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2E04" w:rsidRDefault="00602E04" w:rsidP="00602E04">
      <w:pPr>
        <w:pStyle w:val="Recuodecorpodetexto"/>
        <w:spacing w:line="276" w:lineRule="auto"/>
        <w:ind w:firstLine="708"/>
        <w:rPr>
          <w:color w:val="000000"/>
        </w:rPr>
      </w:pPr>
    </w:p>
    <w:p w:rsidR="00602E04" w:rsidRPr="00BA7564" w:rsidRDefault="00BA7564" w:rsidP="008A4221">
      <w:pPr>
        <w:pStyle w:val="TextosemFormatao"/>
        <w:ind w:firstLine="708"/>
      </w:pPr>
      <w:r w:rsidRPr="00BA7564">
        <w:t>Prezado</w:t>
      </w:r>
      <w:r w:rsidR="008A4221">
        <w:t xml:space="preserve"> jornalista</w:t>
      </w:r>
      <w:r w:rsidRPr="00BA7564">
        <w:t xml:space="preserve"> Eduardo </w:t>
      </w:r>
      <w:proofErr w:type="spellStart"/>
      <w:r w:rsidRPr="00BA7564">
        <w:t>Militão</w:t>
      </w:r>
      <w:proofErr w:type="spellEnd"/>
      <w:r w:rsidR="00602E04" w:rsidRPr="00BA7564">
        <w:t>,</w:t>
      </w:r>
    </w:p>
    <w:p w:rsidR="00602E04" w:rsidRPr="00C50714" w:rsidRDefault="00602E04" w:rsidP="00602E04">
      <w:pPr>
        <w:pStyle w:val="Recuodecorpodetexto"/>
        <w:spacing w:line="276" w:lineRule="auto"/>
        <w:ind w:firstLine="708"/>
        <w:rPr>
          <w:color w:val="000000"/>
        </w:rPr>
      </w:pPr>
    </w:p>
    <w:p w:rsidR="00602E04" w:rsidRPr="00C50714" w:rsidRDefault="00602E04" w:rsidP="00602E04">
      <w:pPr>
        <w:pStyle w:val="Recuodecorpodetexto"/>
        <w:spacing w:line="276" w:lineRule="auto"/>
        <w:ind w:firstLine="0"/>
        <w:rPr>
          <w:color w:val="000000"/>
        </w:rPr>
      </w:pPr>
    </w:p>
    <w:p w:rsidR="00602E04" w:rsidRDefault="00602E04" w:rsidP="00602E04">
      <w:pPr>
        <w:spacing w:line="360" w:lineRule="auto"/>
        <w:ind w:firstLine="708"/>
        <w:jc w:val="both"/>
        <w:rPr>
          <w:rFonts w:ascii="Arial" w:eastAsia="Times New Roman" w:hAnsi="Arial" w:cs="Arial"/>
          <w:color w:val="333333"/>
          <w:sz w:val="24"/>
          <w:szCs w:val="24"/>
          <w:lang w:eastAsia="pt-BR"/>
        </w:rPr>
      </w:pPr>
      <w:r>
        <w:rPr>
          <w:rFonts w:ascii="Arial" w:eastAsia="Times New Roman" w:hAnsi="Arial" w:cs="Arial"/>
          <w:color w:val="333333"/>
          <w:sz w:val="24"/>
          <w:szCs w:val="24"/>
          <w:lang w:eastAsia="pt-BR"/>
        </w:rPr>
        <w:t xml:space="preserve">No que tange à </w:t>
      </w:r>
      <w:bookmarkStart w:id="0" w:name="_GoBack"/>
      <w:bookmarkEnd w:id="0"/>
      <w:r>
        <w:rPr>
          <w:rFonts w:ascii="Arial" w:eastAsia="Times New Roman" w:hAnsi="Arial" w:cs="Arial"/>
          <w:color w:val="333333"/>
          <w:sz w:val="24"/>
          <w:szCs w:val="24"/>
          <w:lang w:eastAsia="pt-BR"/>
        </w:rPr>
        <w:t xml:space="preserve">matéria em preparo, coloco-me a disposição em responder o questionamento </w:t>
      </w:r>
      <w:r w:rsidR="004D3EDC">
        <w:rPr>
          <w:rFonts w:ascii="Arial" w:eastAsia="Times New Roman" w:hAnsi="Arial" w:cs="Arial"/>
          <w:color w:val="333333"/>
          <w:sz w:val="24"/>
          <w:szCs w:val="24"/>
          <w:lang w:eastAsia="pt-BR"/>
        </w:rPr>
        <w:t>apresentado</w:t>
      </w:r>
      <w:r>
        <w:rPr>
          <w:rFonts w:ascii="Arial" w:eastAsia="Times New Roman" w:hAnsi="Arial" w:cs="Arial"/>
          <w:color w:val="333333"/>
          <w:sz w:val="24"/>
          <w:szCs w:val="24"/>
          <w:lang w:eastAsia="pt-BR"/>
        </w:rPr>
        <w:t xml:space="preserve"> e a lhe trazer conhecimento no que se fundament</w:t>
      </w:r>
      <w:r w:rsidR="00FB0AC9">
        <w:rPr>
          <w:rFonts w:ascii="Arial" w:eastAsia="Times New Roman" w:hAnsi="Arial" w:cs="Arial"/>
          <w:color w:val="333333"/>
          <w:sz w:val="24"/>
          <w:szCs w:val="24"/>
          <w:lang w:eastAsia="pt-BR"/>
        </w:rPr>
        <w:t>a</w:t>
      </w:r>
      <w:r w:rsidR="004D3EDC">
        <w:rPr>
          <w:rFonts w:ascii="Arial" w:eastAsia="Times New Roman" w:hAnsi="Arial" w:cs="Arial"/>
          <w:color w:val="333333"/>
          <w:sz w:val="24"/>
          <w:szCs w:val="24"/>
          <w:lang w:eastAsia="pt-BR"/>
        </w:rPr>
        <w:t xml:space="preserve"> </w:t>
      </w:r>
      <w:r>
        <w:rPr>
          <w:rFonts w:ascii="Arial" w:eastAsia="Times New Roman" w:hAnsi="Arial" w:cs="Arial"/>
          <w:color w:val="333333"/>
          <w:sz w:val="24"/>
          <w:szCs w:val="24"/>
          <w:lang w:eastAsia="pt-BR"/>
        </w:rPr>
        <w:t xml:space="preserve">a pretensão do </w:t>
      </w:r>
      <w:proofErr w:type="spellStart"/>
      <w:r>
        <w:rPr>
          <w:rFonts w:ascii="Arial" w:eastAsia="Times New Roman" w:hAnsi="Arial" w:cs="Arial"/>
          <w:color w:val="333333"/>
          <w:sz w:val="24"/>
          <w:szCs w:val="24"/>
          <w:lang w:eastAsia="pt-BR"/>
        </w:rPr>
        <w:t>Sindilegis</w:t>
      </w:r>
      <w:proofErr w:type="spellEnd"/>
      <w:r w:rsidR="004D3EDC">
        <w:rPr>
          <w:rFonts w:ascii="Arial" w:eastAsia="Times New Roman" w:hAnsi="Arial" w:cs="Arial"/>
          <w:color w:val="333333"/>
          <w:sz w:val="24"/>
          <w:szCs w:val="24"/>
          <w:lang w:eastAsia="pt-BR"/>
        </w:rPr>
        <w:t xml:space="preserve">, que </w:t>
      </w:r>
      <w:r>
        <w:rPr>
          <w:rFonts w:ascii="Arial" w:eastAsia="Times New Roman" w:hAnsi="Arial" w:cs="Arial"/>
          <w:color w:val="333333"/>
          <w:sz w:val="24"/>
          <w:szCs w:val="24"/>
          <w:lang w:eastAsia="pt-BR"/>
        </w:rPr>
        <w:t>apoia a exigência de nível superior como requisito de ingresso para o cargo de Técnico Legislativo da Câmara dos Deputados.</w:t>
      </w:r>
    </w:p>
    <w:p w:rsidR="00602E04" w:rsidRDefault="00602E04" w:rsidP="00602E04">
      <w:pPr>
        <w:spacing w:line="360" w:lineRule="auto"/>
        <w:ind w:firstLine="708"/>
        <w:jc w:val="both"/>
        <w:rPr>
          <w:rFonts w:ascii="Arial" w:eastAsia="Times New Roman" w:hAnsi="Arial" w:cs="Arial"/>
          <w:color w:val="333333"/>
          <w:sz w:val="24"/>
          <w:szCs w:val="24"/>
          <w:lang w:eastAsia="pt-BR"/>
        </w:rPr>
      </w:pPr>
      <w:r>
        <w:rPr>
          <w:rFonts w:ascii="Arial" w:eastAsia="Times New Roman" w:hAnsi="Arial" w:cs="Arial"/>
          <w:color w:val="333333"/>
          <w:sz w:val="24"/>
          <w:szCs w:val="24"/>
          <w:lang w:eastAsia="pt-BR"/>
        </w:rPr>
        <w:t>Devido ao crescimento do Brasil, inclusive com o destaque do país no cenário internacional, tem se observado a</w:t>
      </w:r>
      <w:r w:rsidRPr="00827CBB">
        <w:rPr>
          <w:rFonts w:ascii="Arial" w:eastAsia="Times New Roman" w:hAnsi="Arial" w:cs="Arial"/>
          <w:color w:val="333333"/>
          <w:sz w:val="24"/>
          <w:szCs w:val="24"/>
          <w:lang w:eastAsia="pt-BR"/>
        </w:rPr>
        <w:t xml:space="preserve"> busca de melhor qualificação na </w:t>
      </w:r>
      <w:r>
        <w:rPr>
          <w:rFonts w:ascii="Arial" w:eastAsia="Times New Roman" w:hAnsi="Arial" w:cs="Arial"/>
          <w:color w:val="333333"/>
          <w:sz w:val="24"/>
          <w:szCs w:val="24"/>
          <w:lang w:eastAsia="pt-BR"/>
        </w:rPr>
        <w:t xml:space="preserve">formação de </w:t>
      </w:r>
      <w:r w:rsidRPr="00827CBB">
        <w:rPr>
          <w:rFonts w:ascii="Arial" w:eastAsia="Times New Roman" w:hAnsi="Arial" w:cs="Arial"/>
          <w:color w:val="333333"/>
          <w:sz w:val="24"/>
          <w:szCs w:val="24"/>
          <w:lang w:eastAsia="pt-BR"/>
        </w:rPr>
        <w:t xml:space="preserve">mão-de-obra, com exigências como cursos de graduação, mestrado e doutorado, </w:t>
      </w:r>
      <w:r>
        <w:rPr>
          <w:rFonts w:ascii="Arial" w:eastAsia="Times New Roman" w:hAnsi="Arial" w:cs="Arial"/>
          <w:color w:val="333333"/>
          <w:sz w:val="24"/>
          <w:szCs w:val="24"/>
          <w:lang w:eastAsia="pt-BR"/>
        </w:rPr>
        <w:t xml:space="preserve">para a formação dos quadros de recursos humanos nas instituições de pessoal, </w:t>
      </w:r>
      <w:r w:rsidRPr="00827CBB">
        <w:rPr>
          <w:rFonts w:ascii="Arial" w:eastAsia="Times New Roman" w:hAnsi="Arial" w:cs="Arial"/>
          <w:color w:val="333333"/>
          <w:sz w:val="24"/>
          <w:szCs w:val="24"/>
          <w:lang w:eastAsia="pt-BR"/>
        </w:rPr>
        <w:t>não se restring</w:t>
      </w:r>
      <w:r>
        <w:rPr>
          <w:rFonts w:ascii="Arial" w:eastAsia="Times New Roman" w:hAnsi="Arial" w:cs="Arial"/>
          <w:color w:val="333333"/>
          <w:sz w:val="24"/>
          <w:szCs w:val="24"/>
          <w:lang w:eastAsia="pt-BR"/>
        </w:rPr>
        <w:t>indo</w:t>
      </w:r>
      <w:r w:rsidRPr="00827CBB">
        <w:rPr>
          <w:rFonts w:ascii="Arial" w:eastAsia="Times New Roman" w:hAnsi="Arial" w:cs="Arial"/>
          <w:color w:val="333333"/>
          <w:sz w:val="24"/>
          <w:szCs w:val="24"/>
          <w:lang w:eastAsia="pt-BR"/>
        </w:rPr>
        <w:t xml:space="preserve"> apenas à iniciativa privada</w:t>
      </w:r>
      <w:r>
        <w:rPr>
          <w:rFonts w:ascii="Arial" w:eastAsia="Times New Roman" w:hAnsi="Arial" w:cs="Arial"/>
          <w:color w:val="333333"/>
          <w:sz w:val="24"/>
          <w:szCs w:val="24"/>
          <w:lang w:eastAsia="pt-BR"/>
        </w:rPr>
        <w:t>, mas se estendendo, também, em especial às instituições públicas.</w:t>
      </w:r>
    </w:p>
    <w:p w:rsidR="00602E04" w:rsidRDefault="00602E04" w:rsidP="00602E04">
      <w:pPr>
        <w:spacing w:line="360" w:lineRule="auto"/>
        <w:ind w:firstLine="708"/>
        <w:jc w:val="both"/>
        <w:rPr>
          <w:rFonts w:ascii="Arial" w:eastAsia="Times New Roman" w:hAnsi="Arial" w:cs="Arial"/>
          <w:bCs/>
          <w:color w:val="333333"/>
          <w:sz w:val="24"/>
          <w:szCs w:val="24"/>
          <w:bdr w:val="none" w:sz="0" w:space="0" w:color="auto" w:frame="1"/>
          <w:lang w:eastAsia="pt-BR"/>
        </w:rPr>
      </w:pPr>
      <w:r>
        <w:rPr>
          <w:rFonts w:ascii="Arial" w:eastAsia="Times New Roman" w:hAnsi="Arial" w:cs="Arial"/>
          <w:color w:val="333333"/>
          <w:sz w:val="24"/>
          <w:szCs w:val="24"/>
          <w:lang w:eastAsia="pt-BR"/>
        </w:rPr>
        <w:t>E</w:t>
      </w:r>
      <w:r w:rsidRPr="00827CBB">
        <w:rPr>
          <w:rFonts w:ascii="Arial" w:eastAsia="Times New Roman" w:hAnsi="Arial" w:cs="Arial"/>
          <w:color w:val="333333"/>
          <w:sz w:val="24"/>
          <w:szCs w:val="24"/>
          <w:lang w:eastAsia="pt-BR"/>
        </w:rPr>
        <w:t xml:space="preserve">ssa tendência também se </w:t>
      </w:r>
      <w:r>
        <w:rPr>
          <w:rFonts w:ascii="Arial" w:eastAsia="Times New Roman" w:hAnsi="Arial" w:cs="Arial"/>
          <w:color w:val="333333"/>
          <w:sz w:val="24"/>
          <w:szCs w:val="24"/>
          <w:lang w:eastAsia="pt-BR"/>
        </w:rPr>
        <w:t>verifica nos concursos públicos. C</w:t>
      </w:r>
      <w:r w:rsidRPr="00827CBB">
        <w:rPr>
          <w:rFonts w:ascii="Arial" w:eastAsia="Times New Roman" w:hAnsi="Arial" w:cs="Arial"/>
          <w:color w:val="333333"/>
          <w:sz w:val="24"/>
          <w:szCs w:val="24"/>
          <w:lang w:eastAsia="pt-BR"/>
        </w:rPr>
        <w:t xml:space="preserve">argos que antes exigiam escolaridade de nível médio (antigo segundo grau), como </w:t>
      </w:r>
      <w:r>
        <w:rPr>
          <w:rFonts w:ascii="Arial" w:eastAsia="Times New Roman" w:hAnsi="Arial" w:cs="Arial"/>
          <w:color w:val="333333"/>
          <w:sz w:val="24"/>
          <w:szCs w:val="24"/>
          <w:lang w:eastAsia="pt-BR"/>
        </w:rPr>
        <w:t xml:space="preserve">o de </w:t>
      </w:r>
      <w:r w:rsidRPr="00827CBB">
        <w:rPr>
          <w:rFonts w:ascii="Arial" w:eastAsia="Times New Roman" w:hAnsi="Arial" w:cs="Arial"/>
          <w:color w:val="333333"/>
          <w:sz w:val="24"/>
          <w:szCs w:val="24"/>
          <w:lang w:eastAsia="pt-BR"/>
        </w:rPr>
        <w:t>técnico da Receita</w:t>
      </w:r>
      <w:r>
        <w:rPr>
          <w:rFonts w:ascii="Arial" w:eastAsia="Times New Roman" w:hAnsi="Arial" w:cs="Arial"/>
          <w:color w:val="333333"/>
          <w:sz w:val="24"/>
          <w:szCs w:val="24"/>
          <w:lang w:eastAsia="pt-BR"/>
        </w:rPr>
        <w:t>, de</w:t>
      </w:r>
      <w:r w:rsidRPr="00827CBB">
        <w:rPr>
          <w:rFonts w:ascii="Arial" w:eastAsia="Times New Roman" w:hAnsi="Arial" w:cs="Arial"/>
          <w:color w:val="333333"/>
          <w:sz w:val="24"/>
          <w:szCs w:val="24"/>
          <w:lang w:eastAsia="pt-BR"/>
        </w:rPr>
        <w:t xml:space="preserve"> agente</w:t>
      </w:r>
      <w:r>
        <w:rPr>
          <w:rFonts w:ascii="Arial" w:eastAsia="Times New Roman" w:hAnsi="Arial" w:cs="Arial"/>
          <w:color w:val="333333"/>
          <w:sz w:val="24"/>
          <w:szCs w:val="24"/>
          <w:lang w:eastAsia="pt-BR"/>
        </w:rPr>
        <w:t>s</w:t>
      </w:r>
      <w:r w:rsidRPr="00827CBB">
        <w:rPr>
          <w:rFonts w:ascii="Arial" w:eastAsia="Times New Roman" w:hAnsi="Arial" w:cs="Arial"/>
          <w:color w:val="333333"/>
          <w:sz w:val="24"/>
          <w:szCs w:val="24"/>
          <w:lang w:eastAsia="pt-BR"/>
        </w:rPr>
        <w:t xml:space="preserve"> da Polícia Federal</w:t>
      </w:r>
      <w:r>
        <w:rPr>
          <w:rFonts w:ascii="Arial" w:eastAsia="Times New Roman" w:hAnsi="Arial" w:cs="Arial"/>
          <w:color w:val="333333"/>
          <w:sz w:val="24"/>
          <w:szCs w:val="24"/>
          <w:lang w:eastAsia="pt-BR"/>
        </w:rPr>
        <w:t xml:space="preserve"> e Polícia Rodoviária Federal e outros</w:t>
      </w:r>
      <w:r w:rsidRPr="00827CBB">
        <w:rPr>
          <w:rFonts w:ascii="Arial" w:eastAsia="Times New Roman" w:hAnsi="Arial" w:cs="Arial"/>
          <w:color w:val="333333"/>
          <w:sz w:val="24"/>
          <w:szCs w:val="24"/>
          <w:lang w:eastAsia="pt-BR"/>
        </w:rPr>
        <w:t>, passaram a exigir formação superior.</w:t>
      </w:r>
      <w:r>
        <w:rPr>
          <w:rFonts w:ascii="Arial" w:eastAsia="Times New Roman" w:hAnsi="Arial" w:cs="Arial"/>
          <w:color w:val="333333"/>
          <w:sz w:val="24"/>
          <w:szCs w:val="24"/>
          <w:lang w:eastAsia="pt-BR"/>
        </w:rPr>
        <w:t xml:space="preserve"> Destaca-se que nesses </w:t>
      </w:r>
      <w:r w:rsidRPr="00827CBB">
        <w:rPr>
          <w:rFonts w:ascii="Arial" w:eastAsia="Times New Roman" w:hAnsi="Arial" w:cs="Arial"/>
          <w:bCs/>
          <w:color w:val="333333"/>
          <w:sz w:val="24"/>
          <w:szCs w:val="24"/>
          <w:bdr w:val="none" w:sz="0" w:space="0" w:color="auto" w:frame="1"/>
          <w:lang w:eastAsia="pt-BR"/>
        </w:rPr>
        <w:t>órgãos públicos</w:t>
      </w:r>
      <w:r>
        <w:rPr>
          <w:rFonts w:ascii="Arial" w:eastAsia="Times New Roman" w:hAnsi="Arial" w:cs="Arial"/>
          <w:bCs/>
          <w:color w:val="333333"/>
          <w:sz w:val="24"/>
          <w:szCs w:val="24"/>
          <w:bdr w:val="none" w:sz="0" w:space="0" w:color="auto" w:frame="1"/>
          <w:lang w:eastAsia="pt-BR"/>
        </w:rPr>
        <w:t xml:space="preserve"> que já estabeleceram essa exigência se observou que </w:t>
      </w:r>
      <w:r w:rsidRPr="00827CBB">
        <w:rPr>
          <w:rFonts w:ascii="Arial" w:eastAsia="Times New Roman" w:hAnsi="Arial" w:cs="Arial"/>
          <w:bCs/>
          <w:color w:val="333333"/>
          <w:sz w:val="24"/>
          <w:szCs w:val="24"/>
          <w:bdr w:val="none" w:sz="0" w:space="0" w:color="auto" w:frame="1"/>
          <w:lang w:eastAsia="pt-BR"/>
        </w:rPr>
        <w:t xml:space="preserve">ao elevar o nível de exigência, melhora-se a qualificação dos funcionários e, consequentemente, os serviços prestados à sociedade. </w:t>
      </w:r>
    </w:p>
    <w:p w:rsidR="00A87DC3" w:rsidRPr="00A87DC3" w:rsidRDefault="00A87DC3" w:rsidP="00A87DC3">
      <w:pPr>
        <w:spacing w:line="360" w:lineRule="auto"/>
        <w:ind w:firstLine="708"/>
        <w:jc w:val="both"/>
        <w:rPr>
          <w:rFonts w:ascii="Arial" w:hAnsi="Arial" w:cs="Arial"/>
          <w:color w:val="000000" w:themeColor="text1"/>
          <w:sz w:val="24"/>
          <w:szCs w:val="24"/>
        </w:rPr>
      </w:pPr>
      <w:r w:rsidRPr="00A87DC3">
        <w:rPr>
          <w:rFonts w:ascii="Arial" w:hAnsi="Arial" w:cs="Arial"/>
          <w:color w:val="000000" w:themeColor="text1"/>
          <w:sz w:val="24"/>
          <w:szCs w:val="24"/>
        </w:rPr>
        <w:t>É importante destacar que, além disso, não existe nenhuma alteração remuneratória, haja vista que os cargos continuariam a possuir estruturas de carreira distintas, afastando qualquer hipótese de aumento da despesa de pessoal. É possível a alteração de escolaridade no requisito de ingresso sem modificação de suas atribuições e sem aumento de despesas.</w:t>
      </w:r>
    </w:p>
    <w:p w:rsidR="00A87DC3" w:rsidRPr="00A87DC3" w:rsidRDefault="00A87DC3" w:rsidP="00A87DC3">
      <w:pPr>
        <w:spacing w:line="360" w:lineRule="auto"/>
        <w:ind w:firstLine="708"/>
        <w:jc w:val="both"/>
        <w:rPr>
          <w:rFonts w:ascii="Arial" w:hAnsi="Arial" w:cs="Arial"/>
          <w:color w:val="000000" w:themeColor="text1"/>
          <w:sz w:val="24"/>
          <w:szCs w:val="24"/>
        </w:rPr>
      </w:pPr>
      <w:r w:rsidRPr="00A87DC3">
        <w:rPr>
          <w:rFonts w:ascii="Arial" w:hAnsi="Arial" w:cs="Arial"/>
          <w:color w:val="000000" w:themeColor="text1"/>
          <w:sz w:val="24"/>
          <w:szCs w:val="24"/>
        </w:rPr>
        <w:t xml:space="preserve">A adaptação dos requisitos de ingresso de nível médio para o nível superior em determinado cargo público não é novidade no ordenamento jurídico brasileiro. Diversas carreiras, tanto em âmbito federal quanto estadual, já sofreram tais alterações sem incidir em nenhuma inconstitucionalidade. Dentre as quais, podemos citar as mudanças ocorridas nas carreiras de Policial Rodoviário Federal (artigo 58, § 1º da lei 11.784/08), Agente da Polícia Federal </w:t>
      </w:r>
      <w:proofErr w:type="gramStart"/>
      <w:r w:rsidRPr="00A87DC3">
        <w:rPr>
          <w:rFonts w:ascii="Arial" w:hAnsi="Arial" w:cs="Arial"/>
          <w:color w:val="000000" w:themeColor="text1"/>
          <w:sz w:val="24"/>
          <w:szCs w:val="24"/>
        </w:rPr>
        <w:lastRenderedPageBreak/>
        <w:t xml:space="preserve">( </w:t>
      </w:r>
      <w:proofErr w:type="gramEnd"/>
      <w:r w:rsidRPr="00A87DC3">
        <w:rPr>
          <w:rFonts w:ascii="Arial" w:hAnsi="Arial" w:cs="Arial"/>
          <w:color w:val="000000" w:themeColor="text1"/>
          <w:sz w:val="24"/>
          <w:szCs w:val="24"/>
        </w:rPr>
        <w:t xml:space="preserve">art. 2º da lei 9.266/96) e Técnico da Receita Federal ( art. 3º da lei 10.593/02), todos cargos originalmente de nível médio que sofreram alterações no requisito de escolaridade para ingresso sem modificações em suas atribuições. </w:t>
      </w:r>
    </w:p>
    <w:p w:rsidR="00602E04" w:rsidRDefault="00602E04" w:rsidP="00602E04">
      <w:pPr>
        <w:spacing w:line="360" w:lineRule="auto"/>
        <w:ind w:firstLine="708"/>
        <w:jc w:val="both"/>
        <w:rPr>
          <w:rFonts w:ascii="Arial" w:eastAsia="Times New Roman" w:hAnsi="Arial" w:cs="Arial"/>
          <w:bCs/>
          <w:color w:val="333333"/>
          <w:sz w:val="24"/>
          <w:szCs w:val="24"/>
          <w:bdr w:val="none" w:sz="0" w:space="0" w:color="auto" w:frame="1"/>
          <w:lang w:eastAsia="pt-BR"/>
        </w:rPr>
      </w:pPr>
      <w:r>
        <w:rPr>
          <w:rFonts w:ascii="Arial" w:eastAsia="Times New Roman" w:hAnsi="Arial" w:cs="Arial"/>
          <w:bCs/>
          <w:color w:val="333333"/>
          <w:sz w:val="24"/>
          <w:szCs w:val="24"/>
          <w:bdr w:val="none" w:sz="0" w:space="0" w:color="auto" w:frame="1"/>
          <w:lang w:eastAsia="pt-BR"/>
        </w:rPr>
        <w:t>Ou seja, a instituição que e</w:t>
      </w:r>
      <w:r w:rsidRPr="00827CBB">
        <w:rPr>
          <w:rFonts w:ascii="Arial" w:eastAsia="Times New Roman" w:hAnsi="Arial" w:cs="Arial"/>
          <w:bCs/>
          <w:color w:val="333333"/>
          <w:sz w:val="24"/>
          <w:szCs w:val="24"/>
          <w:bdr w:val="none" w:sz="0" w:space="0" w:color="auto" w:frame="1"/>
          <w:lang w:eastAsia="pt-BR"/>
        </w:rPr>
        <w:t>xigir cada vez mais qualificação dos candi</w:t>
      </w:r>
      <w:r>
        <w:rPr>
          <w:rFonts w:ascii="Arial" w:eastAsia="Times New Roman" w:hAnsi="Arial" w:cs="Arial"/>
          <w:bCs/>
          <w:color w:val="333333"/>
          <w:sz w:val="24"/>
          <w:szCs w:val="24"/>
          <w:bdr w:val="none" w:sz="0" w:space="0" w:color="auto" w:frame="1"/>
          <w:lang w:eastAsia="pt-BR"/>
        </w:rPr>
        <w:t xml:space="preserve">datos a cargos no setor público nada mais faz que </w:t>
      </w:r>
      <w:proofErr w:type="gramStart"/>
      <w:r>
        <w:rPr>
          <w:rFonts w:ascii="Arial" w:eastAsia="Times New Roman" w:hAnsi="Arial" w:cs="Arial"/>
          <w:bCs/>
          <w:color w:val="333333"/>
          <w:sz w:val="24"/>
          <w:szCs w:val="24"/>
          <w:bdr w:val="none" w:sz="0" w:space="0" w:color="auto" w:frame="1"/>
          <w:lang w:eastAsia="pt-BR"/>
        </w:rPr>
        <w:t>concretizar</w:t>
      </w:r>
      <w:proofErr w:type="gramEnd"/>
      <w:r>
        <w:rPr>
          <w:rFonts w:ascii="Arial" w:eastAsia="Times New Roman" w:hAnsi="Arial" w:cs="Arial"/>
          <w:bCs/>
          <w:color w:val="333333"/>
          <w:sz w:val="24"/>
          <w:szCs w:val="24"/>
          <w:bdr w:val="none" w:sz="0" w:space="0" w:color="auto" w:frame="1"/>
          <w:lang w:eastAsia="pt-BR"/>
        </w:rPr>
        <w:t xml:space="preserve"> a busca por um</w:t>
      </w:r>
      <w:r w:rsidRPr="00827CBB">
        <w:rPr>
          <w:rFonts w:ascii="Arial" w:eastAsia="Times New Roman" w:hAnsi="Arial" w:cs="Arial"/>
          <w:bCs/>
          <w:color w:val="333333"/>
          <w:sz w:val="24"/>
          <w:szCs w:val="24"/>
          <w:bdr w:val="none" w:sz="0" w:space="0" w:color="auto" w:frame="1"/>
          <w:lang w:eastAsia="pt-BR"/>
        </w:rPr>
        <w:t xml:space="preserve"> serviço público de </w:t>
      </w:r>
      <w:r>
        <w:rPr>
          <w:rFonts w:ascii="Arial" w:eastAsia="Times New Roman" w:hAnsi="Arial" w:cs="Arial"/>
          <w:bCs/>
          <w:color w:val="333333"/>
          <w:sz w:val="24"/>
          <w:szCs w:val="24"/>
          <w:bdr w:val="none" w:sz="0" w:space="0" w:color="auto" w:frame="1"/>
          <w:lang w:eastAsia="pt-BR"/>
        </w:rPr>
        <w:t xml:space="preserve">melhor </w:t>
      </w:r>
      <w:r w:rsidRPr="00827CBB">
        <w:rPr>
          <w:rFonts w:ascii="Arial" w:eastAsia="Times New Roman" w:hAnsi="Arial" w:cs="Arial"/>
          <w:bCs/>
          <w:color w:val="333333"/>
          <w:sz w:val="24"/>
          <w:szCs w:val="24"/>
          <w:bdr w:val="none" w:sz="0" w:space="0" w:color="auto" w:frame="1"/>
          <w:lang w:eastAsia="pt-BR"/>
        </w:rPr>
        <w:t xml:space="preserve">qualidade, e a qualificação profissional já começa </w:t>
      </w:r>
      <w:proofErr w:type="gramStart"/>
      <w:r w:rsidRPr="00827CBB">
        <w:rPr>
          <w:rFonts w:ascii="Arial" w:eastAsia="Times New Roman" w:hAnsi="Arial" w:cs="Arial"/>
          <w:bCs/>
          <w:color w:val="333333"/>
          <w:sz w:val="24"/>
          <w:szCs w:val="24"/>
          <w:bdr w:val="none" w:sz="0" w:space="0" w:color="auto" w:frame="1"/>
          <w:lang w:eastAsia="pt-BR"/>
        </w:rPr>
        <w:t>pela</w:t>
      </w:r>
      <w:proofErr w:type="gramEnd"/>
      <w:r w:rsidRPr="00827CBB">
        <w:rPr>
          <w:rFonts w:ascii="Arial" w:eastAsia="Times New Roman" w:hAnsi="Arial" w:cs="Arial"/>
          <w:bCs/>
          <w:color w:val="333333"/>
          <w:sz w:val="24"/>
          <w:szCs w:val="24"/>
          <w:bdr w:val="none" w:sz="0" w:space="0" w:color="auto" w:frame="1"/>
          <w:lang w:eastAsia="pt-BR"/>
        </w:rPr>
        <w:t xml:space="preserve"> formação </w:t>
      </w:r>
      <w:r w:rsidR="00FB0AC9">
        <w:rPr>
          <w:rFonts w:ascii="Arial" w:eastAsia="Times New Roman" w:hAnsi="Arial" w:cs="Arial"/>
          <w:bCs/>
          <w:color w:val="333333"/>
          <w:sz w:val="24"/>
          <w:szCs w:val="24"/>
          <w:bdr w:val="none" w:sz="0" w:space="0" w:color="auto" w:frame="1"/>
          <w:lang w:eastAsia="pt-BR"/>
        </w:rPr>
        <w:t>acadêmica</w:t>
      </w:r>
      <w:r w:rsidRPr="00827CBB">
        <w:rPr>
          <w:rFonts w:ascii="Arial" w:eastAsia="Times New Roman" w:hAnsi="Arial" w:cs="Arial"/>
          <w:bCs/>
          <w:color w:val="333333"/>
          <w:sz w:val="24"/>
          <w:szCs w:val="24"/>
          <w:bdr w:val="none" w:sz="0" w:space="0" w:color="auto" w:frame="1"/>
          <w:lang w:eastAsia="pt-BR"/>
        </w:rPr>
        <w:t>. Para isso, é necessária a elevação do nível profissional a p</w:t>
      </w:r>
      <w:r>
        <w:rPr>
          <w:rFonts w:ascii="Arial" w:eastAsia="Times New Roman" w:hAnsi="Arial" w:cs="Arial"/>
          <w:bCs/>
          <w:color w:val="333333"/>
          <w:sz w:val="24"/>
          <w:szCs w:val="24"/>
          <w:bdr w:val="none" w:sz="0" w:space="0" w:color="auto" w:frame="1"/>
          <w:lang w:eastAsia="pt-BR"/>
        </w:rPr>
        <w:t xml:space="preserve">artir do nível de escolaridade, não só com </w:t>
      </w:r>
      <w:r w:rsidRPr="00827CBB">
        <w:rPr>
          <w:rFonts w:ascii="Arial" w:eastAsia="Times New Roman" w:hAnsi="Arial" w:cs="Arial"/>
          <w:bCs/>
          <w:color w:val="333333"/>
          <w:sz w:val="24"/>
          <w:szCs w:val="24"/>
          <w:bdr w:val="none" w:sz="0" w:space="0" w:color="auto" w:frame="1"/>
          <w:lang w:eastAsia="pt-BR"/>
        </w:rPr>
        <w:t>o diploma</w:t>
      </w:r>
      <w:r>
        <w:rPr>
          <w:rFonts w:ascii="Arial" w:eastAsia="Times New Roman" w:hAnsi="Arial" w:cs="Arial"/>
          <w:bCs/>
          <w:color w:val="333333"/>
          <w:sz w:val="24"/>
          <w:szCs w:val="24"/>
          <w:bdr w:val="none" w:sz="0" w:space="0" w:color="auto" w:frame="1"/>
          <w:lang w:eastAsia="pt-BR"/>
        </w:rPr>
        <w:t xml:space="preserve"> de graduação d</w:t>
      </w:r>
      <w:r w:rsidRPr="00827CBB">
        <w:rPr>
          <w:rFonts w:ascii="Arial" w:eastAsia="Times New Roman" w:hAnsi="Arial" w:cs="Arial"/>
          <w:bCs/>
          <w:color w:val="333333"/>
          <w:sz w:val="24"/>
          <w:szCs w:val="24"/>
          <w:bdr w:val="none" w:sz="0" w:space="0" w:color="auto" w:frame="1"/>
          <w:lang w:eastAsia="pt-BR"/>
        </w:rPr>
        <w:t>o candidato</w:t>
      </w:r>
      <w:r>
        <w:rPr>
          <w:rFonts w:ascii="Arial" w:eastAsia="Times New Roman" w:hAnsi="Arial" w:cs="Arial"/>
          <w:bCs/>
          <w:color w:val="333333"/>
          <w:sz w:val="24"/>
          <w:szCs w:val="24"/>
          <w:bdr w:val="none" w:sz="0" w:space="0" w:color="auto" w:frame="1"/>
          <w:lang w:eastAsia="pt-BR"/>
        </w:rPr>
        <w:t xml:space="preserve"> ao cargo público, mas, também, com a realização de </w:t>
      </w:r>
      <w:r w:rsidRPr="00827CBB">
        <w:rPr>
          <w:rFonts w:ascii="Arial" w:eastAsia="Times New Roman" w:hAnsi="Arial" w:cs="Arial"/>
          <w:bCs/>
          <w:color w:val="333333"/>
          <w:sz w:val="24"/>
          <w:szCs w:val="24"/>
          <w:bdr w:val="none" w:sz="0" w:space="0" w:color="auto" w:frame="1"/>
          <w:lang w:eastAsia="pt-BR"/>
        </w:rPr>
        <w:t xml:space="preserve">treinamento técnico profissional específico para exercer o cargo e atender às exigências </w:t>
      </w:r>
      <w:r>
        <w:rPr>
          <w:rFonts w:ascii="Arial" w:eastAsia="Times New Roman" w:hAnsi="Arial" w:cs="Arial"/>
          <w:bCs/>
          <w:color w:val="333333"/>
          <w:sz w:val="24"/>
          <w:szCs w:val="24"/>
          <w:bdr w:val="none" w:sz="0" w:space="0" w:color="auto" w:frame="1"/>
          <w:lang w:eastAsia="pt-BR"/>
        </w:rPr>
        <w:t>de um melhor</w:t>
      </w:r>
      <w:r w:rsidRPr="00827CBB">
        <w:rPr>
          <w:rFonts w:ascii="Arial" w:eastAsia="Times New Roman" w:hAnsi="Arial" w:cs="Arial"/>
          <w:bCs/>
          <w:color w:val="333333"/>
          <w:sz w:val="24"/>
          <w:szCs w:val="24"/>
          <w:bdr w:val="none" w:sz="0" w:space="0" w:color="auto" w:frame="1"/>
          <w:lang w:eastAsia="pt-BR"/>
        </w:rPr>
        <w:t xml:space="preserve"> serviço público</w:t>
      </w:r>
      <w:r>
        <w:rPr>
          <w:rFonts w:ascii="Arial" w:eastAsia="Times New Roman" w:hAnsi="Arial" w:cs="Arial"/>
          <w:bCs/>
          <w:color w:val="333333"/>
          <w:sz w:val="24"/>
          <w:szCs w:val="24"/>
          <w:bdr w:val="none" w:sz="0" w:space="0" w:color="auto" w:frame="1"/>
          <w:lang w:eastAsia="pt-BR"/>
        </w:rPr>
        <w:t xml:space="preserve"> desejado pela sociedade</w:t>
      </w:r>
      <w:r w:rsidRPr="00827CBB">
        <w:rPr>
          <w:rFonts w:ascii="Arial" w:eastAsia="Times New Roman" w:hAnsi="Arial" w:cs="Arial"/>
          <w:bCs/>
          <w:color w:val="333333"/>
          <w:sz w:val="24"/>
          <w:szCs w:val="24"/>
          <w:bdr w:val="none" w:sz="0" w:space="0" w:color="auto" w:frame="1"/>
          <w:lang w:eastAsia="pt-BR"/>
        </w:rPr>
        <w:t>.</w:t>
      </w:r>
      <w:r>
        <w:rPr>
          <w:rFonts w:ascii="Arial" w:eastAsia="Times New Roman" w:hAnsi="Arial" w:cs="Arial"/>
          <w:bCs/>
          <w:color w:val="333333"/>
          <w:sz w:val="24"/>
          <w:szCs w:val="24"/>
          <w:bdr w:val="none" w:sz="0" w:space="0" w:color="auto" w:frame="1"/>
          <w:lang w:eastAsia="pt-BR"/>
        </w:rPr>
        <w:t xml:space="preserve"> </w:t>
      </w:r>
    </w:p>
    <w:p w:rsidR="00602E04" w:rsidRDefault="00602E04" w:rsidP="00602E04">
      <w:pPr>
        <w:spacing w:line="360" w:lineRule="auto"/>
        <w:ind w:firstLine="708"/>
        <w:jc w:val="both"/>
        <w:rPr>
          <w:rFonts w:ascii="Arial" w:eastAsia="Times New Roman" w:hAnsi="Arial" w:cs="Arial"/>
          <w:bCs/>
          <w:color w:val="333333"/>
          <w:sz w:val="24"/>
          <w:szCs w:val="24"/>
          <w:bdr w:val="none" w:sz="0" w:space="0" w:color="auto" w:frame="1"/>
          <w:lang w:eastAsia="pt-BR"/>
        </w:rPr>
      </w:pPr>
      <w:r>
        <w:rPr>
          <w:rFonts w:ascii="Arial" w:eastAsia="Times New Roman" w:hAnsi="Arial" w:cs="Arial"/>
          <w:bCs/>
          <w:color w:val="333333"/>
          <w:sz w:val="24"/>
          <w:szCs w:val="24"/>
          <w:bdr w:val="none" w:sz="0" w:space="0" w:color="auto" w:frame="1"/>
          <w:lang w:eastAsia="pt-BR"/>
        </w:rPr>
        <w:t xml:space="preserve">É já conhecido que a exigência da qualificação de nível superior para os cargos exercidos por servidores públicos estende-se por várias categorias nas quais antes predominava o nível médio, tais como professores de nível fundamental, bombeiros e policiais militares e outros categorias. </w:t>
      </w:r>
    </w:p>
    <w:p w:rsidR="00B16680" w:rsidRDefault="00B16680" w:rsidP="00B16680">
      <w:pPr>
        <w:spacing w:line="360" w:lineRule="auto"/>
        <w:ind w:firstLine="708"/>
        <w:jc w:val="both"/>
        <w:rPr>
          <w:rFonts w:ascii="Arial" w:hAnsi="Arial" w:cs="Arial"/>
          <w:color w:val="000000" w:themeColor="text1"/>
          <w:sz w:val="24"/>
          <w:szCs w:val="24"/>
        </w:rPr>
      </w:pPr>
      <w:r>
        <w:rPr>
          <w:rFonts w:ascii="Arial" w:hAnsi="Arial" w:cs="Arial"/>
          <w:color w:val="000000" w:themeColor="text1"/>
          <w:sz w:val="24"/>
          <w:szCs w:val="24"/>
        </w:rPr>
        <w:t xml:space="preserve">O Supremo Tribunal Federal </w:t>
      </w:r>
      <w:r w:rsidRPr="00A87DC3">
        <w:rPr>
          <w:rFonts w:ascii="Arial" w:hAnsi="Arial" w:cs="Arial"/>
          <w:color w:val="000000" w:themeColor="text1"/>
          <w:sz w:val="24"/>
          <w:szCs w:val="24"/>
        </w:rPr>
        <w:t>já decidiu que a mera alteração do requisito de ingresso em cargo público,</w:t>
      </w:r>
      <w:r>
        <w:rPr>
          <w:rFonts w:ascii="Arial" w:hAnsi="Arial" w:cs="Arial"/>
          <w:color w:val="000000" w:themeColor="text1"/>
          <w:sz w:val="24"/>
          <w:szCs w:val="24"/>
        </w:rPr>
        <w:t xml:space="preserve"> exigência de nível superior,</w:t>
      </w:r>
      <w:r w:rsidRPr="00A87DC3">
        <w:rPr>
          <w:rFonts w:ascii="Arial" w:hAnsi="Arial" w:cs="Arial"/>
          <w:color w:val="000000" w:themeColor="text1"/>
          <w:sz w:val="24"/>
          <w:szCs w:val="24"/>
        </w:rPr>
        <w:t xml:space="preserve"> sem mudança de remuneração e sem transformação de cargo, é constitucional, conforme se verifica na apreciação da medida cautelar na Ação Direta de I</w:t>
      </w:r>
      <w:r w:rsidR="00FB0AC9">
        <w:rPr>
          <w:rFonts w:ascii="Arial" w:hAnsi="Arial" w:cs="Arial"/>
          <w:color w:val="000000" w:themeColor="text1"/>
          <w:sz w:val="24"/>
          <w:szCs w:val="24"/>
        </w:rPr>
        <w:t>nconstitucionalidade nº 1561 MC</w:t>
      </w:r>
      <w:r w:rsidRPr="00A87DC3">
        <w:rPr>
          <w:rFonts w:ascii="Arial" w:hAnsi="Arial" w:cs="Arial"/>
          <w:color w:val="000000" w:themeColor="text1"/>
          <w:sz w:val="24"/>
          <w:szCs w:val="24"/>
        </w:rPr>
        <w:t>/SC</w:t>
      </w:r>
      <w:r>
        <w:rPr>
          <w:rFonts w:ascii="Arial" w:hAnsi="Arial" w:cs="Arial"/>
          <w:color w:val="000000" w:themeColor="text1"/>
          <w:sz w:val="24"/>
          <w:szCs w:val="24"/>
        </w:rPr>
        <w:t xml:space="preserve"> </w:t>
      </w:r>
      <w:r w:rsidR="00FB1177">
        <w:rPr>
          <w:rFonts w:ascii="Arial" w:hAnsi="Arial" w:cs="Arial"/>
          <w:color w:val="000000" w:themeColor="text1"/>
          <w:sz w:val="24"/>
          <w:szCs w:val="24"/>
        </w:rPr>
        <w:t xml:space="preserve">(cópia anexa), </w:t>
      </w:r>
      <w:r>
        <w:rPr>
          <w:rFonts w:ascii="Arial" w:hAnsi="Arial" w:cs="Arial"/>
          <w:color w:val="000000" w:themeColor="text1"/>
          <w:sz w:val="24"/>
          <w:szCs w:val="24"/>
        </w:rPr>
        <w:t xml:space="preserve">referente às Leis </w:t>
      </w:r>
      <w:proofErr w:type="spellStart"/>
      <w:r>
        <w:rPr>
          <w:rFonts w:ascii="Arial" w:hAnsi="Arial" w:cs="Arial"/>
          <w:color w:val="000000" w:themeColor="text1"/>
          <w:sz w:val="24"/>
          <w:szCs w:val="24"/>
        </w:rPr>
        <w:t>nºs</w:t>
      </w:r>
      <w:proofErr w:type="spellEnd"/>
      <w:r>
        <w:rPr>
          <w:rFonts w:ascii="Arial" w:hAnsi="Arial" w:cs="Arial"/>
          <w:color w:val="000000" w:themeColor="text1"/>
          <w:sz w:val="24"/>
          <w:szCs w:val="24"/>
        </w:rPr>
        <w:t xml:space="preserve"> 8.246/91 e 8.248/91, ambas do Estado de Santa Catarina. Ou seja, no referido caso </w:t>
      </w:r>
      <w:r w:rsidRPr="006571D5">
        <w:rPr>
          <w:rFonts w:ascii="Arial" w:hAnsi="Arial" w:cs="Arial"/>
          <w:i/>
          <w:color w:val="000000" w:themeColor="text1"/>
          <w:sz w:val="24"/>
          <w:szCs w:val="24"/>
        </w:rPr>
        <w:t>“o que se fez, foi estabelecer exigência nova de escolaridade, para o exercício das mesmas funções”</w:t>
      </w:r>
      <w:r w:rsidR="00FB1177">
        <w:rPr>
          <w:rFonts w:ascii="Arial" w:hAnsi="Arial" w:cs="Arial"/>
          <w:color w:val="000000" w:themeColor="text1"/>
          <w:sz w:val="24"/>
          <w:szCs w:val="24"/>
        </w:rPr>
        <w:t xml:space="preserve"> (fl. 41), reconhecendo a constitucionalidade das leis que modificou a escolaridade antes exigida, indeferindo a medida cautelar</w:t>
      </w:r>
      <w:r w:rsidRPr="00A87DC3">
        <w:rPr>
          <w:rFonts w:ascii="Arial" w:hAnsi="Arial" w:cs="Arial"/>
          <w:color w:val="000000" w:themeColor="text1"/>
          <w:sz w:val="24"/>
          <w:szCs w:val="24"/>
        </w:rPr>
        <w:t xml:space="preserve">. </w:t>
      </w:r>
    </w:p>
    <w:p w:rsidR="00B16680" w:rsidRDefault="00B16680" w:rsidP="00B16680">
      <w:pPr>
        <w:spacing w:after="0" w:line="360" w:lineRule="auto"/>
        <w:ind w:firstLine="708"/>
        <w:jc w:val="both"/>
        <w:rPr>
          <w:rFonts w:ascii="Arial" w:hAnsi="Arial" w:cs="Arial"/>
          <w:color w:val="000000" w:themeColor="text1"/>
          <w:sz w:val="24"/>
          <w:szCs w:val="24"/>
        </w:rPr>
      </w:pPr>
      <w:r>
        <w:rPr>
          <w:rFonts w:ascii="Arial" w:hAnsi="Arial" w:cs="Arial"/>
          <w:color w:val="000000" w:themeColor="text1"/>
          <w:sz w:val="24"/>
          <w:szCs w:val="24"/>
        </w:rPr>
        <w:t>A respeito da Lei nº 8.246/91, tratada na supracitada Adin, o ministro Aldir Guimarães Passarinho, hoje aposentado da Suprema Corte, em judiciosa análise (fls. 29</w:t>
      </w:r>
      <w:r w:rsidR="002469BF">
        <w:rPr>
          <w:rFonts w:ascii="Arial" w:hAnsi="Arial" w:cs="Arial"/>
          <w:color w:val="000000" w:themeColor="text1"/>
          <w:sz w:val="24"/>
          <w:szCs w:val="24"/>
        </w:rPr>
        <w:t xml:space="preserve"> e 30</w:t>
      </w:r>
      <w:r>
        <w:rPr>
          <w:rFonts w:ascii="Arial" w:hAnsi="Arial" w:cs="Arial"/>
          <w:color w:val="000000" w:themeColor="text1"/>
          <w:sz w:val="24"/>
          <w:szCs w:val="24"/>
        </w:rPr>
        <w:t>), salienta:</w:t>
      </w:r>
    </w:p>
    <w:p w:rsidR="00B16680" w:rsidRDefault="00B16680" w:rsidP="00B16680">
      <w:pPr>
        <w:spacing w:after="0" w:line="240" w:lineRule="auto"/>
        <w:ind w:left="2268"/>
        <w:jc w:val="both"/>
        <w:rPr>
          <w:rFonts w:ascii="Arial" w:hAnsi="Arial" w:cs="Arial"/>
          <w:color w:val="000000" w:themeColor="text1"/>
          <w:sz w:val="20"/>
          <w:szCs w:val="20"/>
        </w:rPr>
      </w:pPr>
      <w:r>
        <w:rPr>
          <w:rFonts w:ascii="Arial" w:hAnsi="Arial" w:cs="Arial"/>
          <w:color w:val="000000" w:themeColor="text1"/>
          <w:sz w:val="20"/>
          <w:szCs w:val="20"/>
        </w:rPr>
        <w:t>(...)</w:t>
      </w:r>
    </w:p>
    <w:p w:rsidR="00B16680" w:rsidRDefault="00B16680" w:rsidP="00B16680">
      <w:pPr>
        <w:spacing w:after="0" w:line="240" w:lineRule="auto"/>
        <w:ind w:left="2268"/>
        <w:jc w:val="both"/>
        <w:rPr>
          <w:rFonts w:ascii="Arial" w:hAnsi="Arial" w:cs="Arial"/>
          <w:color w:val="000000" w:themeColor="text1"/>
          <w:sz w:val="20"/>
          <w:szCs w:val="20"/>
        </w:rPr>
      </w:pPr>
      <w:r w:rsidRPr="00997E2D">
        <w:rPr>
          <w:rFonts w:ascii="Arial" w:hAnsi="Arial" w:cs="Arial"/>
          <w:color w:val="000000" w:themeColor="text1"/>
          <w:sz w:val="20"/>
          <w:szCs w:val="20"/>
        </w:rPr>
        <w:t xml:space="preserve">É bastante comum que a Administração, verificando que, antes as responsabilidades do cargo, deve ter o servidor um nível maior de escolaridade, passe, por isso, a exigir que o candidato ao lugar seja possuidor de certificado ou diploma correspondente a esse nível. E, de outra parte, reconhecendo que os servidores que já ocupem os cargos possuem larga experiência e não devem ser prejudicados, os </w:t>
      </w:r>
      <w:r w:rsidRPr="00997E2D">
        <w:rPr>
          <w:rFonts w:ascii="Arial" w:hAnsi="Arial" w:cs="Arial"/>
          <w:color w:val="000000" w:themeColor="text1"/>
          <w:sz w:val="20"/>
          <w:szCs w:val="20"/>
        </w:rPr>
        <w:lastRenderedPageBreak/>
        <w:t>mantenham nos cargos, independentemente de não serem detentores de tais diploma ou certificados, o que passa a ser exigido somente para os novos.</w:t>
      </w:r>
    </w:p>
    <w:p w:rsidR="00B16680" w:rsidRDefault="00B16680" w:rsidP="00B16680">
      <w:pPr>
        <w:spacing w:after="0" w:line="240" w:lineRule="auto"/>
        <w:ind w:left="2268"/>
        <w:jc w:val="both"/>
        <w:rPr>
          <w:rFonts w:ascii="Arial" w:hAnsi="Arial" w:cs="Arial"/>
          <w:color w:val="000000" w:themeColor="text1"/>
          <w:sz w:val="20"/>
          <w:szCs w:val="20"/>
        </w:rPr>
      </w:pPr>
      <w:r>
        <w:rPr>
          <w:rFonts w:ascii="Arial" w:hAnsi="Arial" w:cs="Arial"/>
          <w:color w:val="000000" w:themeColor="text1"/>
          <w:sz w:val="20"/>
          <w:szCs w:val="20"/>
        </w:rPr>
        <w:t>(...)</w:t>
      </w:r>
    </w:p>
    <w:p w:rsidR="00B16680" w:rsidRDefault="00B16680" w:rsidP="00B16680">
      <w:pPr>
        <w:spacing w:after="0" w:line="240" w:lineRule="auto"/>
        <w:ind w:left="2268"/>
        <w:jc w:val="both"/>
        <w:rPr>
          <w:rFonts w:ascii="Arial" w:hAnsi="Arial" w:cs="Arial"/>
          <w:color w:val="000000" w:themeColor="text1"/>
          <w:sz w:val="20"/>
          <w:szCs w:val="20"/>
        </w:rPr>
      </w:pPr>
      <w:r w:rsidRPr="00997E2D">
        <w:rPr>
          <w:rFonts w:ascii="Arial" w:hAnsi="Arial" w:cs="Arial"/>
          <w:color w:val="000000" w:themeColor="text1"/>
          <w:sz w:val="20"/>
          <w:szCs w:val="20"/>
        </w:rPr>
        <w:t xml:space="preserve">Há cargos, mesmo, para os quais eram exigidos certos diplomas universitários e, depois, passaram a oferecer possibilidade de ingresso </w:t>
      </w:r>
      <w:proofErr w:type="gramStart"/>
      <w:r w:rsidRPr="00997E2D">
        <w:rPr>
          <w:rFonts w:ascii="Arial" w:hAnsi="Arial" w:cs="Arial"/>
          <w:color w:val="000000" w:themeColor="text1"/>
          <w:sz w:val="20"/>
          <w:szCs w:val="20"/>
        </w:rPr>
        <w:t>a profissionais</w:t>
      </w:r>
      <w:proofErr w:type="gramEnd"/>
      <w:r w:rsidRPr="00997E2D">
        <w:rPr>
          <w:rFonts w:ascii="Arial" w:hAnsi="Arial" w:cs="Arial"/>
          <w:color w:val="000000" w:themeColor="text1"/>
          <w:sz w:val="20"/>
          <w:szCs w:val="20"/>
        </w:rPr>
        <w:t xml:space="preserve"> de outro ramo de atividade.</w:t>
      </w:r>
    </w:p>
    <w:p w:rsidR="00B16680" w:rsidRPr="00997E2D" w:rsidRDefault="00B16680" w:rsidP="00B16680">
      <w:pPr>
        <w:spacing w:after="0" w:line="240" w:lineRule="auto"/>
        <w:ind w:left="2268"/>
        <w:jc w:val="both"/>
        <w:rPr>
          <w:rFonts w:ascii="Arial" w:hAnsi="Arial" w:cs="Arial"/>
          <w:color w:val="000000" w:themeColor="text1"/>
          <w:sz w:val="20"/>
          <w:szCs w:val="20"/>
        </w:rPr>
      </w:pPr>
      <w:r>
        <w:rPr>
          <w:rFonts w:ascii="Arial" w:hAnsi="Arial" w:cs="Arial"/>
          <w:color w:val="000000" w:themeColor="text1"/>
          <w:sz w:val="20"/>
          <w:szCs w:val="20"/>
        </w:rPr>
        <w:t>(...)</w:t>
      </w:r>
    </w:p>
    <w:p w:rsidR="00B16680" w:rsidRDefault="00B16680" w:rsidP="00B16680">
      <w:pPr>
        <w:spacing w:after="0" w:line="240" w:lineRule="auto"/>
        <w:ind w:left="2268"/>
        <w:jc w:val="both"/>
        <w:rPr>
          <w:rFonts w:ascii="Arial" w:hAnsi="Arial" w:cs="Arial"/>
          <w:color w:val="000000" w:themeColor="text1"/>
          <w:sz w:val="20"/>
          <w:szCs w:val="20"/>
        </w:rPr>
      </w:pPr>
      <w:r w:rsidRPr="00997E2D">
        <w:rPr>
          <w:rFonts w:ascii="Arial" w:hAnsi="Arial" w:cs="Arial"/>
          <w:color w:val="000000" w:themeColor="text1"/>
          <w:sz w:val="20"/>
          <w:szCs w:val="20"/>
        </w:rPr>
        <w:t>Não pode haver maltrato, portanto, aos princípios resguardados pelo art. 37 da C.F, se a Administração reconhece ter necessidade de funcionários com maior ní</w:t>
      </w:r>
      <w:r>
        <w:rPr>
          <w:rFonts w:ascii="Arial" w:hAnsi="Arial" w:cs="Arial"/>
          <w:color w:val="000000" w:themeColor="text1"/>
          <w:sz w:val="20"/>
          <w:szCs w:val="20"/>
        </w:rPr>
        <w:t>vel de conhecimentos específico.</w:t>
      </w:r>
    </w:p>
    <w:p w:rsidR="00B16680" w:rsidRDefault="00B16680" w:rsidP="00B16680">
      <w:pPr>
        <w:spacing w:after="0" w:line="240" w:lineRule="auto"/>
        <w:ind w:left="2268"/>
        <w:jc w:val="both"/>
        <w:rPr>
          <w:rFonts w:ascii="Arial" w:hAnsi="Arial" w:cs="Arial"/>
          <w:color w:val="000000" w:themeColor="text1"/>
          <w:sz w:val="20"/>
          <w:szCs w:val="20"/>
        </w:rPr>
      </w:pPr>
      <w:r>
        <w:rPr>
          <w:rFonts w:ascii="Arial" w:hAnsi="Arial" w:cs="Arial"/>
          <w:color w:val="000000" w:themeColor="text1"/>
          <w:sz w:val="20"/>
          <w:szCs w:val="20"/>
        </w:rPr>
        <w:t>(...)</w:t>
      </w:r>
    </w:p>
    <w:p w:rsidR="00B16680" w:rsidRDefault="00B16680" w:rsidP="00B16680">
      <w:pPr>
        <w:spacing w:after="0" w:line="240" w:lineRule="auto"/>
        <w:ind w:left="2268"/>
        <w:jc w:val="both"/>
        <w:rPr>
          <w:rFonts w:ascii="Arial" w:hAnsi="Arial" w:cs="Arial"/>
          <w:color w:val="000000" w:themeColor="text1"/>
          <w:sz w:val="20"/>
          <w:szCs w:val="20"/>
        </w:rPr>
      </w:pPr>
      <w:r>
        <w:rPr>
          <w:rFonts w:ascii="Arial" w:hAnsi="Arial" w:cs="Arial"/>
          <w:color w:val="000000" w:themeColor="text1"/>
          <w:sz w:val="20"/>
          <w:szCs w:val="20"/>
        </w:rPr>
        <w:t xml:space="preserve">Não é demais lembrar, fazendo-se analogia com o que aconteceu quando várias atividades passaram a profissões, regulamentadas. Quando assim, </w:t>
      </w:r>
      <w:proofErr w:type="gramStart"/>
      <w:r>
        <w:rPr>
          <w:rFonts w:ascii="Arial" w:hAnsi="Arial" w:cs="Arial"/>
          <w:color w:val="000000" w:themeColor="text1"/>
          <w:sz w:val="20"/>
          <w:szCs w:val="20"/>
        </w:rPr>
        <w:t>ocorria</w:t>
      </w:r>
      <w:proofErr w:type="gramEnd"/>
      <w:r>
        <w:rPr>
          <w:rFonts w:ascii="Arial" w:hAnsi="Arial" w:cs="Arial"/>
          <w:color w:val="000000" w:themeColor="text1"/>
          <w:sz w:val="20"/>
          <w:szCs w:val="20"/>
        </w:rPr>
        <w:t>, aqueles que já vinham exercendo uma determinada atividade obtinham o registro da nova profissão, independentemente de fazerem o curso correspondente a essa nova profissão.</w:t>
      </w:r>
    </w:p>
    <w:p w:rsidR="00B16680" w:rsidRDefault="00B16680" w:rsidP="00B16680">
      <w:pPr>
        <w:spacing w:after="0" w:line="240" w:lineRule="auto"/>
        <w:ind w:left="2268"/>
        <w:jc w:val="both"/>
        <w:rPr>
          <w:rFonts w:ascii="Arial" w:hAnsi="Arial" w:cs="Arial"/>
          <w:color w:val="000000" w:themeColor="text1"/>
          <w:sz w:val="20"/>
          <w:szCs w:val="20"/>
        </w:rPr>
      </w:pPr>
      <w:r>
        <w:rPr>
          <w:rFonts w:ascii="Arial" w:hAnsi="Arial" w:cs="Arial"/>
          <w:color w:val="000000" w:themeColor="text1"/>
          <w:sz w:val="20"/>
          <w:szCs w:val="20"/>
        </w:rPr>
        <w:t xml:space="preserve">Assim, vale citar, aconteceu com aqueles que vinham exercendo atividades de Técnicos de Administração e que, quando foi criada a profissão regulamentada de Técnico de Administração, obtiveram o registro, independentemente da realização do curso superior que surgia. O mesmo aconteceu, há muitos anos, com a profissão de Contador (nível superior) e de Economista, também nível superior, menção essa que se </w:t>
      </w:r>
      <w:proofErr w:type="gramStart"/>
      <w:r>
        <w:rPr>
          <w:rFonts w:ascii="Arial" w:hAnsi="Arial" w:cs="Arial"/>
          <w:color w:val="000000" w:themeColor="text1"/>
          <w:sz w:val="20"/>
          <w:szCs w:val="20"/>
        </w:rPr>
        <w:t>faz,</w:t>
      </w:r>
      <w:proofErr w:type="gramEnd"/>
      <w:r>
        <w:rPr>
          <w:rFonts w:ascii="Arial" w:hAnsi="Arial" w:cs="Arial"/>
          <w:color w:val="000000" w:themeColor="text1"/>
          <w:sz w:val="20"/>
          <w:szCs w:val="20"/>
        </w:rPr>
        <w:t xml:space="preserve"> apenas como exemplos.</w:t>
      </w:r>
    </w:p>
    <w:p w:rsidR="00B16680" w:rsidRDefault="00B16680" w:rsidP="00B16680">
      <w:pPr>
        <w:spacing w:after="0" w:line="240" w:lineRule="auto"/>
        <w:ind w:left="2268"/>
        <w:jc w:val="both"/>
        <w:rPr>
          <w:rFonts w:ascii="Arial" w:hAnsi="Arial" w:cs="Arial"/>
          <w:color w:val="000000" w:themeColor="text1"/>
          <w:sz w:val="20"/>
          <w:szCs w:val="20"/>
        </w:rPr>
      </w:pPr>
      <w:r>
        <w:rPr>
          <w:rFonts w:ascii="Arial" w:hAnsi="Arial" w:cs="Arial"/>
          <w:color w:val="000000" w:themeColor="text1"/>
          <w:sz w:val="20"/>
          <w:szCs w:val="20"/>
        </w:rPr>
        <w:t>Situação semelhante é a que ocorre quando em uma determinada carreira do Serviço Público passa a ser exigido, para seu ingresso, um maior nível de escolaridade, sem que daí se acarrete prejuízo para o antigo servidor, e sem que se possa dizer que ele passou a exercer um novo cargo.</w:t>
      </w:r>
    </w:p>
    <w:p w:rsidR="008A4221" w:rsidRDefault="008A4221" w:rsidP="00B16680">
      <w:pPr>
        <w:spacing w:after="0" w:line="240" w:lineRule="auto"/>
        <w:ind w:left="2268"/>
        <w:jc w:val="both"/>
        <w:rPr>
          <w:rFonts w:ascii="Arial" w:hAnsi="Arial" w:cs="Arial"/>
          <w:color w:val="000000" w:themeColor="text1"/>
          <w:sz w:val="20"/>
          <w:szCs w:val="20"/>
        </w:rPr>
      </w:pPr>
    </w:p>
    <w:p w:rsidR="0014001A" w:rsidRDefault="00602E04" w:rsidP="0014001A">
      <w:pPr>
        <w:pStyle w:val="Corpodetexto"/>
        <w:spacing w:line="360" w:lineRule="auto"/>
        <w:ind w:firstLine="851"/>
        <w:jc w:val="both"/>
        <w:rPr>
          <w:rFonts w:ascii="Arial" w:hAnsi="Arial" w:cs="Arial"/>
          <w:sz w:val="24"/>
          <w:szCs w:val="24"/>
        </w:rPr>
      </w:pPr>
      <w:r w:rsidRPr="00B50734">
        <w:rPr>
          <w:rFonts w:ascii="Arial" w:hAnsi="Arial" w:cs="Arial"/>
          <w:sz w:val="24"/>
          <w:szCs w:val="24"/>
        </w:rPr>
        <w:t xml:space="preserve">A Lei Nº 9.266, de 15 de março de 1996 que reorganiza as classes da Carreira Polícia Federal exige o curso superior para ingresso nos cargos da Carreira, incluindo o Agente, Escrivão e </w:t>
      </w:r>
      <w:proofErr w:type="spellStart"/>
      <w:r w:rsidRPr="00B50734">
        <w:rPr>
          <w:rFonts w:ascii="Arial" w:hAnsi="Arial" w:cs="Arial"/>
          <w:sz w:val="24"/>
          <w:szCs w:val="24"/>
        </w:rPr>
        <w:t>Papiloscopista</w:t>
      </w:r>
      <w:proofErr w:type="spellEnd"/>
      <w:r w:rsidRPr="00B50734">
        <w:rPr>
          <w:rFonts w:ascii="Arial" w:hAnsi="Arial" w:cs="Arial"/>
          <w:sz w:val="24"/>
          <w:szCs w:val="24"/>
        </w:rPr>
        <w:t xml:space="preserve"> Policial federal, que antes </w:t>
      </w:r>
      <w:proofErr w:type="gramStart"/>
      <w:r w:rsidRPr="00B50734">
        <w:rPr>
          <w:rFonts w:ascii="Arial" w:hAnsi="Arial" w:cs="Arial"/>
          <w:sz w:val="24"/>
          <w:szCs w:val="24"/>
        </w:rPr>
        <w:t>exigia-se</w:t>
      </w:r>
      <w:proofErr w:type="gramEnd"/>
      <w:r w:rsidRPr="00B50734">
        <w:rPr>
          <w:rFonts w:ascii="Arial" w:hAnsi="Arial" w:cs="Arial"/>
          <w:sz w:val="24"/>
          <w:szCs w:val="24"/>
        </w:rPr>
        <w:t xml:space="preserve"> somente o nível médio.</w:t>
      </w:r>
      <w:r>
        <w:rPr>
          <w:rFonts w:ascii="Arial" w:hAnsi="Arial" w:cs="Arial"/>
          <w:sz w:val="24"/>
          <w:szCs w:val="24"/>
        </w:rPr>
        <w:t xml:space="preserve"> </w:t>
      </w:r>
      <w:r w:rsidR="00A87DC3" w:rsidRPr="00B0592B">
        <w:rPr>
          <w:rFonts w:ascii="Arial" w:hAnsi="Arial" w:cs="Arial"/>
          <w:sz w:val="24"/>
          <w:szCs w:val="24"/>
        </w:rPr>
        <w:t xml:space="preserve">Da mesma forma, </w:t>
      </w:r>
      <w:r w:rsidR="00A87DC3">
        <w:rPr>
          <w:rFonts w:ascii="Arial" w:hAnsi="Arial" w:cs="Arial"/>
          <w:sz w:val="24"/>
          <w:szCs w:val="24"/>
        </w:rPr>
        <w:t>a lei 11.784/08 elevou</w:t>
      </w:r>
      <w:r w:rsidR="00A87DC3" w:rsidRPr="00B0592B">
        <w:rPr>
          <w:rFonts w:ascii="Arial" w:hAnsi="Arial" w:cs="Arial"/>
          <w:sz w:val="24"/>
          <w:szCs w:val="24"/>
        </w:rPr>
        <w:t xml:space="preserve"> o nível </w:t>
      </w:r>
      <w:r w:rsidR="00A87DC3">
        <w:rPr>
          <w:rFonts w:ascii="Arial" w:hAnsi="Arial" w:cs="Arial"/>
          <w:sz w:val="24"/>
          <w:szCs w:val="24"/>
        </w:rPr>
        <w:t xml:space="preserve">de escolaridade </w:t>
      </w:r>
      <w:r w:rsidR="00A87DC3" w:rsidRPr="00B0592B">
        <w:rPr>
          <w:rFonts w:ascii="Arial" w:hAnsi="Arial" w:cs="Arial"/>
          <w:sz w:val="24"/>
          <w:szCs w:val="24"/>
        </w:rPr>
        <w:t>do Policial da Polícia Rodoviária Federal ao superior, equiparando-se aos Policias da Polícia Federal.</w:t>
      </w:r>
      <w:r w:rsidR="00A87DC3">
        <w:rPr>
          <w:rFonts w:ascii="Arial" w:hAnsi="Arial" w:cs="Arial"/>
          <w:sz w:val="24"/>
          <w:szCs w:val="24"/>
        </w:rPr>
        <w:t xml:space="preserve"> </w:t>
      </w:r>
      <w:r w:rsidRPr="008065BB">
        <w:rPr>
          <w:rFonts w:ascii="Arial" w:hAnsi="Arial" w:cs="Arial"/>
          <w:color w:val="000000" w:themeColor="text1"/>
          <w:sz w:val="24"/>
          <w:szCs w:val="24"/>
        </w:rPr>
        <w:t xml:space="preserve">Em 1989, o Banco Central </w:t>
      </w:r>
      <w:r w:rsidR="008065BB" w:rsidRPr="008065BB">
        <w:rPr>
          <w:rFonts w:ascii="Arial" w:hAnsi="Arial" w:cs="Arial"/>
          <w:color w:val="000000" w:themeColor="text1"/>
          <w:sz w:val="24"/>
          <w:szCs w:val="24"/>
        </w:rPr>
        <w:t xml:space="preserve">exigiu nível superior para </w:t>
      </w:r>
      <w:r w:rsidRPr="008065BB">
        <w:rPr>
          <w:rFonts w:ascii="Arial" w:hAnsi="Arial" w:cs="Arial"/>
          <w:color w:val="000000" w:themeColor="text1"/>
          <w:sz w:val="24"/>
          <w:szCs w:val="24"/>
        </w:rPr>
        <w:t>um cargo</w:t>
      </w:r>
      <w:r w:rsidR="008065BB" w:rsidRPr="008065BB">
        <w:rPr>
          <w:rFonts w:ascii="Arial" w:hAnsi="Arial" w:cs="Arial"/>
          <w:color w:val="000000" w:themeColor="text1"/>
          <w:sz w:val="24"/>
          <w:szCs w:val="24"/>
        </w:rPr>
        <w:t xml:space="preserve"> antes</w:t>
      </w:r>
      <w:r w:rsidR="008065BB">
        <w:rPr>
          <w:rFonts w:ascii="Arial" w:hAnsi="Arial" w:cs="Arial"/>
          <w:color w:val="000000" w:themeColor="text1"/>
          <w:sz w:val="24"/>
          <w:szCs w:val="24"/>
        </w:rPr>
        <w:t xml:space="preserve"> técnico</w:t>
      </w:r>
      <w:r w:rsidRPr="008065BB">
        <w:rPr>
          <w:rFonts w:ascii="Arial" w:hAnsi="Arial" w:cs="Arial"/>
          <w:color w:val="000000" w:themeColor="text1"/>
          <w:sz w:val="24"/>
          <w:szCs w:val="24"/>
        </w:rPr>
        <w:t xml:space="preserve"> de nível médio.</w:t>
      </w:r>
      <w:r w:rsidR="00A87DC3">
        <w:rPr>
          <w:rFonts w:ascii="Arial" w:hAnsi="Arial" w:cs="Arial"/>
          <w:sz w:val="24"/>
          <w:szCs w:val="24"/>
        </w:rPr>
        <w:t xml:space="preserve"> </w:t>
      </w:r>
    </w:p>
    <w:p w:rsidR="0014001A" w:rsidRPr="0014001A" w:rsidRDefault="0014001A" w:rsidP="0014001A">
      <w:pPr>
        <w:pStyle w:val="Corpodetexto"/>
        <w:spacing w:after="0" w:line="360" w:lineRule="auto"/>
        <w:ind w:firstLine="851"/>
        <w:jc w:val="both"/>
        <w:rPr>
          <w:rFonts w:ascii="Arial" w:hAnsi="Arial" w:cs="Arial"/>
          <w:sz w:val="24"/>
          <w:szCs w:val="24"/>
        </w:rPr>
      </w:pPr>
      <w:r w:rsidRPr="00B50734">
        <w:rPr>
          <w:rFonts w:ascii="Arial" w:hAnsi="Arial" w:cs="Arial"/>
          <w:sz w:val="24"/>
          <w:szCs w:val="24"/>
        </w:rPr>
        <w:t xml:space="preserve">Importante destacar que a Lei Nº 10.593, de 06 de dezembro de 2002 que dispõe sobre a reestrutura da Carreira Auditoria do Tesouro Nacional elevou o nível </w:t>
      </w:r>
      <w:r>
        <w:rPr>
          <w:rFonts w:ascii="Arial" w:hAnsi="Arial" w:cs="Arial"/>
          <w:sz w:val="24"/>
          <w:szCs w:val="24"/>
        </w:rPr>
        <w:t xml:space="preserve">de escolaridade </w:t>
      </w:r>
      <w:r w:rsidRPr="00B50734">
        <w:rPr>
          <w:rFonts w:ascii="Arial" w:hAnsi="Arial" w:cs="Arial"/>
          <w:sz w:val="24"/>
          <w:szCs w:val="24"/>
        </w:rPr>
        <w:t>do Técnico da Receita Federal de médio para superior.</w:t>
      </w:r>
      <w:r>
        <w:rPr>
          <w:rFonts w:ascii="Arial" w:hAnsi="Arial" w:cs="Arial"/>
          <w:sz w:val="24"/>
          <w:szCs w:val="24"/>
        </w:rPr>
        <w:t xml:space="preserve"> </w:t>
      </w:r>
    </w:p>
    <w:p w:rsidR="00602E04" w:rsidRPr="00B50734" w:rsidRDefault="00602E04" w:rsidP="008A4221">
      <w:pPr>
        <w:pStyle w:val="Corpodetexto"/>
        <w:spacing w:after="0" w:line="360" w:lineRule="auto"/>
        <w:ind w:firstLine="851"/>
        <w:jc w:val="both"/>
        <w:rPr>
          <w:rFonts w:ascii="Arial" w:hAnsi="Arial" w:cs="Arial"/>
          <w:sz w:val="24"/>
          <w:szCs w:val="24"/>
        </w:rPr>
      </w:pPr>
      <w:r w:rsidRPr="00B50734">
        <w:rPr>
          <w:rFonts w:ascii="Arial" w:hAnsi="Arial" w:cs="Arial"/>
          <w:sz w:val="24"/>
          <w:szCs w:val="24"/>
        </w:rPr>
        <w:t xml:space="preserve">A Lei Nº 13.221, de 06 de junho de 2002, que reestrutura a carreira de Oficial de Justiça Avaliador do Quadro de Pessoal do Poder Judiciário do Ceará, eleva o nível </w:t>
      </w:r>
      <w:r w:rsidR="002A2F4F">
        <w:rPr>
          <w:rFonts w:ascii="Arial" w:hAnsi="Arial" w:cs="Arial"/>
          <w:sz w:val="24"/>
          <w:szCs w:val="24"/>
        </w:rPr>
        <w:t xml:space="preserve">de escolaridade </w:t>
      </w:r>
      <w:r w:rsidRPr="00B50734">
        <w:rPr>
          <w:rFonts w:ascii="Arial" w:hAnsi="Arial" w:cs="Arial"/>
          <w:sz w:val="24"/>
          <w:szCs w:val="24"/>
        </w:rPr>
        <w:t>do Oficial de Justiça Avaliador de médio ao superior.</w:t>
      </w:r>
    </w:p>
    <w:p w:rsidR="00602E04" w:rsidRPr="004C4AA3" w:rsidRDefault="00602E04" w:rsidP="008A4221">
      <w:pPr>
        <w:pStyle w:val="Recuodecorpodetexto2"/>
        <w:spacing w:after="0" w:line="240" w:lineRule="auto"/>
        <w:ind w:left="2268"/>
        <w:jc w:val="both"/>
        <w:rPr>
          <w:rFonts w:ascii="Arial" w:hAnsi="Arial" w:cs="Arial"/>
          <w:sz w:val="20"/>
          <w:szCs w:val="20"/>
        </w:rPr>
      </w:pPr>
      <w:r w:rsidRPr="004C4AA3">
        <w:rPr>
          <w:rFonts w:ascii="Arial" w:hAnsi="Arial" w:cs="Arial"/>
          <w:sz w:val="20"/>
          <w:szCs w:val="20"/>
        </w:rPr>
        <w:t xml:space="preserve">Art. 3º. O enquadramento dos atuais ocupantes do cargo de Oficial de Justiça Avaliador na nova carreira, que sejam titulares de </w:t>
      </w:r>
      <w:r w:rsidRPr="004C4AA3">
        <w:rPr>
          <w:rFonts w:ascii="Arial" w:hAnsi="Arial" w:cs="Arial"/>
          <w:sz w:val="20"/>
          <w:szCs w:val="20"/>
        </w:rPr>
        <w:lastRenderedPageBreak/>
        <w:t>escolaridade de nível superior na data da publicação desta Lei, será efetivado na forma do Anexo II, parte integrante deste artigo.</w:t>
      </w:r>
    </w:p>
    <w:p w:rsidR="00602E04" w:rsidRPr="004C4AA3" w:rsidRDefault="00602E04" w:rsidP="00602E04">
      <w:pPr>
        <w:pStyle w:val="Recuodecorpodetexto"/>
        <w:spacing w:line="240" w:lineRule="auto"/>
        <w:ind w:left="2268" w:firstLine="0"/>
        <w:rPr>
          <w:sz w:val="20"/>
          <w:szCs w:val="20"/>
        </w:rPr>
      </w:pPr>
      <w:r w:rsidRPr="004C4AA3">
        <w:rPr>
          <w:sz w:val="20"/>
          <w:szCs w:val="20"/>
        </w:rPr>
        <w:t xml:space="preserve">§ 1º. Os atuais ocupantes do cargo de Oficial de Justiça Avaliador, que não sejam titulares de escolaridade de nível superior na data da publicação desta Lei, não serão enquadrados na forma do Anexo II, permanecendo nas referências do Grupo Ocupacional Atividades Judiciárias de Apoio Administrativo e Operacional – AJU/ADO, do Quadro III – </w:t>
      </w:r>
      <w:proofErr w:type="gramStart"/>
      <w:r w:rsidRPr="004C4AA3">
        <w:rPr>
          <w:sz w:val="20"/>
          <w:szCs w:val="20"/>
        </w:rPr>
        <w:t>Poder</w:t>
      </w:r>
      <w:proofErr w:type="gramEnd"/>
      <w:r w:rsidRPr="004C4AA3">
        <w:rPr>
          <w:sz w:val="20"/>
          <w:szCs w:val="20"/>
        </w:rPr>
        <w:t xml:space="preserve"> Judiciário, com o direito à percepção de vantagem nominalmente identificada, que iguale os seus vencimentos aos do servidor com o mesmo tempo de serviço, ou tempo de serviço mais próximo, enquadrado na forma do citado Anexo, excluídas deste cálculo as gratificações pela prestação de serviços extraordinários, pela execução de trabalho relevante, técnico ou científico, a representação de cargos comissionados e as vantagens pessoais de ambos os servidores.</w:t>
      </w:r>
    </w:p>
    <w:p w:rsidR="00B16680" w:rsidRDefault="00602E04" w:rsidP="002A2F4F">
      <w:pPr>
        <w:spacing w:after="0"/>
        <w:ind w:left="2268"/>
        <w:jc w:val="both"/>
        <w:rPr>
          <w:rFonts w:ascii="Arial" w:hAnsi="Arial" w:cs="Arial"/>
          <w:sz w:val="20"/>
          <w:szCs w:val="20"/>
        </w:rPr>
      </w:pPr>
      <w:r w:rsidRPr="004C4AA3">
        <w:rPr>
          <w:rFonts w:ascii="Arial" w:hAnsi="Arial" w:cs="Arial"/>
          <w:sz w:val="20"/>
          <w:szCs w:val="20"/>
        </w:rPr>
        <w:t>§ 2°. A vantagem referida no parágrafo anterior não excederá a maior remuneração dos servidores do Quadro III – Poder Judiciário comporá os proventos da aposentadoria e será reajustada na mesma data e no mesmo índice do reajuste geral dos servidores públicos civis estaduais.</w:t>
      </w:r>
    </w:p>
    <w:p w:rsidR="00602E04" w:rsidRPr="004C4AA3" w:rsidRDefault="00602E04" w:rsidP="002A2F4F">
      <w:pPr>
        <w:spacing w:after="0"/>
        <w:ind w:left="2268"/>
        <w:jc w:val="both"/>
        <w:rPr>
          <w:rFonts w:ascii="Arial" w:hAnsi="Arial" w:cs="Arial"/>
          <w:sz w:val="20"/>
          <w:szCs w:val="20"/>
        </w:rPr>
      </w:pPr>
      <w:r w:rsidRPr="004C4AA3">
        <w:rPr>
          <w:rFonts w:ascii="Arial" w:hAnsi="Arial" w:cs="Arial"/>
          <w:sz w:val="20"/>
          <w:szCs w:val="20"/>
        </w:rPr>
        <w:t>§ 3°. O servidor a que se refere o § 1° deste artigo, ao obter escolaridade de nível superior, será enquadrado na forma do Anexo II desta Lei, não lhe sendo mais devida a vantagem prevista no mesmo parágrafo.</w:t>
      </w:r>
    </w:p>
    <w:p w:rsidR="00602E04" w:rsidRPr="004C4AA3" w:rsidRDefault="00602E04" w:rsidP="00602E04">
      <w:pPr>
        <w:ind w:left="2268"/>
        <w:jc w:val="both"/>
        <w:rPr>
          <w:rFonts w:ascii="Arial" w:hAnsi="Arial" w:cs="Arial"/>
          <w:sz w:val="20"/>
          <w:szCs w:val="20"/>
        </w:rPr>
      </w:pPr>
      <w:r w:rsidRPr="004C4AA3">
        <w:rPr>
          <w:rFonts w:ascii="Arial" w:hAnsi="Arial" w:cs="Arial"/>
          <w:sz w:val="20"/>
          <w:szCs w:val="20"/>
        </w:rPr>
        <w:t xml:space="preserve">Art. 4º. O ingresso na carreira de Oficial de Justiça Avaliador ocorrerá na classe e na </w:t>
      </w:r>
      <w:proofErr w:type="gramStart"/>
      <w:r w:rsidRPr="004C4AA3">
        <w:rPr>
          <w:rFonts w:ascii="Arial" w:hAnsi="Arial" w:cs="Arial"/>
          <w:sz w:val="20"/>
          <w:szCs w:val="20"/>
        </w:rPr>
        <w:t>referência iniciais da respectiva entrância</w:t>
      </w:r>
      <w:proofErr w:type="gramEnd"/>
      <w:r w:rsidRPr="004C4AA3">
        <w:rPr>
          <w:rFonts w:ascii="Arial" w:hAnsi="Arial" w:cs="Arial"/>
          <w:sz w:val="20"/>
          <w:szCs w:val="20"/>
        </w:rPr>
        <w:t>, mediante Concurso Público de provas, exigido curso superior.</w:t>
      </w:r>
    </w:p>
    <w:p w:rsidR="00602E04" w:rsidRDefault="00602E04" w:rsidP="00602E04">
      <w:pPr>
        <w:spacing w:line="360" w:lineRule="auto"/>
        <w:ind w:firstLine="709"/>
        <w:jc w:val="both"/>
        <w:rPr>
          <w:rFonts w:ascii="Arial" w:eastAsia="Times New Roman" w:hAnsi="Arial" w:cs="Arial"/>
          <w:bCs/>
          <w:color w:val="333333"/>
          <w:sz w:val="24"/>
          <w:szCs w:val="24"/>
          <w:bdr w:val="none" w:sz="0" w:space="0" w:color="auto" w:frame="1"/>
          <w:lang w:eastAsia="pt-BR"/>
        </w:rPr>
      </w:pPr>
      <w:r>
        <w:rPr>
          <w:rFonts w:ascii="Arial" w:eastAsia="Times New Roman" w:hAnsi="Arial" w:cs="Arial"/>
          <w:bCs/>
          <w:color w:val="333333"/>
          <w:sz w:val="24"/>
          <w:szCs w:val="24"/>
          <w:bdr w:val="none" w:sz="0" w:space="0" w:color="auto" w:frame="1"/>
          <w:lang w:eastAsia="pt-BR"/>
        </w:rPr>
        <w:t>Interessante notar que e</w:t>
      </w:r>
      <w:r w:rsidRPr="00827CBB">
        <w:rPr>
          <w:rFonts w:ascii="Arial" w:eastAsia="Times New Roman" w:hAnsi="Arial" w:cs="Arial"/>
          <w:bCs/>
          <w:color w:val="333333"/>
          <w:sz w:val="24"/>
          <w:szCs w:val="24"/>
          <w:bdr w:val="none" w:sz="0" w:space="0" w:color="auto" w:frame="1"/>
          <w:lang w:eastAsia="pt-BR"/>
        </w:rPr>
        <w:t>m dezembro de 2007, o Conselho Nacional de Justiça já tinha aprovado resolução recomendando o ensino superior para o cargo</w:t>
      </w:r>
      <w:r>
        <w:rPr>
          <w:rFonts w:ascii="Arial" w:eastAsia="Times New Roman" w:hAnsi="Arial" w:cs="Arial"/>
          <w:bCs/>
          <w:color w:val="333333"/>
          <w:sz w:val="24"/>
          <w:szCs w:val="24"/>
          <w:bdr w:val="none" w:sz="0" w:space="0" w:color="auto" w:frame="1"/>
          <w:lang w:eastAsia="pt-BR"/>
        </w:rPr>
        <w:t xml:space="preserve"> de oficial de justiça nos estados</w:t>
      </w:r>
      <w:r w:rsidRPr="00827CBB">
        <w:rPr>
          <w:rFonts w:ascii="Arial" w:eastAsia="Times New Roman" w:hAnsi="Arial" w:cs="Arial"/>
          <w:bCs/>
          <w:color w:val="333333"/>
          <w:sz w:val="24"/>
          <w:szCs w:val="24"/>
          <w:bdr w:val="none" w:sz="0" w:space="0" w:color="auto" w:frame="1"/>
          <w:lang w:eastAsia="pt-BR"/>
        </w:rPr>
        <w:t>,</w:t>
      </w:r>
      <w:r>
        <w:rPr>
          <w:rFonts w:ascii="Arial" w:eastAsia="Times New Roman" w:hAnsi="Arial" w:cs="Arial"/>
          <w:bCs/>
          <w:color w:val="333333"/>
          <w:sz w:val="24"/>
          <w:szCs w:val="24"/>
          <w:bdr w:val="none" w:sz="0" w:space="0" w:color="auto" w:frame="1"/>
          <w:lang w:eastAsia="pt-BR"/>
        </w:rPr>
        <w:t xml:space="preserve"> o que na União já se exige graduação em nível superior para o exercício da atividade, </w:t>
      </w:r>
      <w:r w:rsidRPr="00827CBB">
        <w:rPr>
          <w:rFonts w:ascii="Arial" w:eastAsia="Times New Roman" w:hAnsi="Arial" w:cs="Arial"/>
          <w:bCs/>
          <w:color w:val="333333"/>
          <w:sz w:val="24"/>
          <w:szCs w:val="24"/>
          <w:bdr w:val="none" w:sz="0" w:space="0" w:color="auto" w:frame="1"/>
          <w:lang w:eastAsia="pt-BR"/>
        </w:rPr>
        <w:t xml:space="preserve">preferencialmente </w:t>
      </w:r>
      <w:r>
        <w:rPr>
          <w:rFonts w:ascii="Arial" w:eastAsia="Times New Roman" w:hAnsi="Arial" w:cs="Arial"/>
          <w:bCs/>
          <w:color w:val="333333"/>
          <w:sz w:val="24"/>
          <w:szCs w:val="24"/>
          <w:bdr w:val="none" w:sz="0" w:space="0" w:color="auto" w:frame="1"/>
          <w:lang w:eastAsia="pt-BR"/>
        </w:rPr>
        <w:t xml:space="preserve">a </w:t>
      </w:r>
      <w:r w:rsidRPr="00827CBB">
        <w:rPr>
          <w:rFonts w:ascii="Arial" w:eastAsia="Times New Roman" w:hAnsi="Arial" w:cs="Arial"/>
          <w:bCs/>
          <w:color w:val="333333"/>
          <w:sz w:val="24"/>
          <w:szCs w:val="24"/>
          <w:bdr w:val="none" w:sz="0" w:space="0" w:color="auto" w:frame="1"/>
          <w:lang w:eastAsia="pt-BR"/>
        </w:rPr>
        <w:t>graduação em direito. Um dos argumentos na resolução é a necessidade de conhecimentos técnico-jurídicos diante de ocorrência de situações imprevistas.</w:t>
      </w:r>
      <w:r>
        <w:rPr>
          <w:rFonts w:ascii="Arial" w:eastAsia="Times New Roman" w:hAnsi="Arial" w:cs="Arial"/>
          <w:bCs/>
          <w:color w:val="333333"/>
          <w:sz w:val="24"/>
          <w:szCs w:val="24"/>
          <w:bdr w:val="none" w:sz="0" w:space="0" w:color="auto" w:frame="1"/>
          <w:lang w:eastAsia="pt-BR"/>
        </w:rPr>
        <w:t xml:space="preserve"> </w:t>
      </w:r>
      <w:r w:rsidRPr="00827CBB">
        <w:rPr>
          <w:rFonts w:ascii="Arial" w:eastAsia="Times New Roman" w:hAnsi="Arial" w:cs="Arial"/>
          <w:bCs/>
          <w:color w:val="333333"/>
          <w:sz w:val="24"/>
          <w:szCs w:val="24"/>
          <w:bdr w:val="none" w:sz="0" w:space="0" w:color="auto" w:frame="1"/>
          <w:lang w:eastAsia="pt-BR"/>
        </w:rPr>
        <w:t>Se a proposta for aprovada, tribunais de Justiça de todo o país deverão adotar essa escolari</w:t>
      </w:r>
      <w:r>
        <w:rPr>
          <w:rFonts w:ascii="Arial" w:eastAsia="Times New Roman" w:hAnsi="Arial" w:cs="Arial"/>
          <w:bCs/>
          <w:color w:val="333333"/>
          <w:sz w:val="24"/>
          <w:szCs w:val="24"/>
          <w:bdr w:val="none" w:sz="0" w:space="0" w:color="auto" w:frame="1"/>
          <w:lang w:eastAsia="pt-BR"/>
        </w:rPr>
        <w:t>dade em seus próximos concursos, observando-se que</w:t>
      </w:r>
      <w:r w:rsidRPr="00827CBB">
        <w:rPr>
          <w:rFonts w:ascii="Arial" w:eastAsia="Times New Roman" w:hAnsi="Arial" w:cs="Arial"/>
          <w:bCs/>
          <w:color w:val="333333"/>
          <w:sz w:val="24"/>
          <w:szCs w:val="24"/>
          <w:bdr w:val="none" w:sz="0" w:space="0" w:color="auto" w:frame="1"/>
          <w:lang w:eastAsia="pt-BR"/>
        </w:rPr>
        <w:t xml:space="preserve"> a medida atende ao princípio da eficiência dos serviços públicos</w:t>
      </w:r>
      <w:r>
        <w:rPr>
          <w:rFonts w:ascii="Arial" w:eastAsia="Times New Roman" w:hAnsi="Arial" w:cs="Arial"/>
          <w:bCs/>
          <w:color w:val="333333"/>
          <w:sz w:val="24"/>
          <w:szCs w:val="24"/>
          <w:bdr w:val="none" w:sz="0" w:space="0" w:color="auto" w:frame="1"/>
          <w:lang w:eastAsia="pt-BR"/>
        </w:rPr>
        <w:t xml:space="preserve">. </w:t>
      </w:r>
    </w:p>
    <w:p w:rsidR="00602E04" w:rsidRDefault="00602E04" w:rsidP="00602E04">
      <w:pPr>
        <w:spacing w:line="360" w:lineRule="auto"/>
        <w:ind w:firstLine="709"/>
        <w:jc w:val="both"/>
        <w:rPr>
          <w:rFonts w:ascii="Arial" w:eastAsia="Times New Roman" w:hAnsi="Arial" w:cs="Arial"/>
          <w:color w:val="000000"/>
          <w:sz w:val="24"/>
          <w:szCs w:val="24"/>
          <w:lang w:eastAsia="pt-BR"/>
        </w:rPr>
      </w:pPr>
      <w:r>
        <w:rPr>
          <w:rFonts w:ascii="Arial" w:eastAsia="Times New Roman" w:hAnsi="Arial" w:cs="Arial"/>
          <w:bCs/>
          <w:color w:val="333333"/>
          <w:sz w:val="24"/>
          <w:szCs w:val="24"/>
          <w:bdr w:val="none" w:sz="0" w:space="0" w:color="auto" w:frame="1"/>
          <w:lang w:eastAsia="pt-BR"/>
        </w:rPr>
        <w:t xml:space="preserve">A Lei 5.645/1970 ao definir as diretrizes para a classificação de cargos do serviço Civil da União e das autarquias federais estabeleceu como requisito a ser </w:t>
      </w:r>
      <w:proofErr w:type="gramStart"/>
      <w:r>
        <w:rPr>
          <w:rFonts w:ascii="Arial" w:eastAsia="Times New Roman" w:hAnsi="Arial" w:cs="Arial"/>
          <w:bCs/>
          <w:color w:val="333333"/>
          <w:sz w:val="24"/>
          <w:szCs w:val="24"/>
          <w:bdr w:val="none" w:sz="0" w:space="0" w:color="auto" w:frame="1"/>
          <w:lang w:eastAsia="pt-BR"/>
        </w:rPr>
        <w:t>observado na definição dos cargos públicos</w:t>
      </w:r>
      <w:proofErr w:type="gramEnd"/>
      <w:r>
        <w:rPr>
          <w:rFonts w:ascii="Arial" w:eastAsia="Times New Roman" w:hAnsi="Arial" w:cs="Arial"/>
          <w:bCs/>
          <w:color w:val="333333"/>
          <w:sz w:val="24"/>
          <w:szCs w:val="24"/>
          <w:bdr w:val="none" w:sz="0" w:space="0" w:color="auto" w:frame="1"/>
          <w:lang w:eastAsia="pt-BR"/>
        </w:rPr>
        <w:t xml:space="preserve"> a i</w:t>
      </w:r>
      <w:r w:rsidRPr="00135622">
        <w:rPr>
          <w:rFonts w:ascii="Arial" w:eastAsia="Times New Roman" w:hAnsi="Arial" w:cs="Arial"/>
          <w:color w:val="000000"/>
          <w:sz w:val="24"/>
          <w:szCs w:val="24"/>
          <w:lang w:eastAsia="pt-BR"/>
        </w:rPr>
        <w:t>mportância</w:t>
      </w:r>
      <w:r>
        <w:rPr>
          <w:rFonts w:ascii="Arial" w:eastAsia="Times New Roman" w:hAnsi="Arial" w:cs="Arial"/>
          <w:color w:val="000000"/>
          <w:sz w:val="24"/>
          <w:szCs w:val="24"/>
          <w:lang w:eastAsia="pt-BR"/>
        </w:rPr>
        <w:t>,</w:t>
      </w:r>
      <w:r w:rsidRPr="00135622">
        <w:rPr>
          <w:rFonts w:ascii="Arial" w:eastAsia="Times New Roman" w:hAnsi="Arial" w:cs="Arial"/>
          <w:color w:val="000000"/>
          <w:sz w:val="24"/>
          <w:szCs w:val="24"/>
          <w:lang w:eastAsia="pt-BR"/>
        </w:rPr>
        <w:t xml:space="preserve"> da atividade </w:t>
      </w:r>
      <w:r>
        <w:rPr>
          <w:rFonts w:ascii="Arial" w:eastAsia="Times New Roman" w:hAnsi="Arial" w:cs="Arial"/>
          <w:color w:val="000000"/>
          <w:sz w:val="24"/>
          <w:szCs w:val="24"/>
          <w:lang w:eastAsia="pt-BR"/>
        </w:rPr>
        <w:t xml:space="preserve">a ser exercida pelos servidores do órgão, </w:t>
      </w:r>
      <w:r w:rsidRPr="00135622">
        <w:rPr>
          <w:rFonts w:ascii="Arial" w:eastAsia="Times New Roman" w:hAnsi="Arial" w:cs="Arial"/>
          <w:color w:val="000000"/>
          <w:sz w:val="24"/>
          <w:szCs w:val="24"/>
          <w:lang w:eastAsia="pt-BR"/>
        </w:rPr>
        <w:t>para o desenvolvimento nacional</w:t>
      </w:r>
      <w:r>
        <w:rPr>
          <w:rFonts w:ascii="Arial" w:eastAsia="Times New Roman" w:hAnsi="Arial" w:cs="Arial"/>
          <w:color w:val="000000"/>
          <w:sz w:val="24"/>
          <w:szCs w:val="24"/>
          <w:lang w:eastAsia="pt-BR"/>
        </w:rPr>
        <w:t>, além da sua c</w:t>
      </w:r>
      <w:r w:rsidRPr="00135622">
        <w:rPr>
          <w:rFonts w:ascii="Arial" w:eastAsia="Times New Roman" w:hAnsi="Arial" w:cs="Arial"/>
          <w:color w:val="000000"/>
          <w:sz w:val="24"/>
          <w:szCs w:val="24"/>
          <w:lang w:eastAsia="pt-BR"/>
        </w:rPr>
        <w:t>omplexidade e responsabil</w:t>
      </w:r>
      <w:r>
        <w:rPr>
          <w:rFonts w:ascii="Arial" w:eastAsia="Times New Roman" w:hAnsi="Arial" w:cs="Arial"/>
          <w:color w:val="000000"/>
          <w:sz w:val="24"/>
          <w:szCs w:val="24"/>
          <w:lang w:eastAsia="pt-BR"/>
        </w:rPr>
        <w:t>idade das atribuições exercidas</w:t>
      </w:r>
      <w:r w:rsidRPr="00135622">
        <w:rPr>
          <w:rFonts w:ascii="Arial" w:eastAsia="Times New Roman" w:hAnsi="Arial" w:cs="Arial"/>
          <w:color w:val="000000"/>
          <w:sz w:val="24"/>
          <w:szCs w:val="24"/>
          <w:lang w:eastAsia="pt-BR"/>
        </w:rPr>
        <w:t xml:space="preserve"> e</w:t>
      </w:r>
      <w:r>
        <w:rPr>
          <w:rFonts w:ascii="Arial" w:eastAsia="Times New Roman" w:hAnsi="Arial" w:cs="Arial"/>
          <w:color w:val="000000"/>
          <w:sz w:val="24"/>
          <w:szCs w:val="24"/>
          <w:lang w:eastAsia="pt-BR"/>
        </w:rPr>
        <w:t xml:space="preserve"> q</w:t>
      </w:r>
      <w:r w:rsidRPr="00135622">
        <w:rPr>
          <w:rFonts w:ascii="Arial" w:eastAsia="Times New Roman" w:hAnsi="Arial" w:cs="Arial"/>
          <w:color w:val="000000"/>
          <w:sz w:val="24"/>
          <w:szCs w:val="24"/>
          <w:lang w:eastAsia="pt-BR"/>
        </w:rPr>
        <w:t>ualificações requeridas pa</w:t>
      </w:r>
      <w:r>
        <w:rPr>
          <w:rFonts w:ascii="Arial" w:eastAsia="Times New Roman" w:hAnsi="Arial" w:cs="Arial"/>
          <w:color w:val="000000"/>
          <w:sz w:val="24"/>
          <w:szCs w:val="24"/>
          <w:lang w:eastAsia="pt-BR"/>
        </w:rPr>
        <w:t>ra o desempenho das atribuições, critérios esses presentes nas atividades exercidas pelos integrantes dos cargos existentes na Câmara dos Deputados.</w:t>
      </w:r>
    </w:p>
    <w:p w:rsidR="00602E04" w:rsidRPr="000E4706" w:rsidRDefault="00602E04" w:rsidP="00602E04">
      <w:pPr>
        <w:spacing w:line="360" w:lineRule="auto"/>
        <w:ind w:firstLine="709"/>
        <w:jc w:val="both"/>
        <w:rPr>
          <w:rFonts w:ascii="Arial" w:hAnsi="Arial" w:cs="Arial"/>
          <w:sz w:val="24"/>
          <w:szCs w:val="24"/>
        </w:rPr>
      </w:pPr>
      <w:r w:rsidRPr="000E4706">
        <w:rPr>
          <w:rFonts w:ascii="Arial" w:hAnsi="Arial" w:cs="Arial"/>
          <w:bCs/>
          <w:sz w:val="24"/>
          <w:szCs w:val="24"/>
        </w:rPr>
        <w:lastRenderedPageBreak/>
        <w:t xml:space="preserve">Em consulta solicitada pela </w:t>
      </w:r>
      <w:r w:rsidRPr="000E4706">
        <w:rPr>
          <w:rFonts w:ascii="Arial" w:hAnsi="Arial" w:cs="Arial"/>
          <w:sz w:val="24"/>
          <w:szCs w:val="24"/>
        </w:rPr>
        <w:t xml:space="preserve">Prefeitura Municipal de Rio do Oeste </w:t>
      </w:r>
      <w:r w:rsidRPr="000E4706">
        <w:rPr>
          <w:rFonts w:ascii="Arial" w:hAnsi="Arial" w:cs="Arial"/>
          <w:bCs/>
          <w:sz w:val="24"/>
          <w:szCs w:val="24"/>
        </w:rPr>
        <w:t xml:space="preserve">ao Tribunal de Contas do Estado de Santa Catarina, no Processo n°: </w:t>
      </w:r>
      <w:r w:rsidRPr="000E4706">
        <w:rPr>
          <w:rFonts w:ascii="Arial" w:hAnsi="Arial" w:cs="Arial"/>
          <w:sz w:val="24"/>
          <w:szCs w:val="24"/>
        </w:rPr>
        <w:t>CON-05/04282840, o qual tratava</w:t>
      </w:r>
      <w:r w:rsidRPr="000E4706">
        <w:rPr>
          <w:rFonts w:ascii="Arial" w:hAnsi="Arial" w:cs="Arial"/>
          <w:bCs/>
          <w:sz w:val="24"/>
          <w:szCs w:val="24"/>
        </w:rPr>
        <w:t xml:space="preserve"> da possibilidade de alteração de requisito para investidura em cargo público, e respondida pelo Conselheiro Luiz Roberto </w:t>
      </w:r>
      <w:proofErr w:type="spellStart"/>
      <w:r w:rsidRPr="000E4706">
        <w:rPr>
          <w:rFonts w:ascii="Arial" w:hAnsi="Arial" w:cs="Arial"/>
          <w:bCs/>
          <w:sz w:val="24"/>
          <w:szCs w:val="24"/>
        </w:rPr>
        <w:t>Herbst</w:t>
      </w:r>
      <w:proofErr w:type="spellEnd"/>
      <w:r w:rsidRPr="000E4706">
        <w:rPr>
          <w:rFonts w:ascii="Arial" w:hAnsi="Arial" w:cs="Arial"/>
          <w:bCs/>
          <w:sz w:val="24"/>
          <w:szCs w:val="24"/>
        </w:rPr>
        <w:t xml:space="preserve">, cujo Parecer n° </w:t>
      </w:r>
      <w:r w:rsidRPr="000E4706">
        <w:rPr>
          <w:rFonts w:ascii="Arial" w:hAnsi="Arial" w:cs="Arial"/>
          <w:sz w:val="24"/>
          <w:szCs w:val="24"/>
        </w:rPr>
        <w:t xml:space="preserve">GC-LRH-2006/165 expõe o seguinte entendimento em seu relatório: </w:t>
      </w:r>
    </w:p>
    <w:p w:rsidR="00602E04" w:rsidRPr="00CC0C6A" w:rsidRDefault="00602E04" w:rsidP="00602E04">
      <w:pPr>
        <w:pStyle w:val="NormalWeb"/>
        <w:spacing w:before="0" w:beforeAutospacing="0" w:after="0" w:afterAutospacing="0"/>
        <w:ind w:left="2268"/>
        <w:jc w:val="both"/>
        <w:rPr>
          <w:rFonts w:ascii="Arial" w:hAnsi="Arial" w:cs="Arial"/>
          <w:sz w:val="20"/>
          <w:szCs w:val="20"/>
        </w:rPr>
      </w:pPr>
      <w:r w:rsidRPr="00CC0C6A">
        <w:rPr>
          <w:rFonts w:ascii="Arial" w:hAnsi="Arial" w:cs="Arial"/>
          <w:b/>
          <w:bCs/>
          <w:sz w:val="20"/>
          <w:szCs w:val="20"/>
        </w:rPr>
        <w:t>EMENTA.</w:t>
      </w:r>
      <w:r w:rsidRPr="00CC0C6A">
        <w:rPr>
          <w:rFonts w:ascii="Arial" w:hAnsi="Arial" w:cs="Arial"/>
          <w:b/>
          <w:bCs/>
          <w:i/>
          <w:iCs/>
          <w:sz w:val="20"/>
          <w:szCs w:val="20"/>
        </w:rPr>
        <w:t xml:space="preserve"> </w:t>
      </w:r>
      <w:r w:rsidRPr="00CC0C6A">
        <w:rPr>
          <w:rFonts w:ascii="Arial" w:hAnsi="Arial" w:cs="Arial"/>
          <w:b/>
          <w:bCs/>
          <w:sz w:val="20"/>
          <w:szCs w:val="20"/>
        </w:rPr>
        <w:t>Administrativo e Constitucional. Cargo. Alteração de requisito para investidura. Nível médio. Nível superior. Manutenção da denominação e atribuições. Enquadramento. Lei. Ascensão funcional não caracterizada.</w:t>
      </w:r>
      <w:r w:rsidRPr="00CC0C6A">
        <w:rPr>
          <w:rFonts w:ascii="Arial" w:hAnsi="Arial" w:cs="Arial"/>
          <w:sz w:val="20"/>
          <w:szCs w:val="20"/>
        </w:rPr>
        <w:t xml:space="preserve"> A Administração Pública, mediante lei, pode alterar o nível de escolaridade exigido para investidura em determinado cargo, passando a exigir nível superior em detrimento do nível médio. </w:t>
      </w:r>
      <w:r w:rsidRPr="00CC0C6A">
        <w:rPr>
          <w:rFonts w:ascii="Arial" w:hAnsi="Arial" w:cs="Arial"/>
          <w:b/>
          <w:bCs/>
          <w:sz w:val="20"/>
          <w:szCs w:val="20"/>
        </w:rPr>
        <w:t>Na hipótese de serem mantidas as mesmas funções e denominação para o cargo, sendo apenas modificada a escolaridade exigida para investidura, os servidores concursados e investidos na forma da lei regente à época, adquiriram o direito de exercer as atribuições e responsabilidades afetas ao cargo e perceber a remuneração correspondente, não precisando prestar novo concurso público, ou comprovar possuir nível superior, podendo a lei municipal automaticamente os enquadrar em novos patamares, sem que isso caracterize ascensão funcional.</w:t>
      </w:r>
      <w:r w:rsidRPr="00CC0C6A">
        <w:rPr>
          <w:rFonts w:ascii="Arial" w:hAnsi="Arial" w:cs="Arial"/>
          <w:sz w:val="20"/>
          <w:szCs w:val="20"/>
        </w:rPr>
        <w:t xml:space="preserve"> </w:t>
      </w:r>
    </w:p>
    <w:p w:rsidR="00602E04" w:rsidRPr="00CC0C6A" w:rsidRDefault="00602E04" w:rsidP="00602E04">
      <w:pPr>
        <w:pStyle w:val="Ttulo2"/>
        <w:spacing w:before="0" w:beforeAutospacing="0" w:after="0" w:afterAutospacing="0"/>
        <w:ind w:left="2268"/>
        <w:jc w:val="both"/>
        <w:rPr>
          <w:rFonts w:ascii="Arial" w:hAnsi="Arial" w:cs="Arial"/>
          <w:sz w:val="20"/>
          <w:szCs w:val="20"/>
        </w:rPr>
      </w:pPr>
      <w:r w:rsidRPr="00CC0C6A">
        <w:rPr>
          <w:rFonts w:ascii="Arial" w:hAnsi="Arial" w:cs="Arial"/>
          <w:sz w:val="20"/>
          <w:szCs w:val="20"/>
        </w:rPr>
        <w:t>RELATÓRIO</w:t>
      </w:r>
      <w:r>
        <w:rPr>
          <w:rFonts w:ascii="Arial" w:hAnsi="Arial" w:cs="Arial"/>
          <w:sz w:val="20"/>
          <w:szCs w:val="20"/>
        </w:rPr>
        <w:t xml:space="preserve">: </w:t>
      </w:r>
      <w:r w:rsidRPr="00CC0C6A">
        <w:rPr>
          <w:rFonts w:ascii="Arial" w:hAnsi="Arial" w:cs="Arial"/>
          <w:sz w:val="20"/>
          <w:szCs w:val="20"/>
        </w:rPr>
        <w:t xml:space="preserve">Versam os autos sobre consulta enviada pelo Sr. Odenir </w:t>
      </w:r>
      <w:proofErr w:type="spellStart"/>
      <w:r w:rsidRPr="00CC0C6A">
        <w:rPr>
          <w:rFonts w:ascii="Arial" w:hAnsi="Arial" w:cs="Arial"/>
          <w:sz w:val="20"/>
          <w:szCs w:val="20"/>
        </w:rPr>
        <w:t>Felizari</w:t>
      </w:r>
      <w:proofErr w:type="spellEnd"/>
      <w:r w:rsidRPr="00CC0C6A">
        <w:rPr>
          <w:rFonts w:ascii="Arial" w:hAnsi="Arial" w:cs="Arial"/>
          <w:sz w:val="20"/>
          <w:szCs w:val="20"/>
        </w:rPr>
        <w:t>, Prefeito Municipal de Rio do Oeste, apresentando duas indagações que versam sobre alteração do requisito de escolaridade para ingresso em cargo público, de nível médio para superior. Consta de fls. 02/03 as seguintes indagações:</w:t>
      </w:r>
    </w:p>
    <w:p w:rsidR="00602E04" w:rsidRPr="00CC0C6A" w:rsidRDefault="00602E04" w:rsidP="002A2F4F">
      <w:pPr>
        <w:spacing w:after="0"/>
        <w:ind w:left="2268"/>
        <w:jc w:val="both"/>
        <w:rPr>
          <w:rFonts w:ascii="Arial" w:hAnsi="Arial" w:cs="Arial"/>
          <w:sz w:val="20"/>
          <w:szCs w:val="20"/>
        </w:rPr>
      </w:pPr>
      <w:proofErr w:type="gramStart"/>
      <w:r>
        <w:rPr>
          <w:rFonts w:ascii="Arial" w:hAnsi="Arial" w:cs="Arial"/>
          <w:sz w:val="20"/>
          <w:szCs w:val="20"/>
        </w:rPr>
        <w:t>1.</w:t>
      </w:r>
      <w:proofErr w:type="gramEnd"/>
      <w:r w:rsidRPr="00CC0C6A">
        <w:rPr>
          <w:rFonts w:ascii="Arial" w:hAnsi="Arial" w:cs="Arial"/>
          <w:sz w:val="20"/>
          <w:szCs w:val="20"/>
        </w:rPr>
        <w:t>Determinado Cargo Público Municipal, teve a sua exigência de escolaridade, em pré-requisito, alterada de nível médio para superior, dada a sua complexidade, sem qualquer alteração de função e mantida a mesma denominação;</w:t>
      </w:r>
      <w:r>
        <w:rPr>
          <w:rFonts w:ascii="Arial" w:hAnsi="Arial" w:cs="Arial"/>
          <w:sz w:val="20"/>
          <w:szCs w:val="20"/>
        </w:rPr>
        <w:t xml:space="preserve"> </w:t>
      </w:r>
    </w:p>
    <w:p w:rsidR="00602E04" w:rsidRPr="00CC0C6A" w:rsidRDefault="00602E04" w:rsidP="002A2F4F">
      <w:pPr>
        <w:spacing w:after="0"/>
        <w:ind w:left="2268"/>
        <w:jc w:val="both"/>
        <w:rPr>
          <w:rFonts w:ascii="Arial" w:hAnsi="Arial" w:cs="Arial"/>
          <w:sz w:val="20"/>
          <w:szCs w:val="20"/>
        </w:rPr>
      </w:pPr>
      <w:proofErr w:type="gramStart"/>
      <w:r>
        <w:rPr>
          <w:rFonts w:ascii="Arial" w:hAnsi="Arial" w:cs="Arial"/>
          <w:sz w:val="20"/>
          <w:szCs w:val="20"/>
        </w:rPr>
        <w:t>2.</w:t>
      </w:r>
      <w:proofErr w:type="gramEnd"/>
      <w:r w:rsidRPr="00CC0C6A">
        <w:rPr>
          <w:rFonts w:ascii="Arial" w:hAnsi="Arial" w:cs="Arial"/>
          <w:sz w:val="20"/>
          <w:szCs w:val="20"/>
        </w:rPr>
        <w:t>A carreira está organizada de forma que os vencimentos dos cargos de nível superior, tem salário diferenciado dos de nível médio (um nível acima);</w:t>
      </w:r>
    </w:p>
    <w:p w:rsidR="00602E04" w:rsidRPr="00CC0C6A" w:rsidRDefault="00602E04" w:rsidP="002A2F4F">
      <w:pPr>
        <w:spacing w:after="0"/>
        <w:ind w:left="2268"/>
        <w:jc w:val="both"/>
        <w:rPr>
          <w:rFonts w:ascii="Arial" w:hAnsi="Arial" w:cs="Arial"/>
          <w:sz w:val="20"/>
          <w:szCs w:val="20"/>
        </w:rPr>
      </w:pPr>
      <w:proofErr w:type="gramStart"/>
      <w:r>
        <w:rPr>
          <w:rFonts w:ascii="Arial" w:hAnsi="Arial" w:cs="Arial"/>
          <w:sz w:val="20"/>
          <w:szCs w:val="20"/>
        </w:rPr>
        <w:t>3.</w:t>
      </w:r>
      <w:proofErr w:type="gramEnd"/>
      <w:r w:rsidRPr="00CC0C6A">
        <w:rPr>
          <w:rFonts w:ascii="Arial" w:hAnsi="Arial" w:cs="Arial"/>
          <w:sz w:val="20"/>
          <w:szCs w:val="20"/>
        </w:rPr>
        <w:t>Após a alteração ainda não se realizou novo concurso público, sendo que os atuais ocupantes do cargo, já efetivados, prestaram concurso público sob a exigência de escolaridade anterior à relatada alteração, percebendo vencimentos de nível médio;</w:t>
      </w:r>
    </w:p>
    <w:p w:rsidR="00602E04" w:rsidRPr="00CC0C6A" w:rsidRDefault="00602E04" w:rsidP="002A2F4F">
      <w:pPr>
        <w:spacing w:after="0"/>
        <w:ind w:left="2268"/>
        <w:jc w:val="both"/>
        <w:rPr>
          <w:rFonts w:ascii="Arial" w:hAnsi="Arial" w:cs="Arial"/>
          <w:sz w:val="20"/>
          <w:szCs w:val="20"/>
        </w:rPr>
      </w:pPr>
      <w:proofErr w:type="gramStart"/>
      <w:r>
        <w:rPr>
          <w:rFonts w:ascii="Arial" w:hAnsi="Arial" w:cs="Arial"/>
          <w:sz w:val="20"/>
          <w:szCs w:val="20"/>
        </w:rPr>
        <w:t>4.</w:t>
      </w:r>
      <w:proofErr w:type="gramEnd"/>
      <w:r w:rsidRPr="00CC0C6A">
        <w:rPr>
          <w:rFonts w:ascii="Arial" w:hAnsi="Arial" w:cs="Arial"/>
          <w:sz w:val="20"/>
          <w:szCs w:val="20"/>
        </w:rPr>
        <w:t>Pretendendo-se a realização de novo concurso para preenchimento de vagas do referido cargo, este deverá ser realizado observando-se o novo nível de exigência de escolaridade e os vencimentos deverão ser equivalentes ao nível superior, o que ocasionará diferenças de nível de vencimento em um mesmo cargo ou função, o que entende-se vedado pela legislação vigente.</w:t>
      </w:r>
    </w:p>
    <w:p w:rsidR="00602E04" w:rsidRPr="00CC0C6A" w:rsidRDefault="00602E04" w:rsidP="002A2F4F">
      <w:pPr>
        <w:spacing w:after="0"/>
        <w:ind w:left="2268"/>
        <w:jc w:val="both"/>
        <w:rPr>
          <w:rFonts w:ascii="Arial" w:hAnsi="Arial" w:cs="Arial"/>
          <w:sz w:val="20"/>
          <w:szCs w:val="20"/>
        </w:rPr>
      </w:pPr>
      <w:r w:rsidRPr="00CC0C6A">
        <w:rPr>
          <w:rFonts w:ascii="Arial" w:hAnsi="Arial" w:cs="Arial"/>
          <w:sz w:val="20"/>
          <w:szCs w:val="20"/>
        </w:rPr>
        <w:t>Em face do exposto e tendo em vista a dicção do artigo 37, inciso II, da Constituição Federal, indaga-se:</w:t>
      </w:r>
    </w:p>
    <w:p w:rsidR="00602E04" w:rsidRPr="00CC0C6A" w:rsidRDefault="00602E04" w:rsidP="002A2F4F">
      <w:pPr>
        <w:spacing w:after="0"/>
        <w:ind w:left="2268"/>
        <w:jc w:val="both"/>
        <w:rPr>
          <w:rFonts w:ascii="Arial" w:hAnsi="Arial" w:cs="Arial"/>
          <w:sz w:val="20"/>
          <w:szCs w:val="20"/>
        </w:rPr>
      </w:pPr>
      <w:proofErr w:type="gramStart"/>
      <w:r>
        <w:rPr>
          <w:rFonts w:ascii="Arial" w:hAnsi="Arial" w:cs="Arial"/>
          <w:sz w:val="20"/>
          <w:szCs w:val="20"/>
        </w:rPr>
        <w:t>1.</w:t>
      </w:r>
      <w:proofErr w:type="gramEnd"/>
      <w:r w:rsidRPr="00CC0C6A">
        <w:rPr>
          <w:rFonts w:ascii="Arial" w:hAnsi="Arial" w:cs="Arial"/>
          <w:sz w:val="20"/>
          <w:szCs w:val="20"/>
        </w:rPr>
        <w:t>Os atuais ocupantes, servidores efetivos, do cargo em comento, deverão submeter-se a novo Concurso para alcançar o acesso ao nível de vencimento, ou poderão acessá-lo automaticamente, mediante a comprovação do novo nível de exigência de escolaridade?</w:t>
      </w:r>
    </w:p>
    <w:p w:rsidR="00602E04" w:rsidRPr="00CC0C6A" w:rsidRDefault="00602E04" w:rsidP="002A2F4F">
      <w:pPr>
        <w:spacing w:after="0"/>
        <w:ind w:left="2268"/>
        <w:jc w:val="both"/>
        <w:rPr>
          <w:rFonts w:ascii="Arial" w:hAnsi="Arial" w:cs="Arial"/>
          <w:sz w:val="20"/>
          <w:szCs w:val="20"/>
        </w:rPr>
      </w:pPr>
      <w:proofErr w:type="gramStart"/>
      <w:r>
        <w:rPr>
          <w:rFonts w:ascii="Arial" w:hAnsi="Arial" w:cs="Arial"/>
          <w:sz w:val="20"/>
          <w:szCs w:val="20"/>
        </w:rPr>
        <w:lastRenderedPageBreak/>
        <w:t>2.</w:t>
      </w:r>
      <w:proofErr w:type="gramEnd"/>
      <w:r w:rsidRPr="00CC0C6A">
        <w:rPr>
          <w:rFonts w:ascii="Arial" w:hAnsi="Arial" w:cs="Arial"/>
          <w:sz w:val="20"/>
          <w:szCs w:val="20"/>
        </w:rPr>
        <w:t>Lei Municipal poderá disciplinar tal acesso automático, sem que isso signifique malferir o dispositivo constitucional referido?</w:t>
      </w:r>
    </w:p>
    <w:p w:rsidR="00602E04" w:rsidRPr="00CC0C6A" w:rsidRDefault="00602E04" w:rsidP="002A2F4F">
      <w:pPr>
        <w:spacing w:after="0"/>
        <w:ind w:left="2268"/>
        <w:jc w:val="both"/>
        <w:rPr>
          <w:rFonts w:ascii="Arial" w:hAnsi="Arial" w:cs="Arial"/>
          <w:sz w:val="20"/>
          <w:szCs w:val="20"/>
        </w:rPr>
      </w:pPr>
      <w:r w:rsidRPr="00CC0C6A">
        <w:rPr>
          <w:rFonts w:ascii="Arial" w:hAnsi="Arial" w:cs="Arial"/>
          <w:sz w:val="20"/>
          <w:szCs w:val="20"/>
        </w:rPr>
        <w:t>A Consultoria Geral, por intermédio do Parecer COG nº 031/06 (fls.06/35) da lavra do Auditor Fiscal de Controle Guilherme da Costa Sperry, verificou a presença dos requisitos de admissibilidade nos termos do inciso II, do art. 103 do Regimento Interno do Tribunal de Contas e art. 59, XII, da Constituição Estadual.</w:t>
      </w:r>
    </w:p>
    <w:p w:rsidR="00602E04" w:rsidRPr="00CC0C6A" w:rsidRDefault="00602E04" w:rsidP="002A2F4F">
      <w:pPr>
        <w:spacing w:after="0"/>
        <w:ind w:left="2268"/>
        <w:jc w:val="both"/>
        <w:rPr>
          <w:rFonts w:ascii="Arial" w:hAnsi="Arial" w:cs="Arial"/>
          <w:sz w:val="20"/>
          <w:szCs w:val="20"/>
        </w:rPr>
      </w:pPr>
      <w:r w:rsidRPr="00CC0C6A">
        <w:rPr>
          <w:rFonts w:ascii="Arial" w:hAnsi="Arial" w:cs="Arial"/>
          <w:sz w:val="20"/>
          <w:szCs w:val="20"/>
        </w:rPr>
        <w:t xml:space="preserve">No mérito, citou </w:t>
      </w:r>
      <w:proofErr w:type="gramStart"/>
      <w:r w:rsidRPr="00CC0C6A">
        <w:rPr>
          <w:rFonts w:ascii="Arial" w:hAnsi="Arial" w:cs="Arial"/>
          <w:sz w:val="20"/>
          <w:szCs w:val="20"/>
        </w:rPr>
        <w:t xml:space="preserve">o </w:t>
      </w:r>
      <w:proofErr w:type="spellStart"/>
      <w:r w:rsidRPr="00CC0C6A">
        <w:rPr>
          <w:rFonts w:ascii="Arial" w:hAnsi="Arial" w:cs="Arial"/>
          <w:sz w:val="20"/>
          <w:szCs w:val="20"/>
        </w:rPr>
        <w:t>parecerista</w:t>
      </w:r>
      <w:proofErr w:type="spellEnd"/>
      <w:r w:rsidRPr="00CC0C6A">
        <w:rPr>
          <w:rFonts w:ascii="Arial" w:hAnsi="Arial" w:cs="Arial"/>
          <w:sz w:val="20"/>
          <w:szCs w:val="20"/>
        </w:rPr>
        <w:t xml:space="preserve"> vasta</w:t>
      </w:r>
      <w:proofErr w:type="gramEnd"/>
      <w:r w:rsidRPr="00CC0C6A">
        <w:rPr>
          <w:rFonts w:ascii="Arial" w:hAnsi="Arial" w:cs="Arial"/>
          <w:sz w:val="20"/>
          <w:szCs w:val="20"/>
        </w:rPr>
        <w:t xml:space="preserve"> doutrina sobre o assunto e decisões do Supremo Tribunal Federal e outros Tribunais pátrios a respeito do tema ora em debate, concluindo, </w:t>
      </w:r>
      <w:r w:rsidRPr="00CC0C6A">
        <w:rPr>
          <w:rFonts w:ascii="Arial" w:hAnsi="Arial" w:cs="Arial"/>
          <w:i/>
          <w:iCs/>
          <w:sz w:val="20"/>
          <w:szCs w:val="20"/>
        </w:rPr>
        <w:t xml:space="preserve">in </w:t>
      </w:r>
      <w:proofErr w:type="spellStart"/>
      <w:r w:rsidRPr="00CC0C6A">
        <w:rPr>
          <w:rFonts w:ascii="Arial" w:hAnsi="Arial" w:cs="Arial"/>
          <w:i/>
          <w:iCs/>
          <w:sz w:val="20"/>
          <w:szCs w:val="20"/>
        </w:rPr>
        <w:t>verbis</w:t>
      </w:r>
      <w:proofErr w:type="spellEnd"/>
      <w:r w:rsidRPr="00CC0C6A">
        <w:rPr>
          <w:rFonts w:ascii="Arial" w:hAnsi="Arial" w:cs="Arial"/>
          <w:sz w:val="20"/>
          <w:szCs w:val="20"/>
        </w:rPr>
        <w:t>:</w:t>
      </w:r>
    </w:p>
    <w:p w:rsidR="00602E04" w:rsidRPr="00CC0C6A" w:rsidRDefault="00602E04" w:rsidP="00602E04">
      <w:pPr>
        <w:pStyle w:val="NormalWeb"/>
        <w:spacing w:before="0" w:beforeAutospacing="0" w:after="0" w:afterAutospacing="0"/>
        <w:ind w:left="2268"/>
        <w:jc w:val="both"/>
        <w:rPr>
          <w:rFonts w:ascii="Arial" w:hAnsi="Arial" w:cs="Arial"/>
          <w:sz w:val="20"/>
          <w:szCs w:val="20"/>
        </w:rPr>
      </w:pPr>
      <w:r w:rsidRPr="00CC0C6A">
        <w:rPr>
          <w:rFonts w:ascii="Arial" w:hAnsi="Arial" w:cs="Arial"/>
          <w:sz w:val="20"/>
          <w:szCs w:val="20"/>
        </w:rPr>
        <w:t xml:space="preserve">- A Administração Pública pode, mediante lei, alterar o nível de escolaridade exigido para investidura em determinado cargo, passando a exigir nível superior em detrimento do nível médio; </w:t>
      </w:r>
    </w:p>
    <w:p w:rsidR="00602E04" w:rsidRPr="00CC0C6A" w:rsidRDefault="00602E04" w:rsidP="00602E04">
      <w:pPr>
        <w:pStyle w:val="NormalWeb"/>
        <w:spacing w:before="0" w:beforeAutospacing="0" w:after="0" w:afterAutospacing="0"/>
        <w:ind w:left="2268"/>
        <w:jc w:val="both"/>
        <w:rPr>
          <w:rFonts w:ascii="Arial" w:hAnsi="Arial" w:cs="Arial"/>
          <w:sz w:val="20"/>
          <w:szCs w:val="20"/>
        </w:rPr>
      </w:pPr>
      <w:r w:rsidRPr="00CC0C6A">
        <w:rPr>
          <w:rFonts w:ascii="Arial" w:hAnsi="Arial" w:cs="Arial"/>
          <w:sz w:val="20"/>
          <w:szCs w:val="20"/>
        </w:rPr>
        <w:t xml:space="preserve">- Na hipótese de serem mantidas as mesmas funções e denominação para o cargo, sendo apenas modificada a escolaridade exigida para investidura, os servidores concursados e investidos na forma da lei regente à época, ou seja, sob o requisito anterior (nível médio), adquiriram o direito de exercer as atribuições e responsabilidades afetas ao cargo e perceber a remuneração correspondente, não precisando prestar novo concurso público, ou comprovar possuir nível superior, podendo a lei municipal automaticamente os enquadrar em novos patamares, sem que isso caracterize ascensão funcional (acesso). </w:t>
      </w:r>
    </w:p>
    <w:p w:rsidR="00602E04" w:rsidRPr="00CC0C6A" w:rsidRDefault="00602E04" w:rsidP="002A2F4F">
      <w:pPr>
        <w:spacing w:after="0"/>
        <w:ind w:left="2268"/>
        <w:jc w:val="both"/>
        <w:rPr>
          <w:rFonts w:ascii="Arial" w:hAnsi="Arial" w:cs="Arial"/>
          <w:sz w:val="20"/>
          <w:szCs w:val="20"/>
        </w:rPr>
      </w:pPr>
      <w:r w:rsidRPr="00CC0C6A">
        <w:rPr>
          <w:rFonts w:ascii="Arial" w:hAnsi="Arial" w:cs="Arial"/>
          <w:sz w:val="20"/>
          <w:szCs w:val="20"/>
        </w:rPr>
        <w:t>Remetidos os autos à Procuradoria, o parecer do Ministério Público junto a esta Corte, MPTC nº 0523/2006 (fls. 36/37), ratifica o entendimento manifestado pela Consultoria Geral.</w:t>
      </w:r>
    </w:p>
    <w:p w:rsidR="00602E04" w:rsidRPr="00CC0C6A" w:rsidRDefault="00602E04" w:rsidP="00602E04">
      <w:pPr>
        <w:pStyle w:val="NormalWeb"/>
        <w:spacing w:before="0" w:beforeAutospacing="0" w:after="0" w:afterAutospacing="0"/>
        <w:ind w:left="2268"/>
        <w:jc w:val="both"/>
        <w:rPr>
          <w:rFonts w:ascii="Arial" w:hAnsi="Arial" w:cs="Arial"/>
          <w:sz w:val="20"/>
          <w:szCs w:val="20"/>
        </w:rPr>
      </w:pPr>
      <w:r w:rsidRPr="00CC0C6A">
        <w:rPr>
          <w:rFonts w:ascii="Arial" w:hAnsi="Arial" w:cs="Arial"/>
          <w:sz w:val="20"/>
          <w:szCs w:val="20"/>
        </w:rPr>
        <w:t xml:space="preserve">Desta forma, após análise dos autos, propomos voto no sentido de acolher integralmente as razões de mérito demonstradas no Parecer COG- 031/06, respondendo </w:t>
      </w:r>
      <w:proofErr w:type="gramStart"/>
      <w:r w:rsidRPr="00CC0C6A">
        <w:rPr>
          <w:rFonts w:ascii="Arial" w:hAnsi="Arial" w:cs="Arial"/>
          <w:sz w:val="20"/>
          <w:szCs w:val="20"/>
        </w:rPr>
        <w:t>a presente</w:t>
      </w:r>
      <w:proofErr w:type="gramEnd"/>
      <w:r w:rsidRPr="00CC0C6A">
        <w:rPr>
          <w:rFonts w:ascii="Arial" w:hAnsi="Arial" w:cs="Arial"/>
          <w:sz w:val="20"/>
          <w:szCs w:val="20"/>
        </w:rPr>
        <w:t xml:space="preserve"> consulta nos termos propostos no mencionado parecer. </w:t>
      </w:r>
    </w:p>
    <w:p w:rsidR="00602E04" w:rsidRPr="00CC0C6A" w:rsidRDefault="00602E04" w:rsidP="00602E04">
      <w:pPr>
        <w:pStyle w:val="NormalWeb"/>
        <w:spacing w:before="0" w:beforeAutospacing="0" w:after="0" w:afterAutospacing="0"/>
        <w:ind w:left="2268"/>
        <w:jc w:val="both"/>
        <w:rPr>
          <w:rFonts w:ascii="Arial" w:hAnsi="Arial" w:cs="Arial"/>
          <w:sz w:val="20"/>
          <w:szCs w:val="20"/>
        </w:rPr>
      </w:pPr>
      <w:r w:rsidRPr="00CC0C6A">
        <w:rPr>
          <w:rFonts w:ascii="Arial" w:hAnsi="Arial" w:cs="Arial"/>
          <w:sz w:val="20"/>
          <w:szCs w:val="20"/>
        </w:rPr>
        <w:t xml:space="preserve">É o breve relato. </w:t>
      </w:r>
    </w:p>
    <w:p w:rsidR="00602E04" w:rsidRDefault="00602E04" w:rsidP="00602E04">
      <w:pPr>
        <w:pStyle w:val="NormalWeb"/>
        <w:spacing w:before="0" w:beforeAutospacing="0" w:after="0" w:afterAutospacing="0"/>
        <w:ind w:left="2268"/>
        <w:jc w:val="both"/>
        <w:rPr>
          <w:rFonts w:ascii="Arial" w:hAnsi="Arial" w:cs="Arial"/>
          <w:sz w:val="20"/>
          <w:szCs w:val="20"/>
        </w:rPr>
      </w:pPr>
      <w:r w:rsidRPr="00CC0C6A">
        <w:rPr>
          <w:rFonts w:ascii="Arial" w:hAnsi="Arial" w:cs="Arial"/>
          <w:b/>
          <w:bCs/>
          <w:sz w:val="20"/>
          <w:szCs w:val="20"/>
        </w:rPr>
        <w:t>VOTO</w:t>
      </w:r>
      <w:r>
        <w:rPr>
          <w:rFonts w:ascii="Arial" w:hAnsi="Arial" w:cs="Arial"/>
          <w:sz w:val="20"/>
          <w:szCs w:val="20"/>
        </w:rPr>
        <w:t xml:space="preserve">: </w:t>
      </w:r>
    </w:p>
    <w:p w:rsidR="00602E04" w:rsidRDefault="00602E04" w:rsidP="00602E04">
      <w:pPr>
        <w:pStyle w:val="NormalWeb"/>
        <w:spacing w:before="0" w:beforeAutospacing="0" w:after="0" w:afterAutospacing="0"/>
        <w:ind w:left="2268"/>
        <w:jc w:val="both"/>
        <w:rPr>
          <w:rFonts w:ascii="Arial" w:hAnsi="Arial" w:cs="Arial"/>
          <w:sz w:val="20"/>
          <w:szCs w:val="20"/>
        </w:rPr>
      </w:pPr>
      <w:r w:rsidRPr="00CC0C6A">
        <w:rPr>
          <w:rFonts w:ascii="Arial" w:hAnsi="Arial" w:cs="Arial"/>
          <w:sz w:val="20"/>
          <w:szCs w:val="20"/>
        </w:rPr>
        <w:t>CONSIDERANDO a competência deste Tribunal de Contas, conferida pelo artigo 59 da Constituição Estadual, artigo 1º da Lei Complementar n° 202/2000, e no artigo 1°, inciso XV do Regimento Interno;</w:t>
      </w:r>
      <w:r>
        <w:rPr>
          <w:rFonts w:ascii="Arial" w:hAnsi="Arial" w:cs="Arial"/>
          <w:sz w:val="20"/>
          <w:szCs w:val="20"/>
        </w:rPr>
        <w:t xml:space="preserve"> </w:t>
      </w:r>
    </w:p>
    <w:p w:rsidR="00602E04" w:rsidRDefault="00602E04" w:rsidP="00602E04">
      <w:pPr>
        <w:pStyle w:val="NormalWeb"/>
        <w:spacing w:before="0" w:beforeAutospacing="0" w:after="0" w:afterAutospacing="0"/>
        <w:ind w:left="2268"/>
        <w:jc w:val="both"/>
        <w:rPr>
          <w:rFonts w:ascii="Arial" w:hAnsi="Arial" w:cs="Arial"/>
          <w:sz w:val="20"/>
          <w:szCs w:val="20"/>
        </w:rPr>
      </w:pPr>
      <w:r w:rsidRPr="00CC0C6A">
        <w:rPr>
          <w:rFonts w:ascii="Arial" w:hAnsi="Arial" w:cs="Arial"/>
          <w:sz w:val="20"/>
          <w:szCs w:val="20"/>
        </w:rPr>
        <w:t xml:space="preserve">CONSIDERANDO o estudo efetuado pela Consultoria Geral desta Corte, mediante Parecer nº COG-031/06, de fls. 06/35, </w:t>
      </w:r>
      <w:proofErr w:type="gramStart"/>
      <w:r w:rsidRPr="00CC0C6A">
        <w:rPr>
          <w:rFonts w:ascii="Arial" w:hAnsi="Arial" w:cs="Arial"/>
          <w:sz w:val="20"/>
          <w:szCs w:val="20"/>
        </w:rPr>
        <w:t>o qual adoto</w:t>
      </w:r>
      <w:proofErr w:type="gramEnd"/>
      <w:r w:rsidRPr="00CC0C6A">
        <w:rPr>
          <w:rFonts w:ascii="Arial" w:hAnsi="Arial" w:cs="Arial"/>
          <w:sz w:val="20"/>
          <w:szCs w:val="20"/>
        </w:rPr>
        <w:t xml:space="preserve"> como fundamento do presente voto;</w:t>
      </w:r>
      <w:r>
        <w:rPr>
          <w:rFonts w:ascii="Arial" w:hAnsi="Arial" w:cs="Arial"/>
          <w:sz w:val="20"/>
          <w:szCs w:val="20"/>
        </w:rPr>
        <w:t xml:space="preserve"> </w:t>
      </w:r>
    </w:p>
    <w:p w:rsidR="00602E04" w:rsidRDefault="00602E04" w:rsidP="00602E04">
      <w:pPr>
        <w:pStyle w:val="NormalWeb"/>
        <w:spacing w:before="0" w:beforeAutospacing="0" w:after="0" w:afterAutospacing="0"/>
        <w:ind w:left="2268"/>
        <w:jc w:val="both"/>
        <w:rPr>
          <w:rFonts w:ascii="Arial" w:hAnsi="Arial" w:cs="Arial"/>
          <w:sz w:val="20"/>
          <w:szCs w:val="20"/>
        </w:rPr>
      </w:pPr>
      <w:r w:rsidRPr="00CC0C6A">
        <w:rPr>
          <w:rFonts w:ascii="Arial" w:hAnsi="Arial" w:cs="Arial"/>
          <w:sz w:val="20"/>
          <w:szCs w:val="20"/>
        </w:rPr>
        <w:t>CONSIDERANDO que a manifestação da Procuradoria Geral do Ministério Público junto ao Tribunal de Contas, mediante Parecer MPTC nº 0523/2006, de fls. 36/37, acompanha o Parecer da COG;</w:t>
      </w:r>
    </w:p>
    <w:p w:rsidR="00602E04" w:rsidRPr="00CC0C6A" w:rsidRDefault="00602E04" w:rsidP="00602E04">
      <w:pPr>
        <w:pStyle w:val="NormalWeb"/>
        <w:spacing w:before="0" w:beforeAutospacing="0" w:after="0" w:afterAutospacing="0"/>
        <w:ind w:left="2268"/>
        <w:jc w:val="both"/>
        <w:rPr>
          <w:rFonts w:ascii="Arial" w:hAnsi="Arial" w:cs="Arial"/>
          <w:sz w:val="20"/>
          <w:szCs w:val="20"/>
        </w:rPr>
      </w:pPr>
      <w:r w:rsidRPr="00CC0C6A">
        <w:rPr>
          <w:rFonts w:ascii="Arial" w:hAnsi="Arial" w:cs="Arial"/>
          <w:sz w:val="20"/>
          <w:szCs w:val="20"/>
        </w:rPr>
        <w:t>CONSIDERANDO o mais que dos autos consta, proponho ao Egrégio Plenário o seguinte VOTO:</w:t>
      </w:r>
    </w:p>
    <w:p w:rsidR="00602E04" w:rsidRPr="00CC0C6A" w:rsidRDefault="00602E04" w:rsidP="00602E04">
      <w:pPr>
        <w:pStyle w:val="NormalWeb"/>
        <w:spacing w:before="0" w:beforeAutospacing="0" w:after="0" w:afterAutospacing="0"/>
        <w:ind w:left="2268"/>
        <w:jc w:val="both"/>
        <w:rPr>
          <w:rFonts w:ascii="Arial" w:hAnsi="Arial" w:cs="Arial"/>
          <w:sz w:val="20"/>
          <w:szCs w:val="20"/>
        </w:rPr>
      </w:pPr>
      <w:proofErr w:type="gramStart"/>
      <w:r w:rsidRPr="00CC0C6A">
        <w:rPr>
          <w:rFonts w:ascii="Arial" w:hAnsi="Arial" w:cs="Arial"/>
          <w:sz w:val="20"/>
          <w:szCs w:val="20"/>
        </w:rPr>
        <w:t>1.</w:t>
      </w:r>
      <w:proofErr w:type="gramEnd"/>
      <w:r w:rsidRPr="00CC0C6A">
        <w:rPr>
          <w:rFonts w:ascii="Arial" w:hAnsi="Arial" w:cs="Arial"/>
          <w:sz w:val="20"/>
          <w:szCs w:val="20"/>
        </w:rPr>
        <w:t xml:space="preserve">Conhecer da presente Consulta por preencher os requisitos e formalidades preconizados no Regimento Interno deste Tribunal. </w:t>
      </w:r>
    </w:p>
    <w:p w:rsidR="00602E04" w:rsidRPr="00CC0C6A" w:rsidRDefault="00602E04" w:rsidP="00602E04">
      <w:pPr>
        <w:pStyle w:val="NormalWeb"/>
        <w:spacing w:before="0" w:beforeAutospacing="0" w:after="0" w:afterAutospacing="0"/>
        <w:ind w:left="2268"/>
        <w:jc w:val="both"/>
        <w:rPr>
          <w:rFonts w:ascii="Arial" w:hAnsi="Arial" w:cs="Arial"/>
          <w:sz w:val="20"/>
          <w:szCs w:val="20"/>
        </w:rPr>
      </w:pPr>
      <w:proofErr w:type="gramStart"/>
      <w:r>
        <w:rPr>
          <w:rFonts w:ascii="Arial" w:hAnsi="Arial" w:cs="Arial"/>
          <w:sz w:val="20"/>
          <w:szCs w:val="20"/>
        </w:rPr>
        <w:t>2.</w:t>
      </w:r>
      <w:proofErr w:type="gramEnd"/>
      <w:r w:rsidRPr="00CC0C6A">
        <w:rPr>
          <w:rFonts w:ascii="Arial" w:hAnsi="Arial" w:cs="Arial"/>
          <w:sz w:val="20"/>
          <w:szCs w:val="20"/>
        </w:rPr>
        <w:t xml:space="preserve">Responder à Consulta nos seguintes termos: </w:t>
      </w:r>
    </w:p>
    <w:p w:rsidR="00602E04" w:rsidRPr="00CC0C6A" w:rsidRDefault="00602E04" w:rsidP="00602E04">
      <w:pPr>
        <w:pStyle w:val="NormalWeb"/>
        <w:spacing w:before="0" w:beforeAutospacing="0" w:after="0" w:afterAutospacing="0"/>
        <w:ind w:left="2268"/>
        <w:jc w:val="both"/>
        <w:rPr>
          <w:rFonts w:ascii="Arial" w:hAnsi="Arial" w:cs="Arial"/>
          <w:sz w:val="20"/>
          <w:szCs w:val="20"/>
        </w:rPr>
      </w:pPr>
      <w:proofErr w:type="gramStart"/>
      <w:r>
        <w:rPr>
          <w:rFonts w:ascii="Arial" w:hAnsi="Arial" w:cs="Arial"/>
          <w:sz w:val="20"/>
          <w:szCs w:val="20"/>
        </w:rPr>
        <w:t>2.1.</w:t>
      </w:r>
      <w:proofErr w:type="gramEnd"/>
      <w:r w:rsidRPr="00CC0C6A">
        <w:rPr>
          <w:rFonts w:ascii="Arial" w:hAnsi="Arial" w:cs="Arial"/>
          <w:sz w:val="20"/>
          <w:szCs w:val="20"/>
        </w:rPr>
        <w:t xml:space="preserve">A Administração Pública pode, mediante lei, alterar o nível de escolaridade exigido para investidura em determinado cargo, passando a exigir nível superior em detrimento do nível médio; </w:t>
      </w:r>
    </w:p>
    <w:p w:rsidR="00602E04" w:rsidRPr="00CC0C6A" w:rsidRDefault="00602E04" w:rsidP="00602E04">
      <w:pPr>
        <w:pStyle w:val="NormalWeb"/>
        <w:spacing w:before="0" w:beforeAutospacing="0" w:after="0" w:afterAutospacing="0"/>
        <w:ind w:left="2268"/>
        <w:jc w:val="both"/>
        <w:rPr>
          <w:rFonts w:ascii="Arial" w:hAnsi="Arial" w:cs="Arial"/>
          <w:sz w:val="20"/>
          <w:szCs w:val="20"/>
        </w:rPr>
      </w:pPr>
      <w:proofErr w:type="gramStart"/>
      <w:r>
        <w:rPr>
          <w:rFonts w:ascii="Arial" w:hAnsi="Arial" w:cs="Arial"/>
          <w:sz w:val="20"/>
          <w:szCs w:val="20"/>
        </w:rPr>
        <w:t>2.1.1.</w:t>
      </w:r>
      <w:proofErr w:type="gramEnd"/>
      <w:r w:rsidRPr="00CC0C6A">
        <w:rPr>
          <w:rFonts w:ascii="Arial" w:hAnsi="Arial" w:cs="Arial"/>
          <w:sz w:val="20"/>
          <w:szCs w:val="20"/>
        </w:rPr>
        <w:t xml:space="preserve">Na hipótese de serem mantidas as mesmas funções e denominação para o cargo, sendo apenas modificada a escolaridade exigida para investidura, os servidores concursados e investidos na forma da lei regente à época, ou seja, sob o requisito anterior (nível médio), adquiriram o direito de exercer as atribuições e responsabilidades afetas ao cargo e perceber a remuneração correspondente, não precisando prestar novo concurso público, ou comprovar possuir nível superior, podendo a lei municipal </w:t>
      </w:r>
      <w:r w:rsidRPr="00CC0C6A">
        <w:rPr>
          <w:rFonts w:ascii="Arial" w:hAnsi="Arial" w:cs="Arial"/>
          <w:sz w:val="20"/>
          <w:szCs w:val="20"/>
        </w:rPr>
        <w:lastRenderedPageBreak/>
        <w:t xml:space="preserve">automaticamente os enquadrar em novos patamares, sem que isso caracterize ascensão funcional (acesso). </w:t>
      </w:r>
    </w:p>
    <w:p w:rsidR="00602E04" w:rsidRPr="00CC0C6A" w:rsidRDefault="00602E04" w:rsidP="008F338A">
      <w:pPr>
        <w:spacing w:after="0"/>
        <w:ind w:left="2268"/>
        <w:jc w:val="both"/>
        <w:rPr>
          <w:rFonts w:ascii="Arial" w:hAnsi="Arial" w:cs="Arial"/>
          <w:sz w:val="20"/>
          <w:szCs w:val="20"/>
        </w:rPr>
      </w:pPr>
      <w:proofErr w:type="gramStart"/>
      <w:r>
        <w:rPr>
          <w:rFonts w:ascii="Arial" w:hAnsi="Arial" w:cs="Arial"/>
          <w:sz w:val="20"/>
          <w:szCs w:val="20"/>
        </w:rPr>
        <w:t>3.</w:t>
      </w:r>
      <w:proofErr w:type="gramEnd"/>
      <w:r w:rsidRPr="00CC0C6A">
        <w:rPr>
          <w:rFonts w:ascii="Arial" w:hAnsi="Arial" w:cs="Arial"/>
          <w:sz w:val="20"/>
          <w:szCs w:val="20"/>
        </w:rPr>
        <w:t>Dar ciência desta Decisão, do Parecer nº COG-031/06 e Voto do Relator que a fundamentam, à Prefeitura Municipal de Rio do Oeste.</w:t>
      </w:r>
    </w:p>
    <w:p w:rsidR="00602E04" w:rsidRPr="00CC0C6A" w:rsidRDefault="008F338A" w:rsidP="008F338A">
      <w:pPr>
        <w:spacing w:after="0"/>
        <w:ind w:left="2268"/>
        <w:jc w:val="both"/>
        <w:rPr>
          <w:rFonts w:ascii="Arial" w:hAnsi="Arial" w:cs="Arial"/>
          <w:sz w:val="20"/>
          <w:szCs w:val="20"/>
        </w:rPr>
      </w:pPr>
      <w:r>
        <w:rPr>
          <w:rFonts w:ascii="Arial" w:hAnsi="Arial" w:cs="Arial"/>
          <w:sz w:val="20"/>
          <w:szCs w:val="20"/>
        </w:rPr>
        <w:t>(...)</w:t>
      </w:r>
    </w:p>
    <w:p w:rsidR="00602E04" w:rsidRDefault="00602E04" w:rsidP="00602E04">
      <w:pPr>
        <w:ind w:left="2268"/>
        <w:jc w:val="both"/>
        <w:rPr>
          <w:rFonts w:ascii="Arial" w:hAnsi="Arial" w:cs="Arial"/>
          <w:b/>
          <w:bCs/>
          <w:sz w:val="20"/>
          <w:szCs w:val="20"/>
        </w:rPr>
      </w:pPr>
      <w:r w:rsidRPr="00CC0C6A">
        <w:rPr>
          <w:rFonts w:ascii="Arial" w:hAnsi="Arial" w:cs="Arial"/>
          <w:sz w:val="20"/>
          <w:szCs w:val="20"/>
        </w:rPr>
        <w:t>Gabinete do Conselheiro, em 22 de março de 2006.</w:t>
      </w:r>
      <w:r>
        <w:rPr>
          <w:rFonts w:ascii="Arial" w:hAnsi="Arial" w:cs="Arial"/>
          <w:sz w:val="20"/>
          <w:szCs w:val="20"/>
        </w:rPr>
        <w:t xml:space="preserve"> </w:t>
      </w:r>
      <w:r>
        <w:rPr>
          <w:rFonts w:ascii="Arial" w:hAnsi="Arial" w:cs="Arial"/>
          <w:b/>
          <w:bCs/>
          <w:sz w:val="20"/>
          <w:szCs w:val="20"/>
        </w:rPr>
        <w:t>LUIZ ROBERTO HERBST-</w:t>
      </w:r>
      <w:r w:rsidRPr="00CC0C6A">
        <w:rPr>
          <w:rFonts w:ascii="Arial" w:hAnsi="Arial" w:cs="Arial"/>
          <w:b/>
          <w:bCs/>
          <w:sz w:val="20"/>
          <w:szCs w:val="20"/>
        </w:rPr>
        <w:t>Conselheiro Relator</w:t>
      </w:r>
      <w:r>
        <w:rPr>
          <w:rFonts w:ascii="Arial" w:hAnsi="Arial" w:cs="Arial"/>
          <w:b/>
          <w:bCs/>
          <w:sz w:val="20"/>
          <w:szCs w:val="20"/>
        </w:rPr>
        <w:t>.</w:t>
      </w:r>
    </w:p>
    <w:p w:rsidR="001B30B8" w:rsidRPr="001B30B8" w:rsidRDefault="001B30B8" w:rsidP="001B30B8">
      <w:pPr>
        <w:spacing w:line="360" w:lineRule="auto"/>
        <w:ind w:firstLine="708"/>
        <w:jc w:val="both"/>
        <w:rPr>
          <w:rFonts w:ascii="Arial" w:hAnsi="Arial" w:cs="Arial"/>
          <w:color w:val="000000" w:themeColor="text1"/>
          <w:sz w:val="24"/>
          <w:szCs w:val="24"/>
        </w:rPr>
      </w:pPr>
      <w:r w:rsidRPr="001B30B8">
        <w:rPr>
          <w:rFonts w:ascii="Arial" w:hAnsi="Arial" w:cs="Arial"/>
          <w:color w:val="000000" w:themeColor="text1"/>
          <w:sz w:val="24"/>
          <w:szCs w:val="24"/>
        </w:rPr>
        <w:t>A alteração do requisito de ingresso para o cargo de Técnico Legislativo</w:t>
      </w:r>
      <w:r w:rsidR="004D3EDC">
        <w:rPr>
          <w:rFonts w:ascii="Arial" w:hAnsi="Arial" w:cs="Arial"/>
          <w:color w:val="000000" w:themeColor="text1"/>
          <w:sz w:val="24"/>
          <w:szCs w:val="24"/>
        </w:rPr>
        <w:t xml:space="preserve"> </w:t>
      </w:r>
      <w:r w:rsidRPr="001B30B8">
        <w:rPr>
          <w:rFonts w:ascii="Arial" w:hAnsi="Arial" w:cs="Arial"/>
          <w:color w:val="000000" w:themeColor="text1"/>
          <w:sz w:val="24"/>
          <w:szCs w:val="24"/>
        </w:rPr>
        <w:t xml:space="preserve">vai ao encontro da pretensão da Câmara dos Deputados em formar um quadro de funcionários de excelência. Soma-se a isso o fato de a maioria dos servidores ocupantes dos cargos de nível médio possuir diploma de nível superior. </w:t>
      </w:r>
    </w:p>
    <w:p w:rsidR="008F338A" w:rsidRDefault="00602E04" w:rsidP="00602E04">
      <w:pPr>
        <w:spacing w:line="360" w:lineRule="auto"/>
        <w:ind w:firstLine="708"/>
        <w:jc w:val="both"/>
        <w:rPr>
          <w:rFonts w:ascii="Arial" w:hAnsi="Arial" w:cs="Arial"/>
          <w:sz w:val="24"/>
          <w:szCs w:val="24"/>
        </w:rPr>
      </w:pPr>
      <w:r>
        <w:rPr>
          <w:rFonts w:ascii="Arial" w:hAnsi="Arial" w:cs="Arial"/>
          <w:sz w:val="24"/>
          <w:szCs w:val="24"/>
        </w:rPr>
        <w:t xml:space="preserve">Os </w:t>
      </w:r>
      <w:r w:rsidRPr="00DC7E03">
        <w:rPr>
          <w:rFonts w:ascii="Arial" w:hAnsi="Arial" w:cs="Arial"/>
          <w:sz w:val="24"/>
          <w:szCs w:val="24"/>
        </w:rPr>
        <w:t>Técnico</w:t>
      </w:r>
      <w:r>
        <w:rPr>
          <w:rFonts w:ascii="Arial" w:hAnsi="Arial" w:cs="Arial"/>
          <w:sz w:val="24"/>
          <w:szCs w:val="24"/>
        </w:rPr>
        <w:t>s</w:t>
      </w:r>
      <w:r w:rsidRPr="00DC7E03">
        <w:rPr>
          <w:rFonts w:ascii="Arial" w:hAnsi="Arial" w:cs="Arial"/>
          <w:sz w:val="24"/>
          <w:szCs w:val="24"/>
        </w:rPr>
        <w:t xml:space="preserve"> </w:t>
      </w:r>
      <w:r>
        <w:rPr>
          <w:rFonts w:ascii="Arial" w:hAnsi="Arial" w:cs="Arial"/>
          <w:sz w:val="24"/>
          <w:szCs w:val="24"/>
        </w:rPr>
        <w:t>Legislativos da Câmara dos Deputados</w:t>
      </w:r>
      <w:r w:rsidR="00F417A5">
        <w:rPr>
          <w:rFonts w:ascii="Arial" w:hAnsi="Arial" w:cs="Arial"/>
          <w:sz w:val="24"/>
          <w:szCs w:val="24"/>
        </w:rPr>
        <w:t xml:space="preserve"> também realizam </w:t>
      </w:r>
      <w:r w:rsidRPr="00DC7E03">
        <w:rPr>
          <w:rFonts w:ascii="Arial" w:hAnsi="Arial" w:cs="Arial"/>
          <w:sz w:val="24"/>
          <w:szCs w:val="24"/>
        </w:rPr>
        <w:t xml:space="preserve">processamento de feitos; análise e pesquisa de legislação, doutrina e jurisprudência nos vários ramos do </w:t>
      </w:r>
      <w:r>
        <w:rPr>
          <w:rFonts w:ascii="Arial" w:hAnsi="Arial" w:cs="Arial"/>
          <w:sz w:val="24"/>
          <w:szCs w:val="24"/>
        </w:rPr>
        <w:t xml:space="preserve">conhecimento e em todas as etapas do processo legislativo, além da </w:t>
      </w:r>
      <w:r w:rsidRPr="00DC7E03">
        <w:rPr>
          <w:rFonts w:ascii="Arial" w:hAnsi="Arial" w:cs="Arial"/>
          <w:sz w:val="24"/>
          <w:szCs w:val="24"/>
        </w:rPr>
        <w:t xml:space="preserve">elaboração de pareceres </w:t>
      </w:r>
      <w:r w:rsidR="00F91A69">
        <w:rPr>
          <w:rFonts w:ascii="Arial" w:hAnsi="Arial" w:cs="Arial"/>
          <w:sz w:val="24"/>
          <w:szCs w:val="24"/>
        </w:rPr>
        <w:t xml:space="preserve">legislativos e </w:t>
      </w:r>
      <w:r w:rsidRPr="00DC7E03">
        <w:rPr>
          <w:rFonts w:ascii="Arial" w:hAnsi="Arial" w:cs="Arial"/>
          <w:sz w:val="24"/>
          <w:szCs w:val="24"/>
        </w:rPr>
        <w:t xml:space="preserve">jurídicos; atividades de planejamento; organização; coordenação; supervisão técnica; assessoramento; estudo; pesquisa; informações e execução de tarefas de elevado grau de complexidade. </w:t>
      </w:r>
    </w:p>
    <w:p w:rsidR="00EA1CA3" w:rsidRDefault="00602E04" w:rsidP="00602E04">
      <w:pPr>
        <w:spacing w:line="360" w:lineRule="auto"/>
        <w:ind w:firstLine="708"/>
        <w:jc w:val="both"/>
        <w:rPr>
          <w:rFonts w:ascii="Arial" w:hAnsi="Arial" w:cs="Arial"/>
          <w:sz w:val="24"/>
          <w:szCs w:val="24"/>
        </w:rPr>
      </w:pPr>
      <w:r w:rsidRPr="00DC7E03">
        <w:rPr>
          <w:rFonts w:ascii="Arial" w:hAnsi="Arial" w:cs="Arial"/>
          <w:sz w:val="24"/>
          <w:szCs w:val="24"/>
        </w:rPr>
        <w:t xml:space="preserve">A importância de </w:t>
      </w:r>
      <w:r w:rsidR="00F91A69" w:rsidRPr="00DC7E03">
        <w:rPr>
          <w:rFonts w:ascii="Arial" w:hAnsi="Arial" w:cs="Arial"/>
          <w:sz w:val="24"/>
          <w:szCs w:val="24"/>
        </w:rPr>
        <w:t>recrutar candidatos de nível superior para</w:t>
      </w:r>
      <w:r w:rsidR="00F91A69">
        <w:rPr>
          <w:rFonts w:ascii="Arial" w:hAnsi="Arial" w:cs="Arial"/>
          <w:sz w:val="24"/>
          <w:szCs w:val="24"/>
        </w:rPr>
        <w:t xml:space="preserve"> o cargo de Técnico Legislativo, por meio de</w:t>
      </w:r>
      <w:r w:rsidR="00F91A69" w:rsidRPr="00DC7E03">
        <w:rPr>
          <w:rFonts w:ascii="Arial" w:hAnsi="Arial" w:cs="Arial"/>
          <w:sz w:val="24"/>
          <w:szCs w:val="24"/>
        </w:rPr>
        <w:t xml:space="preserve"> concurso público</w:t>
      </w:r>
      <w:r w:rsidR="00F91A69">
        <w:rPr>
          <w:rFonts w:ascii="Arial" w:hAnsi="Arial" w:cs="Arial"/>
          <w:sz w:val="24"/>
          <w:szCs w:val="24"/>
        </w:rPr>
        <w:t>,</w:t>
      </w:r>
      <w:r w:rsidRPr="00DC7E03">
        <w:rPr>
          <w:rFonts w:ascii="Arial" w:hAnsi="Arial" w:cs="Arial"/>
          <w:sz w:val="24"/>
          <w:szCs w:val="24"/>
        </w:rPr>
        <w:t xml:space="preserve"> </w:t>
      </w:r>
      <w:r w:rsidR="00F91A69">
        <w:rPr>
          <w:rFonts w:ascii="Arial" w:hAnsi="Arial" w:cs="Arial"/>
          <w:sz w:val="24"/>
          <w:szCs w:val="24"/>
        </w:rPr>
        <w:t>o</w:t>
      </w:r>
      <w:r w:rsidRPr="00DC7E03">
        <w:rPr>
          <w:rFonts w:ascii="Arial" w:hAnsi="Arial" w:cs="Arial"/>
          <w:sz w:val="24"/>
          <w:szCs w:val="24"/>
        </w:rPr>
        <w:t xml:space="preserve"> </w:t>
      </w:r>
      <w:r w:rsidR="00F91A69">
        <w:rPr>
          <w:rFonts w:ascii="Arial" w:hAnsi="Arial" w:cs="Arial"/>
          <w:sz w:val="24"/>
          <w:szCs w:val="24"/>
        </w:rPr>
        <w:t xml:space="preserve">que </w:t>
      </w:r>
      <w:r w:rsidRPr="00DC7E03">
        <w:rPr>
          <w:rFonts w:ascii="Arial" w:hAnsi="Arial" w:cs="Arial"/>
          <w:sz w:val="24"/>
          <w:szCs w:val="24"/>
        </w:rPr>
        <w:t>elevar</w:t>
      </w:r>
      <w:r w:rsidR="00F91A69">
        <w:rPr>
          <w:rFonts w:ascii="Arial" w:hAnsi="Arial" w:cs="Arial"/>
          <w:sz w:val="24"/>
          <w:szCs w:val="24"/>
        </w:rPr>
        <w:t>á</w:t>
      </w:r>
      <w:r w:rsidRPr="00DC7E03">
        <w:rPr>
          <w:rFonts w:ascii="Arial" w:hAnsi="Arial" w:cs="Arial"/>
          <w:sz w:val="24"/>
          <w:szCs w:val="24"/>
        </w:rPr>
        <w:t xml:space="preserve"> </w:t>
      </w:r>
      <w:r w:rsidR="00F91A69">
        <w:rPr>
          <w:rFonts w:ascii="Arial" w:hAnsi="Arial" w:cs="Arial"/>
          <w:sz w:val="24"/>
          <w:szCs w:val="24"/>
        </w:rPr>
        <w:t>a</w:t>
      </w:r>
      <w:r w:rsidRPr="00DC7E03">
        <w:rPr>
          <w:rFonts w:ascii="Arial" w:hAnsi="Arial" w:cs="Arial"/>
          <w:sz w:val="24"/>
          <w:szCs w:val="24"/>
        </w:rPr>
        <w:t>o padrão de excelência d</w:t>
      </w:r>
      <w:r w:rsidR="00F91A69">
        <w:rPr>
          <w:rFonts w:ascii="Arial" w:hAnsi="Arial" w:cs="Arial"/>
          <w:sz w:val="24"/>
          <w:szCs w:val="24"/>
        </w:rPr>
        <w:t>os</w:t>
      </w:r>
      <w:r w:rsidRPr="00DC7E03">
        <w:rPr>
          <w:rFonts w:ascii="Arial" w:hAnsi="Arial" w:cs="Arial"/>
          <w:sz w:val="24"/>
          <w:szCs w:val="24"/>
        </w:rPr>
        <w:t xml:space="preserve"> serviços prestados, </w:t>
      </w:r>
      <w:r w:rsidR="00F91A69">
        <w:rPr>
          <w:rFonts w:ascii="Arial" w:hAnsi="Arial" w:cs="Arial"/>
          <w:sz w:val="24"/>
          <w:szCs w:val="24"/>
        </w:rPr>
        <w:t>além de</w:t>
      </w:r>
      <w:r w:rsidRPr="00DC7E03">
        <w:rPr>
          <w:rFonts w:ascii="Arial" w:hAnsi="Arial" w:cs="Arial"/>
          <w:sz w:val="24"/>
          <w:szCs w:val="24"/>
        </w:rPr>
        <w:t xml:space="preserve"> economia de recursos</w:t>
      </w:r>
      <w:r w:rsidR="00F91A69">
        <w:rPr>
          <w:rFonts w:ascii="Arial" w:hAnsi="Arial" w:cs="Arial"/>
          <w:sz w:val="24"/>
          <w:szCs w:val="24"/>
        </w:rPr>
        <w:t>, com a</w:t>
      </w:r>
      <w:r w:rsidRPr="00DC7E03">
        <w:rPr>
          <w:rFonts w:ascii="Arial" w:hAnsi="Arial" w:cs="Arial"/>
          <w:sz w:val="24"/>
          <w:szCs w:val="24"/>
        </w:rPr>
        <w:t xml:space="preserve"> qualifi</w:t>
      </w:r>
      <w:r w:rsidR="00F91A69">
        <w:rPr>
          <w:rFonts w:ascii="Arial" w:hAnsi="Arial" w:cs="Arial"/>
          <w:sz w:val="24"/>
          <w:szCs w:val="24"/>
        </w:rPr>
        <w:t>cação e aperfeiçoamento, agregando</w:t>
      </w:r>
      <w:r w:rsidRPr="00DC7E03">
        <w:rPr>
          <w:rFonts w:ascii="Arial" w:hAnsi="Arial" w:cs="Arial"/>
          <w:sz w:val="24"/>
          <w:szCs w:val="24"/>
        </w:rPr>
        <w:t xml:space="preserve"> mais especialistas nos </w:t>
      </w:r>
      <w:r w:rsidR="008F338A">
        <w:rPr>
          <w:rFonts w:ascii="Arial" w:hAnsi="Arial" w:cs="Arial"/>
          <w:sz w:val="24"/>
          <w:szCs w:val="24"/>
        </w:rPr>
        <w:t>q</w:t>
      </w:r>
      <w:r w:rsidRPr="00DC7E03">
        <w:rPr>
          <w:rFonts w:ascii="Arial" w:hAnsi="Arial" w:cs="Arial"/>
          <w:sz w:val="24"/>
          <w:szCs w:val="24"/>
        </w:rPr>
        <w:t xml:space="preserve">uadros públicos, aproximar mais as instituições de ensino superior do Poder </w:t>
      </w:r>
      <w:r>
        <w:rPr>
          <w:rFonts w:ascii="Arial" w:hAnsi="Arial" w:cs="Arial"/>
          <w:sz w:val="24"/>
          <w:szCs w:val="24"/>
        </w:rPr>
        <w:t>Legislativo Federal</w:t>
      </w:r>
      <w:r w:rsidR="00F91A69">
        <w:rPr>
          <w:rFonts w:ascii="Arial" w:hAnsi="Arial" w:cs="Arial"/>
          <w:sz w:val="24"/>
          <w:szCs w:val="24"/>
        </w:rPr>
        <w:t xml:space="preserve"> e</w:t>
      </w:r>
      <w:r w:rsidRPr="00DC7E03">
        <w:rPr>
          <w:rFonts w:ascii="Arial" w:hAnsi="Arial" w:cs="Arial"/>
          <w:sz w:val="24"/>
          <w:szCs w:val="24"/>
        </w:rPr>
        <w:t xml:space="preserve"> tornar o corpo funcional mais técnico entre outros benefícios</w:t>
      </w:r>
      <w:r w:rsidR="00EA1CA3">
        <w:rPr>
          <w:rFonts w:ascii="Arial" w:hAnsi="Arial" w:cs="Arial"/>
          <w:sz w:val="24"/>
          <w:szCs w:val="24"/>
        </w:rPr>
        <w:t xml:space="preserve"> à sociedade brasileira</w:t>
      </w:r>
      <w:r w:rsidRPr="00DC7E03">
        <w:rPr>
          <w:rFonts w:ascii="Arial" w:hAnsi="Arial" w:cs="Arial"/>
          <w:sz w:val="24"/>
          <w:szCs w:val="24"/>
        </w:rPr>
        <w:t>.</w:t>
      </w:r>
    </w:p>
    <w:p w:rsidR="008A4221" w:rsidRDefault="008A4221" w:rsidP="00602E04">
      <w:pPr>
        <w:spacing w:line="360" w:lineRule="auto"/>
        <w:ind w:firstLine="708"/>
        <w:jc w:val="both"/>
        <w:rPr>
          <w:rFonts w:ascii="Arial" w:hAnsi="Arial" w:cs="Arial"/>
          <w:sz w:val="24"/>
          <w:szCs w:val="24"/>
        </w:rPr>
      </w:pPr>
    </w:p>
    <w:p w:rsidR="00602E04" w:rsidRDefault="00602E04" w:rsidP="00602E04">
      <w:pPr>
        <w:pStyle w:val="Recuodecorpodetexto"/>
        <w:spacing w:line="276" w:lineRule="auto"/>
        <w:ind w:firstLine="0"/>
        <w:rPr>
          <w:color w:val="000000"/>
        </w:rPr>
      </w:pPr>
      <w:r w:rsidRPr="00C50714">
        <w:rPr>
          <w:color w:val="000000"/>
        </w:rPr>
        <w:t xml:space="preserve">           </w:t>
      </w:r>
      <w:r w:rsidRPr="00C50714">
        <w:rPr>
          <w:color w:val="000000"/>
          <w:lang w:val="x-none"/>
        </w:rPr>
        <w:t>Atenciosamente,</w:t>
      </w:r>
    </w:p>
    <w:p w:rsidR="008A4221" w:rsidRPr="008A4221" w:rsidRDefault="008A4221" w:rsidP="00602E04">
      <w:pPr>
        <w:pStyle w:val="Recuodecorpodetexto"/>
        <w:spacing w:line="276" w:lineRule="auto"/>
        <w:ind w:firstLine="0"/>
        <w:rPr>
          <w:color w:val="000000"/>
        </w:rPr>
      </w:pPr>
    </w:p>
    <w:p w:rsidR="00602E04" w:rsidRPr="00C50714" w:rsidRDefault="00602E04" w:rsidP="00602E04">
      <w:pPr>
        <w:pStyle w:val="Recuodecorpodetexto"/>
        <w:spacing w:line="276" w:lineRule="auto"/>
        <w:ind w:firstLine="0"/>
        <w:rPr>
          <w:color w:val="000000"/>
          <w:lang w:val="x-none"/>
        </w:rPr>
      </w:pPr>
    </w:p>
    <w:p w:rsidR="00602E04" w:rsidRPr="00C50714" w:rsidRDefault="00BA7564" w:rsidP="00602E04">
      <w:pPr>
        <w:pStyle w:val="Recuodecorpodetexto"/>
        <w:spacing w:line="276" w:lineRule="auto"/>
        <w:ind w:firstLine="0"/>
        <w:jc w:val="center"/>
        <w:rPr>
          <w:b/>
          <w:bCs/>
          <w:color w:val="000000"/>
        </w:rPr>
      </w:pPr>
      <w:r>
        <w:rPr>
          <w:b/>
          <w:bCs/>
          <w:color w:val="000000"/>
        </w:rPr>
        <w:t>Helder Pinto Azevedo</w:t>
      </w:r>
    </w:p>
    <w:p w:rsidR="009A0AA8" w:rsidRDefault="00BA7564" w:rsidP="008F338A">
      <w:pPr>
        <w:pStyle w:val="Recuodecorpodetexto"/>
        <w:spacing w:line="276" w:lineRule="auto"/>
        <w:ind w:firstLine="0"/>
        <w:jc w:val="center"/>
      </w:pPr>
      <w:r>
        <w:rPr>
          <w:color w:val="000000"/>
        </w:rPr>
        <w:t>Diretor de Benefícios, Serviços, Produtos e Vantagens</w:t>
      </w:r>
      <w:r w:rsidR="00602E04" w:rsidRPr="00C50714">
        <w:rPr>
          <w:color w:val="000000"/>
        </w:rPr>
        <w:t xml:space="preserve"> do Sindicato dos Servidores do</w:t>
      </w:r>
      <w:r>
        <w:rPr>
          <w:color w:val="000000"/>
        </w:rPr>
        <w:t xml:space="preserve"> Poder</w:t>
      </w:r>
      <w:r w:rsidR="00602E04" w:rsidRPr="00C50714">
        <w:rPr>
          <w:color w:val="000000"/>
        </w:rPr>
        <w:t xml:space="preserve"> Legislativo Federal e do </w:t>
      </w:r>
      <w:proofErr w:type="gramStart"/>
      <w:r w:rsidR="00602E04" w:rsidRPr="00C50714">
        <w:rPr>
          <w:color w:val="000000"/>
        </w:rPr>
        <w:t>TCU</w:t>
      </w:r>
      <w:proofErr w:type="gramEnd"/>
    </w:p>
    <w:sectPr w:rsidR="009A0AA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B10"/>
    <w:rsid w:val="000A5AB2"/>
    <w:rsid w:val="0014001A"/>
    <w:rsid w:val="001B30B8"/>
    <w:rsid w:val="002469BF"/>
    <w:rsid w:val="002A2F4F"/>
    <w:rsid w:val="003D02BE"/>
    <w:rsid w:val="004D3EDC"/>
    <w:rsid w:val="00503987"/>
    <w:rsid w:val="00553548"/>
    <w:rsid w:val="005F29D5"/>
    <w:rsid w:val="00602E04"/>
    <w:rsid w:val="006571D5"/>
    <w:rsid w:val="008065BB"/>
    <w:rsid w:val="00863B10"/>
    <w:rsid w:val="008A4221"/>
    <w:rsid w:val="008F338A"/>
    <w:rsid w:val="00997E2D"/>
    <w:rsid w:val="00A87DC3"/>
    <w:rsid w:val="00B16680"/>
    <w:rsid w:val="00BA7564"/>
    <w:rsid w:val="00CE116B"/>
    <w:rsid w:val="00EA1CA3"/>
    <w:rsid w:val="00F417A5"/>
    <w:rsid w:val="00F91A69"/>
    <w:rsid w:val="00FB0AC9"/>
    <w:rsid w:val="00FB1177"/>
    <w:rsid w:val="00FD14B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har"/>
    <w:qFormat/>
    <w:rsid w:val="00602E04"/>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602E04"/>
    <w:rPr>
      <w:rFonts w:ascii="Times New Roman" w:eastAsia="Times New Roman" w:hAnsi="Times New Roman" w:cs="Times New Roman"/>
      <w:b/>
      <w:bCs/>
      <w:sz w:val="36"/>
      <w:szCs w:val="36"/>
      <w:lang w:eastAsia="pt-BR"/>
    </w:rPr>
  </w:style>
  <w:style w:type="paragraph" w:styleId="Recuodecorpodetexto">
    <w:name w:val="Body Text Indent"/>
    <w:basedOn w:val="Normal"/>
    <w:link w:val="RecuodecorpodetextoChar"/>
    <w:uiPriority w:val="99"/>
    <w:unhideWhenUsed/>
    <w:rsid w:val="00602E04"/>
    <w:pPr>
      <w:spacing w:after="0" w:line="360" w:lineRule="auto"/>
      <w:ind w:firstLine="1418"/>
      <w:jc w:val="both"/>
    </w:pPr>
    <w:rPr>
      <w:rFonts w:ascii="Arial" w:hAnsi="Arial" w:cs="Arial"/>
      <w:sz w:val="24"/>
      <w:szCs w:val="24"/>
      <w:lang w:eastAsia="x-none"/>
    </w:rPr>
  </w:style>
  <w:style w:type="character" w:customStyle="1" w:styleId="RecuodecorpodetextoChar">
    <w:name w:val="Recuo de corpo de texto Char"/>
    <w:basedOn w:val="Fontepargpadro"/>
    <w:link w:val="Recuodecorpodetexto"/>
    <w:uiPriority w:val="99"/>
    <w:rsid w:val="00602E04"/>
    <w:rPr>
      <w:rFonts w:ascii="Arial" w:hAnsi="Arial" w:cs="Arial"/>
      <w:sz w:val="24"/>
      <w:szCs w:val="24"/>
      <w:lang w:eastAsia="x-none"/>
    </w:rPr>
  </w:style>
  <w:style w:type="paragraph" w:styleId="NormalWeb">
    <w:name w:val="Normal (Web)"/>
    <w:basedOn w:val="Normal"/>
    <w:unhideWhenUsed/>
    <w:rsid w:val="00602E0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orpodetexto">
    <w:name w:val="Body Text"/>
    <w:basedOn w:val="Normal"/>
    <w:link w:val="CorpodetextoChar"/>
    <w:uiPriority w:val="99"/>
    <w:unhideWhenUsed/>
    <w:rsid w:val="00602E04"/>
    <w:pPr>
      <w:spacing w:after="120" w:line="240" w:lineRule="auto"/>
    </w:pPr>
    <w:rPr>
      <w:rFonts w:ascii="Calibri" w:hAnsi="Calibri" w:cs="Times New Roman"/>
    </w:rPr>
  </w:style>
  <w:style w:type="character" w:customStyle="1" w:styleId="CorpodetextoChar">
    <w:name w:val="Corpo de texto Char"/>
    <w:basedOn w:val="Fontepargpadro"/>
    <w:link w:val="Corpodetexto"/>
    <w:uiPriority w:val="99"/>
    <w:rsid w:val="00602E04"/>
    <w:rPr>
      <w:rFonts w:ascii="Calibri" w:hAnsi="Calibri" w:cs="Times New Roman"/>
    </w:rPr>
  </w:style>
  <w:style w:type="paragraph" w:styleId="Recuodecorpodetexto2">
    <w:name w:val="Body Text Indent 2"/>
    <w:basedOn w:val="Normal"/>
    <w:link w:val="Recuodecorpodetexto2Char"/>
    <w:uiPriority w:val="99"/>
    <w:semiHidden/>
    <w:unhideWhenUsed/>
    <w:rsid w:val="00602E04"/>
    <w:pPr>
      <w:spacing w:after="120" w:line="480" w:lineRule="auto"/>
      <w:ind w:left="283"/>
    </w:pPr>
    <w:rPr>
      <w:rFonts w:ascii="Calibri" w:hAnsi="Calibri" w:cs="Times New Roman"/>
    </w:rPr>
  </w:style>
  <w:style w:type="character" w:customStyle="1" w:styleId="Recuodecorpodetexto2Char">
    <w:name w:val="Recuo de corpo de texto 2 Char"/>
    <w:basedOn w:val="Fontepargpadro"/>
    <w:link w:val="Recuodecorpodetexto2"/>
    <w:uiPriority w:val="99"/>
    <w:semiHidden/>
    <w:rsid w:val="00602E04"/>
    <w:rPr>
      <w:rFonts w:ascii="Calibri" w:hAnsi="Calibri" w:cs="Times New Roman"/>
    </w:rPr>
  </w:style>
  <w:style w:type="paragraph" w:styleId="Textodebalo">
    <w:name w:val="Balloon Text"/>
    <w:basedOn w:val="Normal"/>
    <w:link w:val="TextodebaloChar"/>
    <w:uiPriority w:val="99"/>
    <w:semiHidden/>
    <w:unhideWhenUsed/>
    <w:rsid w:val="006571D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571D5"/>
    <w:rPr>
      <w:rFonts w:ascii="Tahoma" w:hAnsi="Tahoma" w:cs="Tahoma"/>
      <w:sz w:val="16"/>
      <w:szCs w:val="16"/>
    </w:rPr>
  </w:style>
  <w:style w:type="paragraph" w:styleId="TextosemFormatao">
    <w:name w:val="Plain Text"/>
    <w:basedOn w:val="Normal"/>
    <w:link w:val="TextosemFormataoChar"/>
    <w:uiPriority w:val="99"/>
    <w:unhideWhenUsed/>
    <w:rsid w:val="00BA7564"/>
    <w:pPr>
      <w:spacing w:after="0" w:line="240" w:lineRule="auto"/>
    </w:pPr>
    <w:rPr>
      <w:rFonts w:ascii="Arial" w:eastAsia="Times New Roman" w:hAnsi="Arial"/>
      <w:sz w:val="24"/>
      <w:szCs w:val="21"/>
    </w:rPr>
  </w:style>
  <w:style w:type="character" w:customStyle="1" w:styleId="TextosemFormataoChar">
    <w:name w:val="Texto sem Formatação Char"/>
    <w:basedOn w:val="Fontepargpadro"/>
    <w:link w:val="TextosemFormatao"/>
    <w:uiPriority w:val="99"/>
    <w:rsid w:val="00BA7564"/>
    <w:rPr>
      <w:rFonts w:ascii="Arial" w:eastAsia="Times New Roman" w:hAnsi="Arial"/>
      <w:sz w:val="24"/>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har"/>
    <w:qFormat/>
    <w:rsid w:val="00602E04"/>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602E04"/>
    <w:rPr>
      <w:rFonts w:ascii="Times New Roman" w:eastAsia="Times New Roman" w:hAnsi="Times New Roman" w:cs="Times New Roman"/>
      <w:b/>
      <w:bCs/>
      <w:sz w:val="36"/>
      <w:szCs w:val="36"/>
      <w:lang w:eastAsia="pt-BR"/>
    </w:rPr>
  </w:style>
  <w:style w:type="paragraph" w:styleId="Recuodecorpodetexto">
    <w:name w:val="Body Text Indent"/>
    <w:basedOn w:val="Normal"/>
    <w:link w:val="RecuodecorpodetextoChar"/>
    <w:uiPriority w:val="99"/>
    <w:unhideWhenUsed/>
    <w:rsid w:val="00602E04"/>
    <w:pPr>
      <w:spacing w:after="0" w:line="360" w:lineRule="auto"/>
      <w:ind w:firstLine="1418"/>
      <w:jc w:val="both"/>
    </w:pPr>
    <w:rPr>
      <w:rFonts w:ascii="Arial" w:hAnsi="Arial" w:cs="Arial"/>
      <w:sz w:val="24"/>
      <w:szCs w:val="24"/>
      <w:lang w:eastAsia="x-none"/>
    </w:rPr>
  </w:style>
  <w:style w:type="character" w:customStyle="1" w:styleId="RecuodecorpodetextoChar">
    <w:name w:val="Recuo de corpo de texto Char"/>
    <w:basedOn w:val="Fontepargpadro"/>
    <w:link w:val="Recuodecorpodetexto"/>
    <w:uiPriority w:val="99"/>
    <w:rsid w:val="00602E04"/>
    <w:rPr>
      <w:rFonts w:ascii="Arial" w:hAnsi="Arial" w:cs="Arial"/>
      <w:sz w:val="24"/>
      <w:szCs w:val="24"/>
      <w:lang w:eastAsia="x-none"/>
    </w:rPr>
  </w:style>
  <w:style w:type="paragraph" w:styleId="NormalWeb">
    <w:name w:val="Normal (Web)"/>
    <w:basedOn w:val="Normal"/>
    <w:unhideWhenUsed/>
    <w:rsid w:val="00602E0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orpodetexto">
    <w:name w:val="Body Text"/>
    <w:basedOn w:val="Normal"/>
    <w:link w:val="CorpodetextoChar"/>
    <w:uiPriority w:val="99"/>
    <w:unhideWhenUsed/>
    <w:rsid w:val="00602E04"/>
    <w:pPr>
      <w:spacing w:after="120" w:line="240" w:lineRule="auto"/>
    </w:pPr>
    <w:rPr>
      <w:rFonts w:ascii="Calibri" w:hAnsi="Calibri" w:cs="Times New Roman"/>
    </w:rPr>
  </w:style>
  <w:style w:type="character" w:customStyle="1" w:styleId="CorpodetextoChar">
    <w:name w:val="Corpo de texto Char"/>
    <w:basedOn w:val="Fontepargpadro"/>
    <w:link w:val="Corpodetexto"/>
    <w:uiPriority w:val="99"/>
    <w:rsid w:val="00602E04"/>
    <w:rPr>
      <w:rFonts w:ascii="Calibri" w:hAnsi="Calibri" w:cs="Times New Roman"/>
    </w:rPr>
  </w:style>
  <w:style w:type="paragraph" w:styleId="Recuodecorpodetexto2">
    <w:name w:val="Body Text Indent 2"/>
    <w:basedOn w:val="Normal"/>
    <w:link w:val="Recuodecorpodetexto2Char"/>
    <w:uiPriority w:val="99"/>
    <w:semiHidden/>
    <w:unhideWhenUsed/>
    <w:rsid w:val="00602E04"/>
    <w:pPr>
      <w:spacing w:after="120" w:line="480" w:lineRule="auto"/>
      <w:ind w:left="283"/>
    </w:pPr>
    <w:rPr>
      <w:rFonts w:ascii="Calibri" w:hAnsi="Calibri" w:cs="Times New Roman"/>
    </w:rPr>
  </w:style>
  <w:style w:type="character" w:customStyle="1" w:styleId="Recuodecorpodetexto2Char">
    <w:name w:val="Recuo de corpo de texto 2 Char"/>
    <w:basedOn w:val="Fontepargpadro"/>
    <w:link w:val="Recuodecorpodetexto2"/>
    <w:uiPriority w:val="99"/>
    <w:semiHidden/>
    <w:rsid w:val="00602E04"/>
    <w:rPr>
      <w:rFonts w:ascii="Calibri" w:hAnsi="Calibri" w:cs="Times New Roman"/>
    </w:rPr>
  </w:style>
  <w:style w:type="paragraph" w:styleId="Textodebalo">
    <w:name w:val="Balloon Text"/>
    <w:basedOn w:val="Normal"/>
    <w:link w:val="TextodebaloChar"/>
    <w:uiPriority w:val="99"/>
    <w:semiHidden/>
    <w:unhideWhenUsed/>
    <w:rsid w:val="006571D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571D5"/>
    <w:rPr>
      <w:rFonts w:ascii="Tahoma" w:hAnsi="Tahoma" w:cs="Tahoma"/>
      <w:sz w:val="16"/>
      <w:szCs w:val="16"/>
    </w:rPr>
  </w:style>
  <w:style w:type="paragraph" w:styleId="TextosemFormatao">
    <w:name w:val="Plain Text"/>
    <w:basedOn w:val="Normal"/>
    <w:link w:val="TextosemFormataoChar"/>
    <w:uiPriority w:val="99"/>
    <w:unhideWhenUsed/>
    <w:rsid w:val="00BA7564"/>
    <w:pPr>
      <w:spacing w:after="0" w:line="240" w:lineRule="auto"/>
    </w:pPr>
    <w:rPr>
      <w:rFonts w:ascii="Arial" w:eastAsia="Times New Roman" w:hAnsi="Arial"/>
      <w:sz w:val="24"/>
      <w:szCs w:val="21"/>
    </w:rPr>
  </w:style>
  <w:style w:type="character" w:customStyle="1" w:styleId="TextosemFormataoChar">
    <w:name w:val="Texto sem Formatação Char"/>
    <w:basedOn w:val="Fontepargpadro"/>
    <w:link w:val="TextosemFormatao"/>
    <w:uiPriority w:val="99"/>
    <w:rsid w:val="00BA7564"/>
    <w:rPr>
      <w:rFonts w:ascii="Arial" w:eastAsia="Times New Roman" w:hAnsi="Arial"/>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2687789">
      <w:bodyDiv w:val="1"/>
      <w:marLeft w:val="0"/>
      <w:marRight w:val="0"/>
      <w:marTop w:val="0"/>
      <w:marBottom w:val="0"/>
      <w:divBdr>
        <w:top w:val="none" w:sz="0" w:space="0" w:color="auto"/>
        <w:left w:val="none" w:sz="0" w:space="0" w:color="auto"/>
        <w:bottom w:val="none" w:sz="0" w:space="0" w:color="auto"/>
        <w:right w:val="none" w:sz="0" w:space="0" w:color="auto"/>
      </w:divBdr>
    </w:div>
    <w:div w:id="1785727068">
      <w:bodyDiv w:val="1"/>
      <w:marLeft w:val="0"/>
      <w:marRight w:val="0"/>
      <w:marTop w:val="0"/>
      <w:marBottom w:val="0"/>
      <w:divBdr>
        <w:top w:val="none" w:sz="0" w:space="0" w:color="auto"/>
        <w:left w:val="none" w:sz="0" w:space="0" w:color="auto"/>
        <w:bottom w:val="none" w:sz="0" w:space="0" w:color="auto"/>
        <w:right w:val="none" w:sz="0" w:space="0" w:color="auto"/>
      </w:divBdr>
      <w:divsChild>
        <w:div w:id="377553792">
          <w:marLeft w:val="0"/>
          <w:marRight w:val="0"/>
          <w:marTop w:val="0"/>
          <w:marBottom w:val="0"/>
          <w:divBdr>
            <w:top w:val="none" w:sz="0" w:space="0" w:color="auto"/>
            <w:left w:val="none" w:sz="0" w:space="0" w:color="auto"/>
            <w:bottom w:val="none" w:sz="0" w:space="0" w:color="auto"/>
            <w:right w:val="none" w:sz="0" w:space="0" w:color="auto"/>
          </w:divBdr>
          <w:divsChild>
            <w:div w:id="450520642">
              <w:marLeft w:val="0"/>
              <w:marRight w:val="0"/>
              <w:marTop w:val="0"/>
              <w:marBottom w:val="0"/>
              <w:divBdr>
                <w:top w:val="none" w:sz="0" w:space="0" w:color="auto"/>
                <w:left w:val="none" w:sz="0" w:space="0" w:color="auto"/>
                <w:bottom w:val="none" w:sz="0" w:space="0" w:color="auto"/>
                <w:right w:val="none" w:sz="0" w:space="0" w:color="auto"/>
              </w:divBdr>
              <w:divsChild>
                <w:div w:id="264969579">
                  <w:marLeft w:val="0"/>
                  <w:marRight w:val="0"/>
                  <w:marTop w:val="0"/>
                  <w:marBottom w:val="0"/>
                  <w:divBdr>
                    <w:top w:val="none" w:sz="0" w:space="0" w:color="auto"/>
                    <w:left w:val="none" w:sz="0" w:space="0" w:color="auto"/>
                    <w:bottom w:val="none" w:sz="0" w:space="0" w:color="auto"/>
                    <w:right w:val="none" w:sz="0" w:space="0" w:color="auto"/>
                  </w:divBdr>
                  <w:divsChild>
                    <w:div w:id="905184450">
                      <w:marLeft w:val="0"/>
                      <w:marRight w:val="0"/>
                      <w:marTop w:val="0"/>
                      <w:marBottom w:val="0"/>
                      <w:divBdr>
                        <w:top w:val="none" w:sz="0" w:space="0" w:color="auto"/>
                        <w:left w:val="none" w:sz="0" w:space="0" w:color="auto"/>
                        <w:bottom w:val="none" w:sz="0" w:space="0" w:color="auto"/>
                        <w:right w:val="none" w:sz="0" w:space="0" w:color="auto"/>
                      </w:divBdr>
                      <w:divsChild>
                        <w:div w:id="1726681040">
                          <w:marLeft w:val="0"/>
                          <w:marRight w:val="0"/>
                          <w:marTop w:val="0"/>
                          <w:marBottom w:val="0"/>
                          <w:divBdr>
                            <w:top w:val="none" w:sz="0" w:space="0" w:color="auto"/>
                            <w:left w:val="none" w:sz="0" w:space="0" w:color="auto"/>
                            <w:bottom w:val="none" w:sz="0" w:space="0" w:color="auto"/>
                            <w:right w:val="none" w:sz="0" w:space="0" w:color="auto"/>
                          </w:divBdr>
                          <w:divsChild>
                            <w:div w:id="1781415156">
                              <w:marLeft w:val="0"/>
                              <w:marRight w:val="0"/>
                              <w:marTop w:val="0"/>
                              <w:marBottom w:val="0"/>
                              <w:divBdr>
                                <w:top w:val="none" w:sz="0" w:space="0" w:color="auto"/>
                                <w:left w:val="none" w:sz="0" w:space="0" w:color="auto"/>
                                <w:bottom w:val="none" w:sz="0" w:space="0" w:color="auto"/>
                                <w:right w:val="none" w:sz="0" w:space="0" w:color="auto"/>
                              </w:divBdr>
                              <w:divsChild>
                                <w:div w:id="601689065">
                                  <w:marLeft w:val="0"/>
                                  <w:marRight w:val="0"/>
                                  <w:marTop w:val="0"/>
                                  <w:marBottom w:val="0"/>
                                  <w:divBdr>
                                    <w:top w:val="none" w:sz="0" w:space="0" w:color="auto"/>
                                    <w:left w:val="none" w:sz="0" w:space="0" w:color="auto"/>
                                    <w:bottom w:val="none" w:sz="0" w:space="0" w:color="auto"/>
                                    <w:right w:val="none" w:sz="0" w:space="0" w:color="auto"/>
                                  </w:divBdr>
                                  <w:divsChild>
                                    <w:div w:id="271479356">
                                      <w:marLeft w:val="0"/>
                                      <w:marRight w:val="0"/>
                                      <w:marTop w:val="0"/>
                                      <w:marBottom w:val="0"/>
                                      <w:divBdr>
                                        <w:top w:val="none" w:sz="0" w:space="0" w:color="auto"/>
                                        <w:left w:val="none" w:sz="0" w:space="0" w:color="auto"/>
                                        <w:bottom w:val="none" w:sz="0" w:space="0" w:color="auto"/>
                                        <w:right w:val="none" w:sz="0" w:space="0" w:color="auto"/>
                                      </w:divBdr>
                                      <w:divsChild>
                                        <w:div w:id="367491338">
                                          <w:marLeft w:val="0"/>
                                          <w:marRight w:val="0"/>
                                          <w:marTop w:val="0"/>
                                          <w:marBottom w:val="0"/>
                                          <w:divBdr>
                                            <w:top w:val="none" w:sz="0" w:space="0" w:color="auto"/>
                                            <w:left w:val="none" w:sz="0" w:space="0" w:color="auto"/>
                                            <w:bottom w:val="none" w:sz="0" w:space="0" w:color="auto"/>
                                            <w:right w:val="none" w:sz="0" w:space="0" w:color="auto"/>
                                          </w:divBdr>
                                          <w:divsChild>
                                            <w:div w:id="1150439697">
                                              <w:marLeft w:val="0"/>
                                              <w:marRight w:val="0"/>
                                              <w:marTop w:val="0"/>
                                              <w:marBottom w:val="0"/>
                                              <w:divBdr>
                                                <w:top w:val="none" w:sz="0" w:space="0" w:color="auto"/>
                                                <w:left w:val="none" w:sz="0" w:space="0" w:color="auto"/>
                                                <w:bottom w:val="none" w:sz="0" w:space="0" w:color="auto"/>
                                                <w:right w:val="none" w:sz="0" w:space="0" w:color="auto"/>
                                              </w:divBdr>
                                              <w:divsChild>
                                                <w:div w:id="666327855">
                                                  <w:marLeft w:val="0"/>
                                                  <w:marRight w:val="0"/>
                                                  <w:marTop w:val="0"/>
                                                  <w:marBottom w:val="0"/>
                                                  <w:divBdr>
                                                    <w:top w:val="none" w:sz="0" w:space="0" w:color="auto"/>
                                                    <w:left w:val="none" w:sz="0" w:space="0" w:color="auto"/>
                                                    <w:bottom w:val="none" w:sz="0" w:space="0" w:color="auto"/>
                                                    <w:right w:val="none" w:sz="0" w:space="0" w:color="auto"/>
                                                  </w:divBdr>
                                                  <w:divsChild>
                                                    <w:div w:id="592205644">
                                                      <w:marLeft w:val="0"/>
                                                      <w:marRight w:val="0"/>
                                                      <w:marTop w:val="0"/>
                                                      <w:marBottom w:val="0"/>
                                                      <w:divBdr>
                                                        <w:top w:val="none" w:sz="0" w:space="0" w:color="auto"/>
                                                        <w:left w:val="none" w:sz="0" w:space="0" w:color="auto"/>
                                                        <w:bottom w:val="none" w:sz="0" w:space="0" w:color="auto"/>
                                                        <w:right w:val="none" w:sz="0" w:space="0" w:color="auto"/>
                                                      </w:divBdr>
                                                      <w:divsChild>
                                                        <w:div w:id="131283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9867040">
                                  <w:marLeft w:val="0"/>
                                  <w:marRight w:val="0"/>
                                  <w:marTop w:val="0"/>
                                  <w:marBottom w:val="0"/>
                                  <w:divBdr>
                                    <w:top w:val="none" w:sz="0" w:space="0" w:color="auto"/>
                                    <w:left w:val="none" w:sz="0" w:space="0" w:color="auto"/>
                                    <w:bottom w:val="none" w:sz="0" w:space="0" w:color="auto"/>
                                    <w:right w:val="none" w:sz="0" w:space="0" w:color="auto"/>
                                  </w:divBdr>
                                  <w:divsChild>
                                    <w:div w:id="764301573">
                                      <w:marLeft w:val="0"/>
                                      <w:marRight w:val="0"/>
                                      <w:marTop w:val="0"/>
                                      <w:marBottom w:val="0"/>
                                      <w:divBdr>
                                        <w:top w:val="none" w:sz="0" w:space="0" w:color="auto"/>
                                        <w:left w:val="none" w:sz="0" w:space="0" w:color="auto"/>
                                        <w:bottom w:val="none" w:sz="0" w:space="0" w:color="auto"/>
                                        <w:right w:val="none" w:sz="0" w:space="0" w:color="auto"/>
                                      </w:divBdr>
                                      <w:divsChild>
                                        <w:div w:id="1086652824">
                                          <w:marLeft w:val="0"/>
                                          <w:marRight w:val="0"/>
                                          <w:marTop w:val="0"/>
                                          <w:marBottom w:val="0"/>
                                          <w:divBdr>
                                            <w:top w:val="none" w:sz="0" w:space="0" w:color="auto"/>
                                            <w:left w:val="none" w:sz="0" w:space="0" w:color="auto"/>
                                            <w:bottom w:val="none" w:sz="0" w:space="0" w:color="auto"/>
                                            <w:right w:val="none" w:sz="0" w:space="0" w:color="auto"/>
                                          </w:divBdr>
                                          <w:divsChild>
                                            <w:div w:id="1480263438">
                                              <w:marLeft w:val="0"/>
                                              <w:marRight w:val="0"/>
                                              <w:marTop w:val="0"/>
                                              <w:marBottom w:val="0"/>
                                              <w:divBdr>
                                                <w:top w:val="none" w:sz="0" w:space="0" w:color="auto"/>
                                                <w:left w:val="none" w:sz="0" w:space="0" w:color="auto"/>
                                                <w:bottom w:val="none" w:sz="0" w:space="0" w:color="auto"/>
                                                <w:right w:val="none" w:sz="0" w:space="0" w:color="auto"/>
                                              </w:divBdr>
                                              <w:divsChild>
                                                <w:div w:id="354766515">
                                                  <w:marLeft w:val="0"/>
                                                  <w:marRight w:val="0"/>
                                                  <w:marTop w:val="0"/>
                                                  <w:marBottom w:val="0"/>
                                                  <w:divBdr>
                                                    <w:top w:val="none" w:sz="0" w:space="0" w:color="auto"/>
                                                    <w:left w:val="none" w:sz="0" w:space="0" w:color="auto"/>
                                                    <w:bottom w:val="none" w:sz="0" w:space="0" w:color="auto"/>
                                                    <w:right w:val="none" w:sz="0" w:space="0" w:color="auto"/>
                                                  </w:divBdr>
                                                  <w:divsChild>
                                                    <w:div w:id="1705016032">
                                                      <w:marLeft w:val="0"/>
                                                      <w:marRight w:val="0"/>
                                                      <w:marTop w:val="0"/>
                                                      <w:marBottom w:val="0"/>
                                                      <w:divBdr>
                                                        <w:top w:val="none" w:sz="0" w:space="0" w:color="auto"/>
                                                        <w:left w:val="none" w:sz="0" w:space="0" w:color="auto"/>
                                                        <w:bottom w:val="none" w:sz="0" w:space="0" w:color="auto"/>
                                                        <w:right w:val="none" w:sz="0" w:space="0" w:color="auto"/>
                                                      </w:divBdr>
                                                      <w:divsChild>
                                                        <w:div w:id="1722510850">
                                                          <w:marLeft w:val="0"/>
                                                          <w:marRight w:val="0"/>
                                                          <w:marTop w:val="0"/>
                                                          <w:marBottom w:val="0"/>
                                                          <w:divBdr>
                                                            <w:top w:val="none" w:sz="0" w:space="0" w:color="auto"/>
                                                            <w:left w:val="none" w:sz="0" w:space="0" w:color="auto"/>
                                                            <w:bottom w:val="none" w:sz="0" w:space="0" w:color="auto"/>
                                                            <w:right w:val="none" w:sz="0" w:space="0" w:color="auto"/>
                                                          </w:divBdr>
                                                          <w:divsChild>
                                                            <w:div w:id="1830779592">
                                                              <w:marLeft w:val="0"/>
                                                              <w:marRight w:val="0"/>
                                                              <w:marTop w:val="0"/>
                                                              <w:marBottom w:val="0"/>
                                                              <w:divBdr>
                                                                <w:top w:val="none" w:sz="0" w:space="0" w:color="auto"/>
                                                                <w:left w:val="none" w:sz="0" w:space="0" w:color="auto"/>
                                                                <w:bottom w:val="none" w:sz="0" w:space="0" w:color="auto"/>
                                                                <w:right w:val="none" w:sz="0" w:space="0" w:color="auto"/>
                                                              </w:divBdr>
                                                            </w:div>
                                                            <w:div w:id="1779593157">
                                                              <w:marLeft w:val="0"/>
                                                              <w:marRight w:val="0"/>
                                                              <w:marTop w:val="0"/>
                                                              <w:marBottom w:val="0"/>
                                                              <w:divBdr>
                                                                <w:top w:val="none" w:sz="0" w:space="0" w:color="auto"/>
                                                                <w:left w:val="none" w:sz="0" w:space="0" w:color="auto"/>
                                                                <w:bottom w:val="none" w:sz="0" w:space="0" w:color="auto"/>
                                                                <w:right w:val="none" w:sz="0" w:space="0" w:color="auto"/>
                                                              </w:divBdr>
                                                            </w:div>
                                                            <w:div w:id="10022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7</Pages>
  <Words>2803</Words>
  <Characters>15142</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Câmara dos Deputados</Company>
  <LinksUpToDate>false</LinksUpToDate>
  <CharactersWithSpaces>17910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Helder Pinto Azevedo</dc:creator>
  <cp:keywords/>
  <dc:description/>
  <cp:lastModifiedBy>Helder Pinto Azevedo</cp:lastModifiedBy>
  <cp:revision>17</cp:revision>
  <dcterms:created xsi:type="dcterms:W3CDTF">2013-12-18T16:56:00Z</dcterms:created>
  <dcterms:modified xsi:type="dcterms:W3CDTF">2013-12-18T19:52:00Z</dcterms:modified>
</cp:coreProperties>
</file>