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807D1" w14:textId="77777777" w:rsidR="00F97B81" w:rsidRPr="00516513" w:rsidRDefault="00F97B81" w:rsidP="00452D2F">
      <w:pPr>
        <w:jc w:val="both"/>
        <w:rPr>
          <w:rFonts w:ascii="Arial" w:hAnsi="Arial" w:cs="Arial"/>
          <w:b/>
        </w:rPr>
      </w:pPr>
      <w:r w:rsidRPr="00516513">
        <w:rPr>
          <w:rFonts w:ascii="Arial" w:hAnsi="Arial" w:cs="Arial"/>
          <w:b/>
        </w:rPr>
        <w:t>COMISSÃO ESPECIAL DESTINADA A PROFERIR PARECER À PROPOSTA DE EMENDA À CONSTITUIÇÃO Nº 15-A, DE 2015, DA SRA. RAQUEL MUNIZ E OUTROS, QUE "INSERE PARÁGRAFO ÚNICO NO ART. 193; INCISO IX, NO ART. 206 E ART. 212-A, TODOS NA CONSTITUIÇÃO FEDERAL, DE FORMA A TORNAR O FUNDO DE MANUTENÇÃO E DESENVOLVIMENTO DA EDUCAÇÃO BÁSICA E DE VALORIZAÇÃO DOS PROFISSIONAIS DA EDUCAÇÃO - FUNDEB INSTRUMENTO PERMANENTE DE FINANCIAMENTO DA EDUCAÇÃO BÁSICA PÚBLICA, INCLUIR O PLANEJAMENTO NA ORDEM SOCIAL E INSERIR NOVO PRINCÍPIO NO ROL DAQUELES COM BASE NOS QUAIS A EDUCAÇÃO SERÁ MINISTRADA, E REVOGA O ART. 60 DO ATO DAS DISPOSIÇÕES CONSTITUCIONAIS TRANSITÓRIAS"</w:t>
      </w:r>
    </w:p>
    <w:p w14:paraId="56A0B5A4" w14:textId="77777777" w:rsidR="00F97B81" w:rsidRPr="00516513" w:rsidRDefault="00F97B81" w:rsidP="00F97B81">
      <w:pPr>
        <w:autoSpaceDE w:val="0"/>
        <w:autoSpaceDN w:val="0"/>
        <w:adjustRightInd w:val="0"/>
        <w:jc w:val="center"/>
        <w:rPr>
          <w:rFonts w:ascii="Arial" w:hAnsi="Arial" w:cs="Arial"/>
          <w:b/>
        </w:rPr>
      </w:pPr>
    </w:p>
    <w:p w14:paraId="6E6530D0" w14:textId="77777777" w:rsidR="00F97B81" w:rsidRPr="00516513" w:rsidRDefault="00F97B81" w:rsidP="00637D0C">
      <w:pPr>
        <w:autoSpaceDE w:val="0"/>
        <w:autoSpaceDN w:val="0"/>
        <w:adjustRightInd w:val="0"/>
        <w:spacing w:line="360" w:lineRule="auto"/>
        <w:ind w:left="708" w:firstLine="3222"/>
        <w:jc w:val="center"/>
        <w:rPr>
          <w:rFonts w:ascii="Arial" w:hAnsi="Arial" w:cs="Arial"/>
          <w:b/>
        </w:rPr>
      </w:pPr>
      <w:r w:rsidRPr="00516513">
        <w:rPr>
          <w:rFonts w:ascii="Arial" w:hAnsi="Arial" w:cs="Arial"/>
          <w:b/>
        </w:rPr>
        <w:t xml:space="preserve">Autora: Deputada RAQUEL MUNIZ e </w:t>
      </w:r>
      <w:r w:rsidR="00EE6E43" w:rsidRPr="00516513">
        <w:rPr>
          <w:rFonts w:ascii="Arial" w:hAnsi="Arial" w:cs="Arial"/>
          <w:b/>
        </w:rPr>
        <w:t xml:space="preserve">  </w:t>
      </w:r>
      <w:r w:rsidR="00637D0C" w:rsidRPr="00516513">
        <w:rPr>
          <w:rFonts w:ascii="Arial" w:hAnsi="Arial" w:cs="Arial"/>
          <w:b/>
        </w:rPr>
        <w:t xml:space="preserve">  </w:t>
      </w:r>
      <w:r w:rsidRPr="00516513">
        <w:rPr>
          <w:rFonts w:ascii="Arial" w:hAnsi="Arial" w:cs="Arial"/>
          <w:b/>
        </w:rPr>
        <w:t>outros</w:t>
      </w:r>
    </w:p>
    <w:p w14:paraId="3B0E8C68" w14:textId="77777777" w:rsidR="00F97B81" w:rsidRPr="00516513" w:rsidRDefault="00F97B81" w:rsidP="00637D0C">
      <w:pPr>
        <w:autoSpaceDE w:val="0"/>
        <w:autoSpaceDN w:val="0"/>
        <w:adjustRightInd w:val="0"/>
        <w:spacing w:line="360" w:lineRule="auto"/>
        <w:ind w:left="3540" w:firstLine="195"/>
        <w:jc w:val="center"/>
        <w:rPr>
          <w:rFonts w:ascii="Arial" w:hAnsi="Arial" w:cs="Arial"/>
          <w:b/>
        </w:rPr>
      </w:pPr>
      <w:r w:rsidRPr="00516513">
        <w:rPr>
          <w:rFonts w:ascii="Arial" w:hAnsi="Arial" w:cs="Arial"/>
          <w:b/>
        </w:rPr>
        <w:t xml:space="preserve">Relatora: Deputada </w:t>
      </w:r>
      <w:r w:rsidR="00602702" w:rsidRPr="00516513">
        <w:rPr>
          <w:rFonts w:ascii="Arial" w:hAnsi="Arial" w:cs="Arial"/>
          <w:b/>
        </w:rPr>
        <w:t xml:space="preserve">PROFESSORA DORINHA SEABRA REZENDE </w:t>
      </w:r>
    </w:p>
    <w:p w14:paraId="382D3A8A" w14:textId="77777777" w:rsidR="00602702" w:rsidRPr="00516513" w:rsidRDefault="00602702" w:rsidP="00602702">
      <w:pPr>
        <w:autoSpaceDE w:val="0"/>
        <w:autoSpaceDN w:val="0"/>
        <w:adjustRightInd w:val="0"/>
        <w:spacing w:line="360" w:lineRule="auto"/>
        <w:jc w:val="center"/>
        <w:rPr>
          <w:rFonts w:ascii="Arial" w:hAnsi="Arial" w:cs="Arial"/>
          <w:b/>
        </w:rPr>
      </w:pPr>
    </w:p>
    <w:p w14:paraId="3A2B81EC" w14:textId="77777777" w:rsidR="00F97B81" w:rsidRPr="00516513" w:rsidRDefault="00F97B81" w:rsidP="00F97B81">
      <w:pPr>
        <w:autoSpaceDE w:val="0"/>
        <w:autoSpaceDN w:val="0"/>
        <w:adjustRightInd w:val="0"/>
        <w:rPr>
          <w:rFonts w:ascii="Arial" w:hAnsi="Arial" w:cs="Arial"/>
          <w:b/>
        </w:rPr>
      </w:pPr>
      <w:r w:rsidRPr="00516513">
        <w:rPr>
          <w:rFonts w:ascii="Arial" w:hAnsi="Arial" w:cs="Arial"/>
          <w:b/>
        </w:rPr>
        <w:t xml:space="preserve">I </w:t>
      </w:r>
      <w:r w:rsidR="009F24CB" w:rsidRPr="00516513">
        <w:rPr>
          <w:rFonts w:ascii="Arial" w:hAnsi="Arial" w:cs="Arial"/>
          <w:b/>
        </w:rPr>
        <w:t>–</w:t>
      </w:r>
      <w:r w:rsidRPr="00516513">
        <w:rPr>
          <w:rFonts w:ascii="Arial" w:hAnsi="Arial" w:cs="Arial"/>
          <w:b/>
        </w:rPr>
        <w:t xml:space="preserve"> RELATÓRIO</w:t>
      </w:r>
    </w:p>
    <w:p w14:paraId="322400A5" w14:textId="77777777" w:rsidR="009F24CB" w:rsidRPr="00516513" w:rsidRDefault="009F24CB" w:rsidP="00F97B81">
      <w:pPr>
        <w:autoSpaceDE w:val="0"/>
        <w:autoSpaceDN w:val="0"/>
        <w:adjustRightInd w:val="0"/>
        <w:rPr>
          <w:rFonts w:ascii="Arial" w:hAnsi="Arial" w:cs="Arial"/>
          <w:b/>
        </w:rPr>
      </w:pPr>
    </w:p>
    <w:p w14:paraId="2A397F7A" w14:textId="77777777" w:rsidR="00F97B81" w:rsidRPr="00516513" w:rsidRDefault="00F97B81" w:rsidP="00F97B81">
      <w:pPr>
        <w:pStyle w:val="Ttulo1"/>
        <w:rPr>
          <w:rFonts w:cs="Arial"/>
          <w:sz w:val="24"/>
        </w:rPr>
      </w:pPr>
    </w:p>
    <w:p w14:paraId="7ADC345F" w14:textId="77777777" w:rsidR="009F24CB" w:rsidRPr="00516513" w:rsidRDefault="00B60E9B" w:rsidP="00637D0C">
      <w:pPr>
        <w:autoSpaceDE w:val="0"/>
        <w:autoSpaceDN w:val="0"/>
        <w:adjustRightInd w:val="0"/>
        <w:rPr>
          <w:rFonts w:ascii="Arial" w:hAnsi="Arial" w:cs="Arial"/>
          <w:b/>
        </w:rPr>
      </w:pPr>
      <w:r w:rsidRPr="00516513">
        <w:rPr>
          <w:rFonts w:ascii="Arial" w:hAnsi="Arial" w:cs="Arial"/>
          <w:b/>
        </w:rPr>
        <w:t xml:space="preserve">TRAMITAÇÃO </w:t>
      </w:r>
    </w:p>
    <w:p w14:paraId="6CD22488" w14:textId="77777777" w:rsidR="00B60E9B" w:rsidRPr="00F32234" w:rsidRDefault="00B60E9B" w:rsidP="009F24CB">
      <w:pPr>
        <w:rPr>
          <w:rFonts w:ascii="Arial" w:hAnsi="Arial" w:cs="Arial"/>
          <w:b/>
        </w:rPr>
      </w:pPr>
    </w:p>
    <w:p w14:paraId="54D077B5" w14:textId="77777777" w:rsidR="002F6D92" w:rsidRPr="00516513" w:rsidRDefault="00F97B81" w:rsidP="00F2216F">
      <w:pPr>
        <w:autoSpaceDE w:val="0"/>
        <w:autoSpaceDN w:val="0"/>
        <w:adjustRightInd w:val="0"/>
        <w:spacing w:line="360" w:lineRule="auto"/>
        <w:ind w:firstLine="709"/>
        <w:jc w:val="both"/>
        <w:rPr>
          <w:rFonts w:ascii="Arial" w:hAnsi="Arial" w:cs="Arial"/>
        </w:rPr>
      </w:pPr>
      <w:r w:rsidRPr="00516513">
        <w:rPr>
          <w:rFonts w:ascii="Arial" w:hAnsi="Arial" w:cs="Arial"/>
        </w:rPr>
        <w:t xml:space="preserve">A Proposta de Emenda Constitucional </w:t>
      </w:r>
      <w:r w:rsidR="000C635B" w:rsidRPr="00516513">
        <w:rPr>
          <w:rFonts w:ascii="Arial" w:hAnsi="Arial" w:cs="Arial"/>
        </w:rPr>
        <w:t xml:space="preserve">(PEC) </w:t>
      </w:r>
      <w:r w:rsidRPr="00516513">
        <w:rPr>
          <w:rFonts w:ascii="Arial" w:hAnsi="Arial" w:cs="Arial"/>
        </w:rPr>
        <w:t>nº 15, de 2015</w:t>
      </w:r>
      <w:r w:rsidR="00C44A94" w:rsidRPr="00516513">
        <w:rPr>
          <w:rFonts w:ascii="Arial" w:hAnsi="Arial" w:cs="Arial"/>
        </w:rPr>
        <w:t>,</w:t>
      </w:r>
      <w:r w:rsidRPr="00516513">
        <w:rPr>
          <w:rFonts w:ascii="Arial" w:hAnsi="Arial" w:cs="Arial"/>
        </w:rPr>
        <w:t xml:space="preserve"> foi apresentada </w:t>
      </w:r>
      <w:r w:rsidR="003F513E" w:rsidRPr="00516513">
        <w:rPr>
          <w:rFonts w:ascii="Arial" w:hAnsi="Arial" w:cs="Arial"/>
        </w:rPr>
        <w:t xml:space="preserve">pela </w:t>
      </w:r>
      <w:r w:rsidRPr="00516513">
        <w:rPr>
          <w:rFonts w:ascii="Arial" w:hAnsi="Arial" w:cs="Arial"/>
        </w:rPr>
        <w:t xml:space="preserve">nobre Deputada </w:t>
      </w:r>
      <w:r w:rsidR="00F2216F" w:rsidRPr="00516513">
        <w:rPr>
          <w:rFonts w:ascii="Arial" w:hAnsi="Arial" w:cs="Arial"/>
        </w:rPr>
        <w:t xml:space="preserve">Raquel Muniz </w:t>
      </w:r>
      <w:r w:rsidR="005572A4" w:rsidRPr="00516513">
        <w:rPr>
          <w:rFonts w:ascii="Arial" w:hAnsi="Arial" w:cs="Arial"/>
        </w:rPr>
        <w:t xml:space="preserve">em 7 de abril de </w:t>
      </w:r>
      <w:r w:rsidR="00A935D3" w:rsidRPr="00516513">
        <w:rPr>
          <w:rFonts w:ascii="Arial" w:hAnsi="Arial" w:cs="Arial"/>
        </w:rPr>
        <w:t>2015.</w:t>
      </w:r>
      <w:r w:rsidR="00602702" w:rsidRPr="00516513">
        <w:rPr>
          <w:rFonts w:ascii="Arial" w:hAnsi="Arial" w:cs="Arial"/>
        </w:rPr>
        <w:t xml:space="preserve"> </w:t>
      </w:r>
    </w:p>
    <w:p w14:paraId="5C8D2FCC" w14:textId="77777777" w:rsidR="00EB3B5E" w:rsidRPr="00F32234" w:rsidRDefault="00F2216F" w:rsidP="00F32234">
      <w:pPr>
        <w:autoSpaceDE w:val="0"/>
        <w:autoSpaceDN w:val="0"/>
        <w:adjustRightInd w:val="0"/>
        <w:spacing w:line="360" w:lineRule="auto"/>
        <w:ind w:firstLine="709"/>
        <w:jc w:val="both"/>
        <w:rPr>
          <w:rFonts w:ascii="Arial" w:eastAsiaTheme="minorHAnsi" w:hAnsi="Arial" w:cs="Arial"/>
          <w:lang w:eastAsia="en-US"/>
        </w:rPr>
      </w:pPr>
      <w:r w:rsidRPr="00516513">
        <w:rPr>
          <w:rFonts w:ascii="Arial" w:hAnsi="Arial" w:cs="Arial"/>
        </w:rPr>
        <w:t>Na 55ª legislatura</w:t>
      </w:r>
      <w:r w:rsidR="003F513E" w:rsidRPr="00516513">
        <w:rPr>
          <w:rFonts w:ascii="Arial" w:hAnsi="Arial" w:cs="Arial"/>
        </w:rPr>
        <w:t>,</w:t>
      </w:r>
      <w:r w:rsidRPr="00516513">
        <w:rPr>
          <w:rFonts w:ascii="Arial" w:hAnsi="Arial" w:cs="Arial"/>
        </w:rPr>
        <w:t xml:space="preserve"> foi constituída Comissão Especial cujos debates foram conduzi</w:t>
      </w:r>
      <w:r w:rsidR="00C05BCB" w:rsidRPr="00516513">
        <w:rPr>
          <w:rFonts w:ascii="Arial" w:hAnsi="Arial" w:cs="Arial"/>
        </w:rPr>
        <w:t xml:space="preserve">dos por mesa </w:t>
      </w:r>
      <w:r w:rsidR="003F513E" w:rsidRPr="00516513">
        <w:rPr>
          <w:rFonts w:ascii="Arial" w:hAnsi="Arial" w:cs="Arial"/>
        </w:rPr>
        <w:t xml:space="preserve">formada </w:t>
      </w:r>
      <w:r w:rsidR="00C05BCB" w:rsidRPr="00516513">
        <w:rPr>
          <w:rFonts w:ascii="Arial" w:hAnsi="Arial" w:cs="Arial"/>
        </w:rPr>
        <w:t>pelos D</w:t>
      </w:r>
      <w:r w:rsidRPr="00516513">
        <w:rPr>
          <w:rFonts w:ascii="Arial" w:hAnsi="Arial" w:cs="Arial"/>
        </w:rPr>
        <w:t>eputados:</w:t>
      </w:r>
      <w:r w:rsidRPr="00F32234">
        <w:rPr>
          <w:rFonts w:ascii="Arial" w:hAnsi="Arial" w:cs="Arial"/>
        </w:rPr>
        <w:t xml:space="preserve"> </w:t>
      </w:r>
      <w:r w:rsidRPr="00516513">
        <w:rPr>
          <w:rFonts w:ascii="Arial" w:hAnsi="Arial" w:cs="Arial"/>
        </w:rPr>
        <w:t>Thiago Peixoto</w:t>
      </w:r>
      <w:r w:rsidR="003F513E" w:rsidRPr="00516513">
        <w:rPr>
          <w:rFonts w:ascii="Arial" w:hAnsi="Arial" w:cs="Arial"/>
        </w:rPr>
        <w:t xml:space="preserve"> (Presidente);</w:t>
      </w:r>
      <w:r w:rsidRPr="00516513">
        <w:rPr>
          <w:rFonts w:ascii="Arial" w:hAnsi="Arial" w:cs="Arial"/>
        </w:rPr>
        <w:t xml:space="preserve"> </w:t>
      </w:r>
      <w:proofErr w:type="spellStart"/>
      <w:r w:rsidRPr="00516513">
        <w:rPr>
          <w:rFonts w:ascii="Arial" w:hAnsi="Arial" w:cs="Arial"/>
        </w:rPr>
        <w:t>Izalci</w:t>
      </w:r>
      <w:proofErr w:type="spellEnd"/>
      <w:r w:rsidRPr="00516513">
        <w:rPr>
          <w:rFonts w:ascii="Arial" w:hAnsi="Arial" w:cs="Arial"/>
        </w:rPr>
        <w:t xml:space="preserve"> Lucas, </w:t>
      </w:r>
      <w:proofErr w:type="spellStart"/>
      <w:r w:rsidRPr="00516513">
        <w:rPr>
          <w:rFonts w:ascii="Arial" w:hAnsi="Arial" w:cs="Arial"/>
        </w:rPr>
        <w:t>Ságuas</w:t>
      </w:r>
      <w:proofErr w:type="spellEnd"/>
      <w:r w:rsidRPr="00516513">
        <w:rPr>
          <w:rFonts w:ascii="Arial" w:hAnsi="Arial" w:cs="Arial"/>
        </w:rPr>
        <w:t xml:space="preserve"> Moraes e Roberto Sales</w:t>
      </w:r>
      <w:r w:rsidR="003F513E" w:rsidRPr="00516513">
        <w:rPr>
          <w:rFonts w:ascii="Arial" w:hAnsi="Arial" w:cs="Arial"/>
        </w:rPr>
        <w:t xml:space="preserve"> (Vice</w:t>
      </w:r>
      <w:r w:rsidRPr="00516513">
        <w:rPr>
          <w:rFonts w:ascii="Arial" w:hAnsi="Arial" w:cs="Arial"/>
        </w:rPr>
        <w:t>-presidentes</w:t>
      </w:r>
      <w:r w:rsidR="003F513E" w:rsidRPr="00516513">
        <w:rPr>
          <w:rFonts w:ascii="Arial" w:hAnsi="Arial" w:cs="Arial"/>
        </w:rPr>
        <w:t>)</w:t>
      </w:r>
      <w:r w:rsidRPr="00516513">
        <w:rPr>
          <w:rFonts w:ascii="Arial" w:hAnsi="Arial" w:cs="Arial"/>
        </w:rPr>
        <w:t xml:space="preserve">. </w:t>
      </w:r>
      <w:r w:rsidR="003F513E" w:rsidRPr="00516513">
        <w:rPr>
          <w:rFonts w:ascii="Arial" w:hAnsi="Arial" w:cs="Arial"/>
        </w:rPr>
        <w:t xml:space="preserve">Esteve </w:t>
      </w:r>
      <w:r w:rsidRPr="00516513">
        <w:rPr>
          <w:rFonts w:ascii="Arial" w:hAnsi="Arial" w:cs="Arial"/>
        </w:rPr>
        <w:t xml:space="preserve">sempre presente às reuniões a primeira signatária da proposição, </w:t>
      </w:r>
      <w:r w:rsidR="003F513E" w:rsidRPr="00516513">
        <w:rPr>
          <w:rFonts w:ascii="Arial" w:hAnsi="Arial" w:cs="Arial"/>
        </w:rPr>
        <w:t xml:space="preserve">a </w:t>
      </w:r>
      <w:r w:rsidR="00543492" w:rsidRPr="00516513">
        <w:rPr>
          <w:rFonts w:ascii="Arial" w:hAnsi="Arial" w:cs="Arial"/>
        </w:rPr>
        <w:t xml:space="preserve">nobre </w:t>
      </w:r>
      <w:r w:rsidRPr="00516513">
        <w:rPr>
          <w:rFonts w:ascii="Arial" w:hAnsi="Arial" w:cs="Arial"/>
        </w:rPr>
        <w:t xml:space="preserve">Deputada Raquel Muniz. Coube-me, na ocasião, a relatoria da </w:t>
      </w:r>
      <w:r w:rsidR="003F513E" w:rsidRPr="00516513">
        <w:rPr>
          <w:rFonts w:ascii="Arial" w:hAnsi="Arial" w:cs="Arial"/>
        </w:rPr>
        <w:t>proposta, tendo sido apresentada</w:t>
      </w:r>
      <w:r w:rsidRPr="00516513">
        <w:rPr>
          <w:rFonts w:ascii="Arial" w:hAnsi="Arial" w:cs="Arial"/>
        </w:rPr>
        <w:t xml:space="preserve">, após vinte e </w:t>
      </w:r>
      <w:r w:rsidR="00C41AE4" w:rsidRPr="00516513">
        <w:rPr>
          <w:rFonts w:ascii="Arial" w:hAnsi="Arial" w:cs="Arial"/>
        </w:rPr>
        <w:t>trê</w:t>
      </w:r>
      <w:r w:rsidRPr="00516513">
        <w:rPr>
          <w:rFonts w:ascii="Arial" w:hAnsi="Arial" w:cs="Arial"/>
        </w:rPr>
        <w:t xml:space="preserve">s audiências públicas, uma primeira minuta de substitutivo, que foi debatida em </w:t>
      </w:r>
      <w:r w:rsidR="00836EF3" w:rsidRPr="00516513">
        <w:rPr>
          <w:rFonts w:ascii="Arial" w:hAnsi="Arial" w:cs="Arial"/>
        </w:rPr>
        <w:t xml:space="preserve">outras </w:t>
      </w:r>
      <w:r w:rsidRPr="00516513">
        <w:rPr>
          <w:rFonts w:ascii="Arial" w:hAnsi="Arial" w:cs="Arial"/>
        </w:rPr>
        <w:t xml:space="preserve">seis audiências públicas após sua </w:t>
      </w:r>
      <w:r w:rsidR="00836EF3" w:rsidRPr="00516513">
        <w:rPr>
          <w:rFonts w:ascii="Arial" w:hAnsi="Arial" w:cs="Arial"/>
        </w:rPr>
        <w:t xml:space="preserve">ampla </w:t>
      </w:r>
      <w:r w:rsidRPr="00516513">
        <w:rPr>
          <w:rFonts w:ascii="Arial" w:hAnsi="Arial" w:cs="Arial"/>
        </w:rPr>
        <w:t>divulgação.</w:t>
      </w:r>
    </w:p>
    <w:p w14:paraId="2F6F852B" w14:textId="77777777" w:rsidR="00EB3B5E" w:rsidRPr="00516513" w:rsidRDefault="00EB3B5E" w:rsidP="00EB3B5E">
      <w:pPr>
        <w:spacing w:after="160" w:line="259" w:lineRule="auto"/>
        <w:jc w:val="center"/>
        <w:rPr>
          <w:rFonts w:ascii="Arial" w:eastAsiaTheme="minorHAnsi" w:hAnsi="Arial" w:cs="Arial"/>
          <w:b/>
          <w:lang w:eastAsia="en-US"/>
        </w:rPr>
      </w:pPr>
      <w:r w:rsidRPr="00516513">
        <w:rPr>
          <w:rFonts w:ascii="Arial" w:eastAsiaTheme="minorHAnsi" w:hAnsi="Arial" w:cs="Arial"/>
          <w:b/>
          <w:lang w:eastAsia="en-US"/>
        </w:rPr>
        <w:t>QUADRO 1 - AUDIÊNCIAS PÚBLICAS PEC 15 de 2015 na 55ª legislatura – FUNDEB PERMANENTE</w:t>
      </w:r>
    </w:p>
    <w:tbl>
      <w:tblPr>
        <w:tblStyle w:val="Tabelacomgrade"/>
        <w:tblW w:w="9214" w:type="dxa"/>
        <w:tblInd w:w="108" w:type="dxa"/>
        <w:tblLook w:val="04A0" w:firstRow="1" w:lastRow="0" w:firstColumn="1" w:lastColumn="0" w:noHBand="0" w:noVBand="1"/>
      </w:tblPr>
      <w:tblGrid>
        <w:gridCol w:w="1447"/>
        <w:gridCol w:w="4107"/>
        <w:gridCol w:w="3660"/>
      </w:tblGrid>
      <w:tr w:rsidR="00EB3B5E" w:rsidRPr="00C503A3" w14:paraId="7C748BB5" w14:textId="77777777" w:rsidTr="00C503A3">
        <w:tc>
          <w:tcPr>
            <w:tcW w:w="1447" w:type="dxa"/>
          </w:tcPr>
          <w:p w14:paraId="64549737" w14:textId="77777777" w:rsidR="00EB3B5E" w:rsidRPr="00C503A3" w:rsidRDefault="00EB3B5E" w:rsidP="00EB3B5E">
            <w:pPr>
              <w:jc w:val="center"/>
              <w:rPr>
                <w:rFonts w:ascii="Arial" w:eastAsiaTheme="minorHAnsi" w:hAnsi="Arial" w:cs="Arial"/>
                <w:b/>
                <w:lang w:eastAsia="en-US"/>
              </w:rPr>
            </w:pPr>
            <w:r w:rsidRPr="00C503A3">
              <w:rPr>
                <w:rFonts w:ascii="Arial" w:eastAsiaTheme="minorHAnsi" w:hAnsi="Arial" w:cs="Arial"/>
                <w:b/>
                <w:lang w:eastAsia="en-US"/>
              </w:rPr>
              <w:t>DATA</w:t>
            </w:r>
          </w:p>
        </w:tc>
        <w:tc>
          <w:tcPr>
            <w:tcW w:w="4107" w:type="dxa"/>
          </w:tcPr>
          <w:p w14:paraId="1C39F598" w14:textId="77777777" w:rsidR="00EB3B5E" w:rsidRPr="00C503A3" w:rsidRDefault="00EB3B5E" w:rsidP="00EB3B5E">
            <w:pPr>
              <w:jc w:val="center"/>
              <w:rPr>
                <w:rFonts w:ascii="Arial" w:eastAsiaTheme="minorHAnsi" w:hAnsi="Arial" w:cs="Arial"/>
                <w:b/>
                <w:lang w:eastAsia="en-US"/>
              </w:rPr>
            </w:pPr>
            <w:r w:rsidRPr="00C503A3">
              <w:rPr>
                <w:rFonts w:ascii="Arial" w:eastAsiaTheme="minorHAnsi" w:hAnsi="Arial" w:cs="Arial"/>
                <w:b/>
                <w:lang w:eastAsia="en-US"/>
              </w:rPr>
              <w:t>TEMA</w:t>
            </w:r>
          </w:p>
        </w:tc>
        <w:tc>
          <w:tcPr>
            <w:tcW w:w="3660" w:type="dxa"/>
          </w:tcPr>
          <w:p w14:paraId="768F8F2C" w14:textId="77777777" w:rsidR="00EB3B5E" w:rsidRPr="00C503A3" w:rsidRDefault="00EB3B5E" w:rsidP="00EB3B5E">
            <w:pPr>
              <w:jc w:val="center"/>
              <w:rPr>
                <w:rFonts w:ascii="Arial" w:eastAsiaTheme="minorHAnsi" w:hAnsi="Arial" w:cs="Arial"/>
                <w:b/>
                <w:lang w:eastAsia="en-US"/>
              </w:rPr>
            </w:pPr>
            <w:r w:rsidRPr="00C503A3">
              <w:rPr>
                <w:rFonts w:ascii="Arial" w:eastAsiaTheme="minorHAnsi" w:hAnsi="Arial" w:cs="Arial"/>
                <w:b/>
                <w:lang w:eastAsia="en-US"/>
              </w:rPr>
              <w:t>EXPOSITORES</w:t>
            </w:r>
          </w:p>
        </w:tc>
      </w:tr>
      <w:tr w:rsidR="00EB3B5E" w:rsidRPr="00516513" w14:paraId="093A3E33" w14:textId="77777777" w:rsidTr="00C503A3">
        <w:tc>
          <w:tcPr>
            <w:tcW w:w="1447" w:type="dxa"/>
          </w:tcPr>
          <w:p w14:paraId="1E20A15B"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07/03/2017</w:t>
            </w:r>
          </w:p>
        </w:tc>
        <w:tc>
          <w:tcPr>
            <w:tcW w:w="4107" w:type="dxa"/>
          </w:tcPr>
          <w:p w14:paraId="64DAEA9C" w14:textId="15357FFE" w:rsidR="00EB3B5E" w:rsidRPr="00005D4C" w:rsidRDefault="00EB3B5E" w:rsidP="00EB3B5E">
            <w:pPr>
              <w:jc w:val="both"/>
              <w:rPr>
                <w:rFonts w:ascii="Arial" w:eastAsiaTheme="minorHAnsi" w:hAnsi="Arial" w:cs="Arial"/>
                <w:lang w:eastAsia="en-US"/>
              </w:rPr>
            </w:pPr>
            <w:r w:rsidRPr="00005D4C">
              <w:rPr>
                <w:rFonts w:ascii="Arial" w:eastAsiaTheme="minorHAnsi" w:hAnsi="Arial" w:cs="Arial"/>
                <w:lang w:eastAsia="en-US"/>
              </w:rPr>
              <w:t>O Fundeb à luz do balanço de sua experiência: perspectivas abertas pela PEC nº 15 de 2015, análise e sugestões par</w:t>
            </w:r>
            <w:r w:rsidR="00050E45">
              <w:rPr>
                <w:rFonts w:ascii="Arial" w:eastAsiaTheme="minorHAnsi" w:hAnsi="Arial" w:cs="Arial"/>
                <w:lang w:eastAsia="en-US"/>
              </w:rPr>
              <w:t>a o aprimoramento de seu texto</w:t>
            </w:r>
            <w:r w:rsidRPr="00005D4C">
              <w:rPr>
                <w:rFonts w:ascii="Arial" w:eastAsiaTheme="minorHAnsi" w:hAnsi="Arial" w:cs="Arial"/>
                <w:lang w:eastAsia="en-US"/>
              </w:rPr>
              <w:t>.</w:t>
            </w:r>
          </w:p>
        </w:tc>
        <w:tc>
          <w:tcPr>
            <w:tcW w:w="3660" w:type="dxa"/>
          </w:tcPr>
          <w:p w14:paraId="3D67589C" w14:textId="77777777" w:rsidR="00EB3B5E" w:rsidRPr="00516513" w:rsidRDefault="00EB3B5E" w:rsidP="00EB3B5E">
            <w:pPr>
              <w:rPr>
                <w:rFonts w:ascii="Arial" w:eastAsiaTheme="minorHAnsi" w:hAnsi="Arial" w:cs="Arial"/>
                <w:b/>
                <w:lang w:eastAsia="en-US"/>
              </w:rPr>
            </w:pPr>
            <w:r w:rsidRPr="00516513">
              <w:rPr>
                <w:rFonts w:ascii="Arial" w:eastAsiaTheme="minorHAnsi" w:hAnsi="Arial" w:cs="Arial"/>
                <w:b/>
                <w:lang w:eastAsia="en-US"/>
              </w:rPr>
              <w:t xml:space="preserve">José Marcelino Rezende Pinto - </w:t>
            </w:r>
            <w:r w:rsidRPr="00516513">
              <w:rPr>
                <w:rFonts w:ascii="Arial" w:eastAsiaTheme="minorHAnsi" w:hAnsi="Arial" w:cs="Arial"/>
                <w:lang w:eastAsia="en-US"/>
              </w:rPr>
              <w:t>USP/Ribeirão Preto</w:t>
            </w:r>
            <w:r w:rsidRPr="00516513">
              <w:rPr>
                <w:rFonts w:ascii="Arial" w:eastAsiaTheme="minorHAnsi" w:hAnsi="Arial" w:cs="Arial"/>
                <w:b/>
                <w:lang w:eastAsia="en-US"/>
              </w:rPr>
              <w:t xml:space="preserve"> </w:t>
            </w:r>
          </w:p>
          <w:p w14:paraId="0171E3BB" w14:textId="77777777" w:rsidR="00EB3B5E" w:rsidRPr="00516513" w:rsidRDefault="00EB3B5E" w:rsidP="00EB3B5E">
            <w:pPr>
              <w:rPr>
                <w:rFonts w:ascii="Arial" w:eastAsiaTheme="minorHAnsi" w:hAnsi="Arial" w:cs="Arial"/>
                <w:b/>
                <w:lang w:eastAsia="en-US"/>
              </w:rPr>
            </w:pPr>
            <w:r w:rsidRPr="00516513">
              <w:rPr>
                <w:rFonts w:ascii="Arial" w:eastAsiaTheme="minorHAnsi" w:hAnsi="Arial" w:cs="Arial"/>
                <w:b/>
                <w:lang w:eastAsia="en-US"/>
              </w:rPr>
              <w:t xml:space="preserve">Luiz Araújo </w:t>
            </w:r>
            <w:r w:rsidRPr="00516513">
              <w:rPr>
                <w:rFonts w:ascii="Arial" w:eastAsiaTheme="minorHAnsi" w:hAnsi="Arial" w:cs="Arial"/>
                <w:lang w:eastAsia="en-US"/>
              </w:rPr>
              <w:t>- UnB</w:t>
            </w:r>
            <w:r w:rsidRPr="00516513">
              <w:rPr>
                <w:rFonts w:ascii="Arial" w:eastAsiaTheme="minorHAnsi" w:hAnsi="Arial" w:cs="Arial"/>
                <w:b/>
                <w:lang w:eastAsia="en-US"/>
              </w:rPr>
              <w:t xml:space="preserve"> </w:t>
            </w:r>
          </w:p>
        </w:tc>
      </w:tr>
      <w:tr w:rsidR="00EB3B5E" w:rsidRPr="00516513" w14:paraId="34621D30" w14:textId="77777777" w:rsidTr="00C503A3">
        <w:tc>
          <w:tcPr>
            <w:tcW w:w="1447" w:type="dxa"/>
          </w:tcPr>
          <w:p w14:paraId="1A70E606"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14/03/2017</w:t>
            </w:r>
          </w:p>
        </w:tc>
        <w:tc>
          <w:tcPr>
            <w:tcW w:w="4107" w:type="dxa"/>
          </w:tcPr>
          <w:p w14:paraId="78353BB2" w14:textId="77777777" w:rsidR="00EB3B5E" w:rsidRPr="00005D4C" w:rsidRDefault="00EB3B5E" w:rsidP="00EB3B5E">
            <w:pPr>
              <w:jc w:val="both"/>
              <w:rPr>
                <w:rFonts w:ascii="Arial" w:eastAsiaTheme="minorHAnsi" w:hAnsi="Arial" w:cs="Arial"/>
                <w:lang w:eastAsia="en-US"/>
              </w:rPr>
            </w:pPr>
            <w:r w:rsidRPr="00005D4C">
              <w:rPr>
                <w:rFonts w:ascii="Arial" w:eastAsiaTheme="minorHAnsi" w:hAnsi="Arial" w:cs="Arial"/>
                <w:lang w:eastAsia="en-US"/>
              </w:rPr>
              <w:t xml:space="preserve">"O Fundeb, efeito redistributivo e cooperação entre os entes </w:t>
            </w:r>
            <w:r w:rsidRPr="00005D4C">
              <w:rPr>
                <w:rFonts w:ascii="Arial" w:eastAsiaTheme="minorHAnsi" w:hAnsi="Arial" w:cs="Arial"/>
                <w:lang w:eastAsia="en-US"/>
              </w:rPr>
              <w:lastRenderedPageBreak/>
              <w:t>federados no setor educacional: análise da PEC nº 15 de 2015 e sugestões para o aprimoramento de seu texto "</w:t>
            </w:r>
          </w:p>
        </w:tc>
        <w:tc>
          <w:tcPr>
            <w:tcW w:w="3660" w:type="dxa"/>
          </w:tcPr>
          <w:p w14:paraId="0EC35D93" w14:textId="507AB93D" w:rsidR="00EB3B5E" w:rsidRPr="00516513" w:rsidRDefault="00EB3B5E" w:rsidP="00C503A3">
            <w:pPr>
              <w:rPr>
                <w:rFonts w:ascii="Arial" w:eastAsiaTheme="minorHAnsi" w:hAnsi="Arial" w:cs="Arial"/>
                <w:b/>
                <w:lang w:eastAsia="en-US"/>
              </w:rPr>
            </w:pPr>
            <w:r w:rsidRPr="00516513">
              <w:rPr>
                <w:rFonts w:ascii="Arial" w:eastAsiaTheme="minorHAnsi" w:hAnsi="Arial" w:cs="Arial"/>
                <w:b/>
                <w:lang w:eastAsia="en-US"/>
              </w:rPr>
              <w:lastRenderedPageBreak/>
              <w:t xml:space="preserve">Marcos Silva Ozorio </w:t>
            </w:r>
            <w:r w:rsidRPr="00516513">
              <w:rPr>
                <w:rFonts w:ascii="Arial" w:eastAsiaTheme="minorHAnsi" w:hAnsi="Arial" w:cs="Arial"/>
                <w:lang w:eastAsia="en-US"/>
              </w:rPr>
              <w:t>(SASE/MEC)</w:t>
            </w:r>
          </w:p>
          <w:p w14:paraId="77E9800E" w14:textId="77777777" w:rsidR="00EB3B5E" w:rsidRPr="00516513" w:rsidRDefault="00EB3B5E" w:rsidP="000459D9">
            <w:pPr>
              <w:rPr>
                <w:rFonts w:ascii="Arial" w:eastAsiaTheme="minorHAnsi" w:hAnsi="Arial" w:cs="Arial"/>
                <w:b/>
                <w:lang w:eastAsia="en-US"/>
              </w:rPr>
            </w:pPr>
            <w:proofErr w:type="spellStart"/>
            <w:r w:rsidRPr="00516513">
              <w:rPr>
                <w:rFonts w:ascii="Arial" w:eastAsiaTheme="minorHAnsi" w:hAnsi="Arial" w:cs="Arial"/>
                <w:b/>
                <w:lang w:eastAsia="en-US"/>
              </w:rPr>
              <w:lastRenderedPageBreak/>
              <w:t>Idilvan</w:t>
            </w:r>
            <w:proofErr w:type="spellEnd"/>
            <w:r w:rsidRPr="00516513">
              <w:rPr>
                <w:rFonts w:ascii="Arial" w:eastAsiaTheme="minorHAnsi" w:hAnsi="Arial" w:cs="Arial"/>
                <w:b/>
                <w:lang w:eastAsia="en-US"/>
              </w:rPr>
              <w:t xml:space="preserve"> Alencar </w:t>
            </w:r>
            <w:r w:rsidRPr="00516513">
              <w:rPr>
                <w:rFonts w:ascii="Arial" w:eastAsiaTheme="minorHAnsi" w:hAnsi="Arial" w:cs="Arial"/>
                <w:lang w:eastAsia="en-US"/>
              </w:rPr>
              <w:t>-</w:t>
            </w:r>
            <w:r w:rsidRPr="00F32234">
              <w:rPr>
                <w:rFonts w:ascii="Arial" w:eastAsiaTheme="minorHAnsi" w:hAnsi="Arial" w:cs="Arial"/>
                <w:lang w:eastAsia="en-US"/>
              </w:rPr>
              <w:t xml:space="preserve"> </w:t>
            </w:r>
            <w:r w:rsidRPr="00516513">
              <w:rPr>
                <w:rFonts w:ascii="Arial" w:eastAsiaTheme="minorHAnsi" w:hAnsi="Arial" w:cs="Arial"/>
                <w:lang w:eastAsia="en-US"/>
              </w:rPr>
              <w:t>Sec.  Educação do Ceará – pres. CONSED</w:t>
            </w:r>
          </w:p>
          <w:p w14:paraId="53E28701" w14:textId="77777777" w:rsidR="00EB3B5E" w:rsidRPr="00516513" w:rsidRDefault="00D37118" w:rsidP="00EB3B5E">
            <w:pPr>
              <w:rPr>
                <w:rFonts w:ascii="Arial" w:eastAsiaTheme="minorHAnsi" w:hAnsi="Arial" w:cs="Arial"/>
                <w:b/>
                <w:lang w:eastAsia="en-US"/>
              </w:rPr>
            </w:pPr>
            <w:proofErr w:type="spellStart"/>
            <w:r w:rsidRPr="00516513">
              <w:rPr>
                <w:rFonts w:ascii="Arial" w:eastAsiaTheme="minorHAnsi" w:hAnsi="Arial" w:cs="Arial"/>
                <w:b/>
                <w:lang w:eastAsia="en-US"/>
              </w:rPr>
              <w:t>Aléssio</w:t>
            </w:r>
            <w:proofErr w:type="spellEnd"/>
            <w:r w:rsidRPr="00516513">
              <w:rPr>
                <w:rFonts w:ascii="Arial" w:eastAsiaTheme="minorHAnsi" w:hAnsi="Arial" w:cs="Arial"/>
                <w:b/>
                <w:lang w:eastAsia="en-US"/>
              </w:rPr>
              <w:t xml:space="preserve"> Costa Lima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UNDIME</w:t>
            </w:r>
          </w:p>
        </w:tc>
      </w:tr>
      <w:tr w:rsidR="00EB3B5E" w:rsidRPr="00516513" w14:paraId="342801F5" w14:textId="77777777" w:rsidTr="00C503A3">
        <w:tc>
          <w:tcPr>
            <w:tcW w:w="1447" w:type="dxa"/>
          </w:tcPr>
          <w:p w14:paraId="33067C86"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lastRenderedPageBreak/>
              <w:t>28/03/2017</w:t>
            </w:r>
          </w:p>
        </w:tc>
        <w:tc>
          <w:tcPr>
            <w:tcW w:w="4107" w:type="dxa"/>
          </w:tcPr>
          <w:p w14:paraId="1AE40277" w14:textId="53683BE6" w:rsidR="00EB3B5E" w:rsidRPr="00005D4C" w:rsidRDefault="00EB3B5E" w:rsidP="00EB3B5E">
            <w:pPr>
              <w:jc w:val="both"/>
              <w:rPr>
                <w:rFonts w:ascii="Arial" w:eastAsiaTheme="minorHAnsi" w:hAnsi="Arial" w:cs="Arial"/>
                <w:lang w:eastAsia="en-US"/>
              </w:rPr>
            </w:pPr>
            <w:r w:rsidRPr="00005D4C">
              <w:rPr>
                <w:rFonts w:ascii="Arial" w:eastAsiaTheme="minorHAnsi" w:hAnsi="Arial" w:cs="Arial"/>
                <w:lang w:eastAsia="en-US"/>
              </w:rPr>
              <w:t>Fundeb, valorização dos profissionais do magistério e garantia do direito à educação: análise da PEC nº 15 de 2015 e su</w:t>
            </w:r>
            <w:r w:rsidR="00050E45">
              <w:rPr>
                <w:rFonts w:ascii="Arial" w:eastAsiaTheme="minorHAnsi" w:hAnsi="Arial" w:cs="Arial"/>
                <w:lang w:eastAsia="en-US"/>
              </w:rPr>
              <w:t xml:space="preserve">gestões para seu aprimoramento </w:t>
            </w:r>
          </w:p>
        </w:tc>
        <w:tc>
          <w:tcPr>
            <w:tcW w:w="3660" w:type="dxa"/>
          </w:tcPr>
          <w:p w14:paraId="383F4448" w14:textId="77777777" w:rsidR="00EB3B5E" w:rsidRPr="00516513" w:rsidRDefault="00D37118" w:rsidP="000459D9">
            <w:pPr>
              <w:rPr>
                <w:rFonts w:ascii="Arial" w:eastAsiaTheme="minorHAnsi" w:hAnsi="Arial" w:cs="Arial"/>
                <w:b/>
                <w:lang w:eastAsia="en-US"/>
              </w:rPr>
            </w:pPr>
            <w:r w:rsidRPr="00516513">
              <w:rPr>
                <w:rFonts w:ascii="Arial" w:eastAsiaTheme="minorHAnsi" w:hAnsi="Arial" w:cs="Arial"/>
                <w:b/>
                <w:lang w:eastAsia="en-US"/>
              </w:rPr>
              <w:t xml:space="preserve">Lívia Maria Fraga Vieira </w:t>
            </w:r>
            <w:r w:rsidR="00EB3B5E" w:rsidRPr="00516513">
              <w:rPr>
                <w:rFonts w:ascii="Arial" w:eastAsiaTheme="minorHAnsi" w:hAnsi="Arial" w:cs="Arial"/>
                <w:lang w:eastAsia="en-US"/>
              </w:rPr>
              <w:t>– MIEIB</w:t>
            </w:r>
          </w:p>
          <w:p w14:paraId="6E2B48B5"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Gilmar Soares Ferreira </w:t>
            </w:r>
            <w:r w:rsidR="00EB3B5E" w:rsidRPr="00516513">
              <w:rPr>
                <w:rFonts w:ascii="Arial" w:eastAsiaTheme="minorHAnsi" w:hAnsi="Arial" w:cs="Arial"/>
                <w:lang w:eastAsia="en-US"/>
              </w:rPr>
              <w:t>- CNTE</w:t>
            </w:r>
          </w:p>
          <w:p w14:paraId="0D913DB2" w14:textId="77777777" w:rsidR="00D37118" w:rsidRPr="00516513" w:rsidRDefault="00D37118" w:rsidP="00EB3B5E">
            <w:pPr>
              <w:rPr>
                <w:rFonts w:ascii="Arial" w:eastAsiaTheme="minorHAnsi" w:hAnsi="Arial" w:cs="Arial"/>
                <w:lang w:eastAsia="en-US"/>
              </w:rPr>
            </w:pPr>
            <w:r w:rsidRPr="00516513">
              <w:rPr>
                <w:rFonts w:ascii="Arial" w:eastAsiaTheme="minorHAnsi" w:hAnsi="Arial" w:cs="Arial"/>
                <w:b/>
                <w:lang w:eastAsia="en-US"/>
              </w:rPr>
              <w:t>Iolanda Barbosa da Silva</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UNDIME/ Paraíba.</w:t>
            </w:r>
          </w:p>
          <w:p w14:paraId="17F8858C"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Jorge Carvalho</w:t>
            </w:r>
            <w:r w:rsidR="00EB3B5E" w:rsidRPr="00516513">
              <w:rPr>
                <w:rFonts w:ascii="Arial" w:eastAsiaTheme="minorHAnsi" w:hAnsi="Arial" w:cs="Arial"/>
                <w:lang w:eastAsia="en-US"/>
              </w:rPr>
              <w:t>, Sec.  Educação de Sergipe - CONSED</w:t>
            </w:r>
          </w:p>
        </w:tc>
      </w:tr>
      <w:tr w:rsidR="00EB3B5E" w:rsidRPr="00516513" w14:paraId="46B51D0D" w14:textId="77777777" w:rsidTr="00C503A3">
        <w:tc>
          <w:tcPr>
            <w:tcW w:w="1447" w:type="dxa"/>
          </w:tcPr>
          <w:p w14:paraId="7DDFF362"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04/04/2017</w:t>
            </w:r>
          </w:p>
        </w:tc>
        <w:tc>
          <w:tcPr>
            <w:tcW w:w="4107" w:type="dxa"/>
          </w:tcPr>
          <w:p w14:paraId="1388FF93" w14:textId="60CEB980" w:rsidR="00EB3B5E" w:rsidRPr="000F1EFF" w:rsidRDefault="00EB3B5E" w:rsidP="00EB3B5E">
            <w:pPr>
              <w:jc w:val="both"/>
              <w:rPr>
                <w:rFonts w:ascii="Arial" w:eastAsiaTheme="minorHAnsi" w:hAnsi="Arial" w:cs="Arial"/>
                <w:lang w:eastAsia="en-US"/>
              </w:rPr>
            </w:pPr>
            <w:r w:rsidRPr="000F1EFF">
              <w:rPr>
                <w:rFonts w:ascii="Arial" w:eastAsiaTheme="minorHAnsi" w:hAnsi="Arial" w:cs="Arial"/>
                <w:lang w:eastAsia="en-US"/>
              </w:rPr>
              <w:t xml:space="preserve">Impactos do Fundeb sobre a qualidade e equidade do ensino básico público: análise da PEC nº 15 de 2015 e sugestões para o aprimoramento de seu texto </w:t>
            </w:r>
          </w:p>
        </w:tc>
        <w:tc>
          <w:tcPr>
            <w:tcW w:w="3660" w:type="dxa"/>
          </w:tcPr>
          <w:p w14:paraId="09C15F61"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Daniel Arias Vazquez</w:t>
            </w:r>
            <w:r w:rsidR="00EB3B5E" w:rsidRPr="00516513">
              <w:rPr>
                <w:rFonts w:ascii="Arial" w:eastAsiaTheme="minorHAnsi" w:hAnsi="Arial" w:cs="Arial"/>
                <w:b/>
                <w:lang w:eastAsia="en-US"/>
              </w:rPr>
              <w:t xml:space="preserve">, - </w:t>
            </w:r>
            <w:r w:rsidR="00EB3B5E" w:rsidRPr="00516513">
              <w:rPr>
                <w:rFonts w:ascii="Arial" w:eastAsiaTheme="minorHAnsi" w:hAnsi="Arial" w:cs="Arial"/>
                <w:lang w:eastAsia="en-US"/>
              </w:rPr>
              <w:t>Economia/UNIFESP</w:t>
            </w:r>
          </w:p>
          <w:p w14:paraId="5A74CFD3"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Bruno Cesar Campos</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Economista.</w:t>
            </w:r>
          </w:p>
          <w:p w14:paraId="4E55A559"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José Francisco Soares </w:t>
            </w:r>
            <w:r w:rsidR="00EB3B5E" w:rsidRPr="00516513">
              <w:rPr>
                <w:rFonts w:ascii="Arial" w:eastAsiaTheme="minorHAnsi" w:hAnsi="Arial" w:cs="Arial"/>
                <w:lang w:eastAsia="en-US"/>
              </w:rPr>
              <w:t>- Educação UFMG (</w:t>
            </w:r>
            <w:proofErr w:type="spellStart"/>
            <w:r w:rsidR="00EB3B5E" w:rsidRPr="00516513">
              <w:rPr>
                <w:rFonts w:ascii="Arial" w:eastAsiaTheme="minorHAnsi" w:hAnsi="Arial" w:cs="Arial"/>
                <w:lang w:eastAsia="en-US"/>
              </w:rPr>
              <w:t>FaE</w:t>
            </w:r>
            <w:proofErr w:type="spellEnd"/>
            <w:r w:rsidR="00EB3B5E" w:rsidRPr="00516513">
              <w:rPr>
                <w:rFonts w:ascii="Arial" w:eastAsiaTheme="minorHAnsi" w:hAnsi="Arial" w:cs="Arial"/>
                <w:lang w:eastAsia="en-US"/>
              </w:rPr>
              <w:t>).</w:t>
            </w:r>
          </w:p>
        </w:tc>
      </w:tr>
      <w:tr w:rsidR="00EB3B5E" w:rsidRPr="00516513" w14:paraId="7F3D0D56" w14:textId="77777777" w:rsidTr="00C503A3">
        <w:tc>
          <w:tcPr>
            <w:tcW w:w="1447" w:type="dxa"/>
          </w:tcPr>
          <w:p w14:paraId="2D284DC5"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 xml:space="preserve">18/04/2017 </w:t>
            </w:r>
          </w:p>
        </w:tc>
        <w:tc>
          <w:tcPr>
            <w:tcW w:w="4107" w:type="dxa"/>
          </w:tcPr>
          <w:p w14:paraId="7E3C546E" w14:textId="77777777" w:rsidR="00EB3B5E" w:rsidRPr="000F1EFF" w:rsidRDefault="00EB3B5E" w:rsidP="00EB3B5E">
            <w:pPr>
              <w:jc w:val="both"/>
              <w:rPr>
                <w:rFonts w:ascii="Arial" w:eastAsiaTheme="minorHAnsi" w:hAnsi="Arial" w:cs="Arial"/>
                <w:lang w:eastAsia="en-US"/>
              </w:rPr>
            </w:pPr>
            <w:r w:rsidRPr="000F1EFF">
              <w:rPr>
                <w:rFonts w:ascii="Arial" w:eastAsiaTheme="minorHAnsi" w:hAnsi="Arial" w:cs="Arial"/>
                <w:lang w:eastAsia="en-US"/>
              </w:rPr>
              <w:t>O novo Fundeb como contribuição para a construção do custo aluno qualidade-CAQ: análise da PEC nº 15 de 2015 e sugestões para o aprimoramento de seu texto</w:t>
            </w:r>
          </w:p>
        </w:tc>
        <w:tc>
          <w:tcPr>
            <w:tcW w:w="3660" w:type="dxa"/>
          </w:tcPr>
          <w:p w14:paraId="6B80064E" w14:textId="77777777" w:rsidR="00EB3B5E" w:rsidRPr="00516513" w:rsidRDefault="00D37118" w:rsidP="00EB3B5E">
            <w:pPr>
              <w:rPr>
                <w:rFonts w:ascii="Arial" w:eastAsiaTheme="minorHAnsi" w:hAnsi="Arial" w:cs="Arial"/>
                <w:lang w:eastAsia="en-US"/>
              </w:rPr>
            </w:pPr>
            <w:r w:rsidRPr="00516513">
              <w:rPr>
                <w:rFonts w:ascii="Arial" w:eastAsiaTheme="minorHAnsi" w:hAnsi="Arial" w:cs="Arial"/>
                <w:b/>
                <w:lang w:eastAsia="en-US"/>
              </w:rPr>
              <w:t xml:space="preserve">Daniel Cara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Coordenador da Campanha Nacional pelo Direito à Educação</w:t>
            </w:r>
          </w:p>
          <w:p w14:paraId="297ED267" w14:textId="55E9B879" w:rsidR="00EB3B5E" w:rsidRPr="00516513" w:rsidRDefault="00D37118" w:rsidP="00EB3B5E">
            <w:pPr>
              <w:rPr>
                <w:rFonts w:ascii="Arial" w:eastAsiaTheme="minorHAnsi" w:hAnsi="Arial" w:cs="Arial"/>
                <w:lang w:eastAsia="en-US"/>
              </w:rPr>
            </w:pPr>
            <w:r w:rsidRPr="00516513">
              <w:rPr>
                <w:rFonts w:ascii="Arial" w:eastAsiaTheme="minorHAnsi" w:hAnsi="Arial" w:cs="Arial"/>
                <w:b/>
                <w:lang w:eastAsia="en-US"/>
              </w:rPr>
              <w:t>Nelson Cardoso Amara</w:t>
            </w:r>
            <w:r w:rsidR="00005D4C">
              <w:rPr>
                <w:rFonts w:ascii="Arial" w:eastAsiaTheme="minorHAnsi" w:hAnsi="Arial" w:cs="Arial"/>
                <w:b/>
                <w:lang w:eastAsia="en-US"/>
              </w:rPr>
              <w:t>l</w:t>
            </w:r>
            <w:r w:rsidRPr="00516513">
              <w:rPr>
                <w:rFonts w:ascii="Arial" w:eastAsiaTheme="minorHAnsi" w:hAnsi="Arial" w:cs="Arial"/>
                <w:b/>
                <w:lang w:eastAsia="en-US"/>
              </w:rPr>
              <w:t xml:space="preserve"> </w:t>
            </w:r>
            <w:r w:rsidRPr="00516513">
              <w:rPr>
                <w:rFonts w:ascii="Arial" w:eastAsiaTheme="minorHAnsi" w:hAnsi="Arial" w:cs="Arial"/>
                <w:lang w:eastAsia="en-US"/>
              </w:rPr>
              <w:t xml:space="preserve">- </w:t>
            </w:r>
            <w:r w:rsidR="00EB3B5E" w:rsidRPr="00516513">
              <w:rPr>
                <w:rFonts w:ascii="Arial" w:eastAsiaTheme="minorHAnsi" w:hAnsi="Arial" w:cs="Arial"/>
                <w:lang w:eastAsia="en-US"/>
              </w:rPr>
              <w:t>Coordenador de Assuntos Institucionais da Reitoria da UFG</w:t>
            </w:r>
          </w:p>
          <w:p w14:paraId="015A7AD6" w14:textId="77777777" w:rsidR="00EB3B5E" w:rsidRPr="00516513" w:rsidRDefault="00D37118" w:rsidP="00EB3B5E">
            <w:pPr>
              <w:rPr>
                <w:rFonts w:ascii="Arial" w:eastAsiaTheme="minorHAnsi" w:hAnsi="Arial" w:cs="Arial"/>
                <w:b/>
                <w:lang w:eastAsia="en-US"/>
              </w:rPr>
            </w:pPr>
            <w:proofErr w:type="spellStart"/>
            <w:r w:rsidRPr="00516513">
              <w:rPr>
                <w:rFonts w:ascii="Arial" w:eastAsiaTheme="minorHAnsi" w:hAnsi="Arial" w:cs="Arial"/>
                <w:b/>
                <w:lang w:eastAsia="en-US"/>
              </w:rPr>
              <w:t>Herton</w:t>
            </w:r>
            <w:proofErr w:type="spellEnd"/>
            <w:r w:rsidRPr="00516513">
              <w:rPr>
                <w:rFonts w:ascii="Arial" w:eastAsiaTheme="minorHAnsi" w:hAnsi="Arial" w:cs="Arial"/>
                <w:b/>
                <w:lang w:eastAsia="en-US"/>
              </w:rPr>
              <w:t xml:space="preserve"> </w:t>
            </w:r>
            <w:proofErr w:type="spellStart"/>
            <w:r w:rsidRPr="00516513">
              <w:rPr>
                <w:rFonts w:ascii="Arial" w:eastAsiaTheme="minorHAnsi" w:hAnsi="Arial" w:cs="Arial"/>
                <w:b/>
                <w:lang w:eastAsia="en-US"/>
              </w:rPr>
              <w:t>Ellery</w:t>
            </w:r>
            <w:proofErr w:type="spellEnd"/>
            <w:r w:rsidRPr="00516513">
              <w:rPr>
                <w:rFonts w:ascii="Arial" w:eastAsiaTheme="minorHAnsi" w:hAnsi="Arial" w:cs="Arial"/>
                <w:b/>
                <w:lang w:eastAsia="en-US"/>
              </w:rPr>
              <w:t xml:space="preserve"> Araújo </w:t>
            </w:r>
            <w:r w:rsidR="005874C3">
              <w:rPr>
                <w:rFonts w:ascii="Arial" w:eastAsiaTheme="minorHAnsi" w:hAnsi="Arial" w:cs="Arial"/>
                <w:b/>
                <w:lang w:eastAsia="en-US"/>
              </w:rPr>
              <w:t xml:space="preserve">– economista, </w:t>
            </w:r>
            <w:r w:rsidR="00EB3B5E" w:rsidRPr="00516513">
              <w:rPr>
                <w:rFonts w:ascii="Arial" w:eastAsiaTheme="minorHAnsi" w:hAnsi="Arial" w:cs="Arial"/>
                <w:lang w:eastAsia="en-US"/>
              </w:rPr>
              <w:t>Técnico</w:t>
            </w:r>
            <w:r w:rsidRPr="00516513">
              <w:rPr>
                <w:rFonts w:ascii="Arial" w:eastAsiaTheme="minorHAnsi" w:hAnsi="Arial" w:cs="Arial"/>
                <w:lang w:eastAsia="en-US"/>
              </w:rPr>
              <w:t>/pesquisador</w:t>
            </w:r>
            <w:r w:rsidR="00EB3B5E" w:rsidRPr="00516513">
              <w:rPr>
                <w:rFonts w:ascii="Arial" w:eastAsiaTheme="minorHAnsi" w:hAnsi="Arial" w:cs="Arial"/>
                <w:lang w:eastAsia="en-US"/>
              </w:rPr>
              <w:t xml:space="preserve"> do IPEA</w:t>
            </w:r>
          </w:p>
          <w:p w14:paraId="072706D0"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Camilo Bassi - </w:t>
            </w:r>
            <w:r w:rsidR="005874C3" w:rsidRPr="005874C3">
              <w:rPr>
                <w:rFonts w:ascii="Arial" w:eastAsiaTheme="minorHAnsi" w:hAnsi="Arial" w:cs="Arial"/>
                <w:b/>
                <w:lang w:eastAsia="en-US"/>
              </w:rPr>
              <w:t xml:space="preserve">economista, </w:t>
            </w:r>
            <w:r w:rsidR="00EB3B5E" w:rsidRPr="00516513">
              <w:rPr>
                <w:rFonts w:ascii="Arial" w:eastAsiaTheme="minorHAnsi" w:hAnsi="Arial" w:cs="Arial"/>
                <w:lang w:eastAsia="en-US"/>
              </w:rPr>
              <w:t>Técnico</w:t>
            </w:r>
            <w:r w:rsidRPr="00516513">
              <w:rPr>
                <w:rFonts w:ascii="Arial" w:eastAsiaTheme="minorHAnsi" w:hAnsi="Arial" w:cs="Arial"/>
                <w:lang w:eastAsia="en-US"/>
              </w:rPr>
              <w:t>/pesquisador</w:t>
            </w:r>
            <w:r w:rsidR="00EB3B5E" w:rsidRPr="00516513">
              <w:rPr>
                <w:rFonts w:ascii="Arial" w:eastAsiaTheme="minorHAnsi" w:hAnsi="Arial" w:cs="Arial"/>
                <w:lang w:eastAsia="en-US"/>
              </w:rPr>
              <w:t xml:space="preserve"> do IPEA</w:t>
            </w:r>
          </w:p>
        </w:tc>
      </w:tr>
      <w:tr w:rsidR="00EB3B5E" w:rsidRPr="00516513" w14:paraId="41F0B621" w14:textId="77777777" w:rsidTr="00C503A3">
        <w:tc>
          <w:tcPr>
            <w:tcW w:w="1447" w:type="dxa"/>
          </w:tcPr>
          <w:p w14:paraId="64359549"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11/05/2017</w:t>
            </w:r>
          </w:p>
        </w:tc>
        <w:tc>
          <w:tcPr>
            <w:tcW w:w="4107" w:type="dxa"/>
          </w:tcPr>
          <w:p w14:paraId="76AD0F79" w14:textId="77777777" w:rsidR="00EB3B5E" w:rsidRPr="000F1EFF" w:rsidRDefault="00EB3B5E" w:rsidP="00EB3B5E">
            <w:pPr>
              <w:jc w:val="both"/>
              <w:rPr>
                <w:rFonts w:ascii="Arial" w:eastAsiaTheme="minorHAnsi" w:hAnsi="Arial" w:cs="Arial"/>
                <w:lang w:eastAsia="en-US"/>
              </w:rPr>
            </w:pPr>
            <w:r w:rsidRPr="000F1EFF">
              <w:rPr>
                <w:rFonts w:ascii="Arial" w:eastAsiaTheme="minorHAnsi" w:hAnsi="Arial" w:cs="Arial"/>
                <w:lang w:eastAsia="en-US"/>
              </w:rPr>
              <w:t>Fontes de financiamento para a educação com qualidade e equidade: análise da PEC nº 15 de 2015 e sugestões para o aprimoramento de seu texto</w:t>
            </w:r>
          </w:p>
        </w:tc>
        <w:tc>
          <w:tcPr>
            <w:tcW w:w="3660" w:type="dxa"/>
          </w:tcPr>
          <w:p w14:paraId="68377BC2" w14:textId="77777777" w:rsidR="00EB3B5E" w:rsidRPr="00516513" w:rsidRDefault="00A37BF1" w:rsidP="00EB3B5E">
            <w:pPr>
              <w:rPr>
                <w:rFonts w:ascii="Arial" w:eastAsiaTheme="minorHAnsi" w:hAnsi="Arial" w:cs="Arial"/>
                <w:b/>
                <w:lang w:eastAsia="en-US"/>
              </w:rPr>
            </w:pPr>
            <w:r w:rsidRPr="00516513">
              <w:rPr>
                <w:rFonts w:ascii="Arial" w:eastAsiaTheme="minorHAnsi" w:hAnsi="Arial" w:cs="Arial"/>
                <w:b/>
                <w:lang w:eastAsia="en-US"/>
              </w:rPr>
              <w:t xml:space="preserve">Reynaldo Fernandes, </w:t>
            </w:r>
            <w:r w:rsidR="00EB3B5E" w:rsidRPr="00516513">
              <w:rPr>
                <w:rFonts w:ascii="Arial" w:eastAsiaTheme="minorHAnsi" w:hAnsi="Arial" w:cs="Arial"/>
                <w:lang w:eastAsia="en-US"/>
              </w:rPr>
              <w:t>Economista e Professor da Faculdade de Economia, Administração e</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 xml:space="preserve">Contabilidade/USP de Ribeirão Preto </w:t>
            </w:r>
          </w:p>
          <w:p w14:paraId="3393A369" w14:textId="77777777" w:rsidR="00EB3B5E" w:rsidRPr="00516513" w:rsidRDefault="00A37BF1" w:rsidP="00EB3B5E">
            <w:pPr>
              <w:rPr>
                <w:rFonts w:ascii="Arial" w:eastAsiaTheme="minorHAnsi" w:hAnsi="Arial" w:cs="Arial"/>
                <w:b/>
                <w:lang w:eastAsia="en-US"/>
              </w:rPr>
            </w:pPr>
            <w:r w:rsidRPr="00516513">
              <w:rPr>
                <w:rFonts w:ascii="Arial" w:eastAsiaTheme="minorHAnsi" w:hAnsi="Arial" w:cs="Arial"/>
                <w:b/>
                <w:lang w:eastAsia="en-US"/>
              </w:rPr>
              <w:t>Andréa Barbosa Gouveia</w:t>
            </w:r>
            <w:r w:rsidRPr="00516513">
              <w:rPr>
                <w:rFonts w:ascii="Arial" w:eastAsiaTheme="minorHAnsi" w:hAnsi="Arial" w:cs="Arial"/>
                <w:lang w:eastAsia="en-US"/>
              </w:rPr>
              <w:t xml:space="preserve">, </w:t>
            </w:r>
            <w:r w:rsidR="00EB3B5E" w:rsidRPr="00516513">
              <w:rPr>
                <w:rFonts w:ascii="Arial" w:eastAsiaTheme="minorHAnsi" w:hAnsi="Arial" w:cs="Arial"/>
                <w:lang w:eastAsia="en-US"/>
              </w:rPr>
              <w:t>Presidente da Associação Nacional de Pós-Graduação e Pesquisa em Educação (ANPED)</w:t>
            </w:r>
          </w:p>
        </w:tc>
      </w:tr>
      <w:tr w:rsidR="00EB3B5E" w:rsidRPr="00516513" w14:paraId="7E45BC87" w14:textId="77777777" w:rsidTr="00C503A3">
        <w:tc>
          <w:tcPr>
            <w:tcW w:w="1447" w:type="dxa"/>
          </w:tcPr>
          <w:p w14:paraId="4A87F8AA"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18/5/2017</w:t>
            </w:r>
          </w:p>
          <w:p w14:paraId="5D5B6214" w14:textId="77777777" w:rsidR="00EB3B5E" w:rsidRPr="00C503A3" w:rsidRDefault="00EB3B5E" w:rsidP="00EB3B5E">
            <w:pPr>
              <w:rPr>
                <w:rFonts w:ascii="Arial" w:eastAsiaTheme="minorHAnsi" w:hAnsi="Arial" w:cs="Arial"/>
                <w:lang w:eastAsia="en-US"/>
              </w:rPr>
            </w:pPr>
            <w:proofErr w:type="spellStart"/>
            <w:r w:rsidRPr="00C503A3">
              <w:rPr>
                <w:rFonts w:ascii="Arial" w:eastAsiaTheme="minorHAnsi" w:hAnsi="Arial" w:cs="Arial"/>
                <w:lang w:eastAsia="en-US"/>
              </w:rPr>
              <w:t>Obs</w:t>
            </w:r>
            <w:proofErr w:type="spellEnd"/>
            <w:r w:rsidRPr="00C503A3">
              <w:rPr>
                <w:rFonts w:ascii="Arial" w:eastAsiaTheme="minorHAnsi" w:hAnsi="Arial" w:cs="Arial"/>
                <w:lang w:eastAsia="en-US"/>
              </w:rPr>
              <w:t xml:space="preserve">-audiência pública não realizada como tal, convertida em reunião </w:t>
            </w:r>
            <w:r w:rsidRPr="00C503A3">
              <w:rPr>
                <w:rFonts w:ascii="Arial" w:eastAsiaTheme="minorHAnsi" w:hAnsi="Arial" w:cs="Arial"/>
                <w:lang w:eastAsia="en-US"/>
              </w:rPr>
              <w:lastRenderedPageBreak/>
              <w:t>técnica informal</w:t>
            </w:r>
          </w:p>
        </w:tc>
        <w:tc>
          <w:tcPr>
            <w:tcW w:w="4107" w:type="dxa"/>
          </w:tcPr>
          <w:p w14:paraId="15CE8EAE" w14:textId="605812FE" w:rsidR="00EB3B5E" w:rsidRPr="00005D4C" w:rsidRDefault="00EB3B5E" w:rsidP="00EB3B5E">
            <w:pPr>
              <w:jc w:val="both"/>
              <w:rPr>
                <w:rFonts w:ascii="Arial" w:eastAsiaTheme="minorHAnsi" w:hAnsi="Arial" w:cs="Arial"/>
                <w:lang w:eastAsia="en-US"/>
              </w:rPr>
            </w:pPr>
            <w:r w:rsidRPr="00005D4C">
              <w:rPr>
                <w:rFonts w:ascii="Arial" w:eastAsiaTheme="minorHAnsi" w:hAnsi="Arial" w:cs="Arial"/>
                <w:lang w:eastAsia="en-US"/>
              </w:rPr>
              <w:lastRenderedPageBreak/>
              <w:t>O novo Fundeb como contribuição para a construção do custo aluno qualidade-CAQ: análise da PEC nº 15 de 2015 e sugestões par</w:t>
            </w:r>
            <w:r w:rsidR="00050E45">
              <w:rPr>
                <w:rFonts w:ascii="Arial" w:eastAsiaTheme="minorHAnsi" w:hAnsi="Arial" w:cs="Arial"/>
                <w:lang w:eastAsia="en-US"/>
              </w:rPr>
              <w:t xml:space="preserve">a o aprimoramento de seu texto </w:t>
            </w:r>
          </w:p>
        </w:tc>
        <w:tc>
          <w:tcPr>
            <w:tcW w:w="3660" w:type="dxa"/>
          </w:tcPr>
          <w:p w14:paraId="304474E4" w14:textId="77777777" w:rsidR="00EB3B5E" w:rsidRPr="00516513" w:rsidRDefault="00A37BF1" w:rsidP="000459D9">
            <w:pPr>
              <w:rPr>
                <w:rFonts w:ascii="Arial" w:eastAsiaTheme="minorHAnsi" w:hAnsi="Arial" w:cs="Arial"/>
                <w:b/>
                <w:lang w:eastAsia="en-US"/>
              </w:rPr>
            </w:pPr>
            <w:proofErr w:type="spellStart"/>
            <w:r w:rsidRPr="00516513">
              <w:rPr>
                <w:rFonts w:ascii="Arial" w:eastAsiaTheme="minorHAnsi" w:hAnsi="Arial" w:cs="Arial"/>
                <w:b/>
                <w:lang w:eastAsia="en-US"/>
              </w:rPr>
              <w:t>Arnóbio</w:t>
            </w:r>
            <w:proofErr w:type="spellEnd"/>
            <w:r w:rsidRPr="00516513">
              <w:rPr>
                <w:rFonts w:ascii="Arial" w:eastAsiaTheme="minorHAnsi" w:hAnsi="Arial" w:cs="Arial"/>
                <w:b/>
                <w:lang w:eastAsia="en-US"/>
              </w:rPr>
              <w:t xml:space="preserve"> Marques de Almeida Júnior </w:t>
            </w:r>
            <w:r w:rsidR="00EB3B5E" w:rsidRPr="00516513">
              <w:rPr>
                <w:rFonts w:ascii="Arial" w:eastAsiaTheme="minorHAnsi" w:hAnsi="Arial" w:cs="Arial"/>
                <w:b/>
                <w:lang w:eastAsia="en-US"/>
              </w:rPr>
              <w:t xml:space="preserve">(Binho Marques) </w:t>
            </w:r>
            <w:r w:rsidR="00EB3B5E" w:rsidRPr="00516513">
              <w:rPr>
                <w:rFonts w:ascii="Arial" w:eastAsiaTheme="minorHAnsi" w:hAnsi="Arial" w:cs="Arial"/>
                <w:lang w:eastAsia="en-US"/>
              </w:rPr>
              <w:t>– ex-Secretário SASE</w:t>
            </w:r>
          </w:p>
          <w:p w14:paraId="4D4513D6" w14:textId="77777777" w:rsidR="00EB3B5E" w:rsidRPr="00516513" w:rsidRDefault="00A37BF1" w:rsidP="000459D9">
            <w:pPr>
              <w:rPr>
                <w:rFonts w:ascii="Arial" w:eastAsiaTheme="minorHAnsi" w:hAnsi="Arial" w:cs="Arial"/>
                <w:b/>
                <w:lang w:eastAsia="en-US"/>
              </w:rPr>
            </w:pPr>
            <w:r w:rsidRPr="00516513">
              <w:rPr>
                <w:rFonts w:ascii="Arial" w:eastAsiaTheme="minorHAnsi" w:hAnsi="Arial" w:cs="Arial"/>
                <w:b/>
                <w:lang w:eastAsia="en-US"/>
              </w:rPr>
              <w:t xml:space="preserve">Carlos Roberto Jamil Cury - </w:t>
            </w:r>
            <w:r w:rsidR="00EB3B5E" w:rsidRPr="00516513">
              <w:rPr>
                <w:rFonts w:ascii="Arial" w:eastAsiaTheme="minorHAnsi" w:hAnsi="Arial" w:cs="Arial"/>
                <w:lang w:eastAsia="en-US"/>
              </w:rPr>
              <w:t>PUC/MG</w:t>
            </w:r>
            <w:r w:rsidR="00EB3B5E" w:rsidRPr="00516513">
              <w:rPr>
                <w:rFonts w:ascii="Arial" w:eastAsiaTheme="minorHAnsi" w:hAnsi="Arial" w:cs="Arial"/>
                <w:b/>
                <w:lang w:eastAsia="en-US"/>
              </w:rPr>
              <w:t xml:space="preserve"> </w:t>
            </w:r>
          </w:p>
          <w:p w14:paraId="6E16DDBE" w14:textId="77777777" w:rsidR="00EB3B5E" w:rsidRPr="00516513" w:rsidRDefault="00A37BF1" w:rsidP="00EB3B5E">
            <w:pPr>
              <w:rPr>
                <w:rFonts w:ascii="Arial" w:eastAsiaTheme="minorHAnsi" w:hAnsi="Arial" w:cs="Arial"/>
                <w:b/>
                <w:lang w:eastAsia="en-US"/>
              </w:rPr>
            </w:pPr>
            <w:r w:rsidRPr="00516513">
              <w:rPr>
                <w:rFonts w:ascii="Arial" w:eastAsiaTheme="minorHAnsi" w:hAnsi="Arial" w:cs="Arial"/>
                <w:b/>
                <w:lang w:eastAsia="en-US"/>
              </w:rPr>
              <w:t>André Pinheiro De Carvalho</w:t>
            </w:r>
            <w:r w:rsidRPr="00516513">
              <w:rPr>
                <w:rFonts w:ascii="Arial" w:eastAsiaTheme="minorHAnsi" w:hAnsi="Arial" w:cs="Arial"/>
                <w:lang w:eastAsia="en-US"/>
              </w:rPr>
              <w:t xml:space="preserve">, </w:t>
            </w:r>
            <w:r w:rsidR="00EB3B5E" w:rsidRPr="00516513">
              <w:rPr>
                <w:rFonts w:ascii="Arial" w:eastAsiaTheme="minorHAnsi" w:hAnsi="Arial" w:cs="Arial"/>
                <w:lang w:eastAsia="en-US"/>
              </w:rPr>
              <w:t>Economista</w:t>
            </w:r>
          </w:p>
        </w:tc>
      </w:tr>
      <w:tr w:rsidR="00EB3B5E" w:rsidRPr="00516513" w14:paraId="13722E73" w14:textId="77777777" w:rsidTr="00C503A3">
        <w:tc>
          <w:tcPr>
            <w:tcW w:w="1447" w:type="dxa"/>
          </w:tcPr>
          <w:p w14:paraId="545E86A5"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lastRenderedPageBreak/>
              <w:t xml:space="preserve">    01/06/2017</w:t>
            </w:r>
          </w:p>
        </w:tc>
        <w:tc>
          <w:tcPr>
            <w:tcW w:w="4107" w:type="dxa"/>
          </w:tcPr>
          <w:p w14:paraId="49604EAB" w14:textId="77777777" w:rsidR="00EB3B5E" w:rsidRPr="00005D4C" w:rsidRDefault="00EB3B5E" w:rsidP="00EB3B5E">
            <w:pPr>
              <w:jc w:val="both"/>
              <w:rPr>
                <w:rFonts w:ascii="Arial" w:eastAsiaTheme="minorHAnsi" w:hAnsi="Arial" w:cs="Arial"/>
                <w:lang w:eastAsia="en-US"/>
              </w:rPr>
            </w:pPr>
            <w:r w:rsidRPr="00005D4C">
              <w:rPr>
                <w:rFonts w:ascii="Arial" w:eastAsiaTheme="minorHAnsi" w:hAnsi="Arial" w:cs="Arial"/>
                <w:lang w:eastAsia="en-US"/>
              </w:rPr>
              <w:t>O Fundeb e a população de educandos nos próximos 20 anos: análise da PEC nº 15 de 2015 e sugestões para o aprimoramento de seu texto</w:t>
            </w:r>
          </w:p>
        </w:tc>
        <w:tc>
          <w:tcPr>
            <w:tcW w:w="3660" w:type="dxa"/>
          </w:tcPr>
          <w:p w14:paraId="0EB6D116" w14:textId="0F2131BB" w:rsidR="00EB3B5E" w:rsidRPr="00516513" w:rsidRDefault="00A37BF1" w:rsidP="00EB3B5E">
            <w:pPr>
              <w:rPr>
                <w:rFonts w:ascii="Arial" w:eastAsiaTheme="minorHAnsi" w:hAnsi="Arial" w:cs="Arial"/>
                <w:b/>
                <w:lang w:eastAsia="en-US"/>
              </w:rPr>
            </w:pPr>
            <w:r w:rsidRPr="00516513">
              <w:rPr>
                <w:rFonts w:ascii="Arial" w:eastAsiaTheme="minorHAnsi" w:hAnsi="Arial" w:cs="Arial"/>
                <w:b/>
                <w:lang w:eastAsia="en-US"/>
              </w:rPr>
              <w:t xml:space="preserve">Maria Inês </w:t>
            </w:r>
            <w:proofErr w:type="spellStart"/>
            <w:r w:rsidRPr="00516513">
              <w:rPr>
                <w:rFonts w:ascii="Arial" w:eastAsiaTheme="minorHAnsi" w:hAnsi="Arial" w:cs="Arial"/>
                <w:b/>
                <w:lang w:eastAsia="en-US"/>
              </w:rPr>
              <w:t>Fini</w:t>
            </w:r>
            <w:proofErr w:type="spellEnd"/>
            <w:r w:rsidRPr="00516513">
              <w:rPr>
                <w:rFonts w:ascii="Arial" w:eastAsiaTheme="minorHAnsi" w:hAnsi="Arial" w:cs="Arial"/>
                <w:b/>
                <w:lang w:eastAsia="en-US"/>
              </w:rPr>
              <w:t xml:space="preserve"> </w:t>
            </w:r>
            <w:r w:rsidR="00C503A3" w:rsidRPr="00C503A3">
              <w:rPr>
                <w:rFonts w:ascii="Arial" w:eastAsiaTheme="minorHAnsi" w:hAnsi="Arial" w:cs="Arial"/>
                <w:lang w:eastAsia="en-US"/>
              </w:rPr>
              <w:t xml:space="preserve">- </w:t>
            </w:r>
            <w:r w:rsidR="00EB3B5E" w:rsidRPr="00516513">
              <w:rPr>
                <w:rFonts w:ascii="Arial" w:eastAsiaTheme="minorHAnsi" w:hAnsi="Arial" w:cs="Arial"/>
                <w:lang w:eastAsia="en-US"/>
              </w:rPr>
              <w:t>Presidente do INEP</w:t>
            </w:r>
          </w:p>
          <w:p w14:paraId="1680001A" w14:textId="77777777" w:rsidR="00EB3B5E" w:rsidRPr="00516513" w:rsidRDefault="00A37BF1" w:rsidP="00EB3B5E">
            <w:pPr>
              <w:rPr>
                <w:rFonts w:ascii="Arial" w:eastAsiaTheme="minorHAnsi" w:hAnsi="Arial" w:cs="Arial"/>
                <w:b/>
                <w:lang w:eastAsia="en-US"/>
              </w:rPr>
            </w:pPr>
            <w:r w:rsidRPr="00516513">
              <w:rPr>
                <w:rFonts w:ascii="Arial" w:eastAsiaTheme="minorHAnsi" w:hAnsi="Arial" w:cs="Arial"/>
                <w:b/>
                <w:lang w:eastAsia="en-US"/>
              </w:rPr>
              <w:t xml:space="preserve">Maria Lúcia Franca Pontes Vieira </w:t>
            </w:r>
            <w:r w:rsidRPr="00516513">
              <w:rPr>
                <w:rFonts w:ascii="Arial" w:eastAsiaTheme="minorHAnsi" w:hAnsi="Arial" w:cs="Arial"/>
                <w:lang w:eastAsia="en-US"/>
              </w:rPr>
              <w:t>-</w:t>
            </w:r>
            <w:r w:rsidRPr="00F32234">
              <w:rPr>
                <w:rFonts w:ascii="Arial" w:eastAsiaTheme="minorHAnsi" w:hAnsi="Arial" w:cs="Arial"/>
                <w:lang w:eastAsia="en-US"/>
              </w:rPr>
              <w:t xml:space="preserve"> </w:t>
            </w:r>
            <w:r w:rsidR="00EB3B5E" w:rsidRPr="00516513">
              <w:rPr>
                <w:rFonts w:ascii="Arial" w:eastAsiaTheme="minorHAnsi" w:hAnsi="Arial" w:cs="Arial"/>
                <w:lang w:eastAsia="en-US"/>
              </w:rPr>
              <w:t>Gerente de Pesquisa do IBGE</w:t>
            </w:r>
          </w:p>
          <w:p w14:paraId="4790A762" w14:textId="6299E727" w:rsidR="00EB3B5E" w:rsidRPr="00516513" w:rsidRDefault="00A37BF1" w:rsidP="00C503A3">
            <w:pPr>
              <w:rPr>
                <w:rFonts w:ascii="Arial" w:eastAsiaTheme="minorHAnsi" w:hAnsi="Arial" w:cs="Arial"/>
                <w:b/>
                <w:lang w:eastAsia="en-US"/>
              </w:rPr>
            </w:pPr>
            <w:r w:rsidRPr="00516513">
              <w:rPr>
                <w:rFonts w:ascii="Arial" w:eastAsiaTheme="minorHAnsi" w:hAnsi="Arial" w:cs="Arial"/>
                <w:b/>
                <w:lang w:eastAsia="en-US"/>
              </w:rPr>
              <w:t xml:space="preserve">José Irineu Rangel </w:t>
            </w:r>
            <w:proofErr w:type="spellStart"/>
            <w:r w:rsidRPr="00516513">
              <w:rPr>
                <w:rFonts w:ascii="Arial" w:eastAsiaTheme="minorHAnsi" w:hAnsi="Arial" w:cs="Arial"/>
                <w:b/>
                <w:lang w:eastAsia="en-US"/>
              </w:rPr>
              <w:t>Rigotti</w:t>
            </w:r>
            <w:proofErr w:type="spellEnd"/>
            <w:r w:rsidR="00C503A3">
              <w:rPr>
                <w:rFonts w:ascii="Arial" w:eastAsiaTheme="minorHAnsi" w:hAnsi="Arial" w:cs="Arial"/>
                <w:b/>
                <w:lang w:eastAsia="en-US"/>
              </w:rPr>
              <w:t xml:space="preserve"> </w:t>
            </w:r>
            <w:r w:rsidR="00C503A3" w:rsidRPr="00C503A3">
              <w:rPr>
                <w:rFonts w:ascii="Arial" w:eastAsiaTheme="minorHAnsi" w:hAnsi="Arial" w:cs="Arial"/>
                <w:lang w:eastAsia="en-US"/>
              </w:rPr>
              <w:t xml:space="preserve">- </w:t>
            </w:r>
            <w:r w:rsidR="00EB3B5E" w:rsidRPr="00516513">
              <w:rPr>
                <w:rFonts w:ascii="Arial" w:eastAsiaTheme="minorHAnsi" w:hAnsi="Arial" w:cs="Arial"/>
                <w:lang w:eastAsia="en-US"/>
              </w:rPr>
              <w:t>Professor da Faculdade de Ciências Econômicas da UFMG</w:t>
            </w:r>
          </w:p>
        </w:tc>
      </w:tr>
      <w:tr w:rsidR="00EB3B5E" w:rsidRPr="00516513" w14:paraId="30D1CACC" w14:textId="77777777" w:rsidTr="00C503A3">
        <w:tc>
          <w:tcPr>
            <w:tcW w:w="1447" w:type="dxa"/>
          </w:tcPr>
          <w:p w14:paraId="1E6CAF12"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13/06/2017</w:t>
            </w:r>
          </w:p>
        </w:tc>
        <w:tc>
          <w:tcPr>
            <w:tcW w:w="4107" w:type="dxa"/>
          </w:tcPr>
          <w:p w14:paraId="4A850F58" w14:textId="77777777" w:rsidR="00EB3B5E" w:rsidRPr="00005D4C" w:rsidRDefault="00EB3B5E" w:rsidP="00050E45">
            <w:pPr>
              <w:rPr>
                <w:rFonts w:ascii="Arial" w:eastAsiaTheme="minorHAnsi" w:hAnsi="Arial" w:cs="Arial"/>
                <w:lang w:eastAsia="en-US"/>
              </w:rPr>
            </w:pPr>
            <w:r w:rsidRPr="00005D4C">
              <w:rPr>
                <w:rFonts w:ascii="Arial" w:eastAsiaTheme="minorHAnsi" w:hAnsi="Arial" w:cs="Arial"/>
                <w:lang w:eastAsia="en-US"/>
              </w:rPr>
              <w:t xml:space="preserve">Fundeb - Efeito Redistributivo e Fontes: análise da PEC nº 15 de 2015 e sugestões para o aprimoramento de seu texto </w:t>
            </w:r>
          </w:p>
        </w:tc>
        <w:tc>
          <w:tcPr>
            <w:tcW w:w="3660" w:type="dxa"/>
          </w:tcPr>
          <w:p w14:paraId="6DAA7995" w14:textId="77777777" w:rsidR="00EB3B5E" w:rsidRPr="00516513" w:rsidRDefault="00D81576" w:rsidP="00EB3B5E">
            <w:pPr>
              <w:rPr>
                <w:rFonts w:ascii="Arial" w:eastAsiaTheme="minorHAnsi" w:hAnsi="Arial" w:cs="Arial"/>
                <w:b/>
                <w:lang w:eastAsia="en-US"/>
              </w:rPr>
            </w:pPr>
            <w:proofErr w:type="spellStart"/>
            <w:r w:rsidRPr="00516513">
              <w:rPr>
                <w:rFonts w:ascii="Arial" w:eastAsiaTheme="minorHAnsi" w:hAnsi="Arial" w:cs="Arial"/>
                <w:b/>
                <w:lang w:eastAsia="en-US"/>
              </w:rPr>
              <w:t>Barjas</w:t>
            </w:r>
            <w:proofErr w:type="spellEnd"/>
            <w:r w:rsidRPr="00516513">
              <w:rPr>
                <w:rFonts w:ascii="Arial" w:eastAsiaTheme="minorHAnsi" w:hAnsi="Arial" w:cs="Arial"/>
                <w:b/>
                <w:lang w:eastAsia="en-US"/>
              </w:rPr>
              <w:t xml:space="preserve"> Negri </w:t>
            </w:r>
            <w:r w:rsidR="00EB3B5E" w:rsidRPr="00516513">
              <w:rPr>
                <w:rFonts w:ascii="Arial" w:eastAsiaTheme="minorHAnsi" w:hAnsi="Arial" w:cs="Arial"/>
                <w:lang w:eastAsia="en-US"/>
              </w:rPr>
              <w:t>- Prefeito de Piracicaba - SP</w:t>
            </w:r>
            <w:r w:rsidR="00EB3B5E" w:rsidRPr="00516513">
              <w:rPr>
                <w:rFonts w:ascii="Arial" w:eastAsiaTheme="minorHAnsi" w:hAnsi="Arial" w:cs="Arial"/>
                <w:b/>
                <w:lang w:eastAsia="en-US"/>
              </w:rPr>
              <w:t xml:space="preserve"> </w:t>
            </w:r>
          </w:p>
          <w:p w14:paraId="4007486F"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Jorge Abrahão de Castro </w:t>
            </w:r>
            <w:r w:rsidR="00EB3B5E" w:rsidRPr="00F32234">
              <w:rPr>
                <w:rFonts w:ascii="Arial" w:eastAsiaTheme="minorHAnsi" w:hAnsi="Arial" w:cs="Arial"/>
                <w:lang w:eastAsia="en-US"/>
              </w:rPr>
              <w:t>- economista</w:t>
            </w:r>
          </w:p>
          <w:p w14:paraId="7272952D"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José Roberto Rodrigues Afonso </w:t>
            </w:r>
            <w:r w:rsidR="00EB3B5E" w:rsidRPr="00F32234">
              <w:rPr>
                <w:rFonts w:ascii="Arial" w:eastAsiaTheme="minorHAnsi" w:hAnsi="Arial" w:cs="Arial"/>
                <w:lang w:eastAsia="en-US"/>
              </w:rPr>
              <w:t>economista - IDP (Instituto de Direito Público)</w:t>
            </w:r>
            <w:r w:rsidR="00EB3B5E" w:rsidRPr="00516513">
              <w:rPr>
                <w:rFonts w:ascii="Arial" w:eastAsiaTheme="minorHAnsi" w:hAnsi="Arial" w:cs="Arial"/>
                <w:b/>
                <w:lang w:eastAsia="en-US"/>
              </w:rPr>
              <w:t xml:space="preserve"> </w:t>
            </w:r>
          </w:p>
        </w:tc>
      </w:tr>
      <w:tr w:rsidR="00EB3B5E" w:rsidRPr="00516513" w14:paraId="01D193FB" w14:textId="77777777" w:rsidTr="00C503A3">
        <w:tc>
          <w:tcPr>
            <w:tcW w:w="1447" w:type="dxa"/>
          </w:tcPr>
          <w:p w14:paraId="7B5DB9DD"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20/06/2017</w:t>
            </w:r>
          </w:p>
        </w:tc>
        <w:tc>
          <w:tcPr>
            <w:tcW w:w="4107" w:type="dxa"/>
          </w:tcPr>
          <w:p w14:paraId="55B0579C" w14:textId="77777777" w:rsidR="00EB3B5E" w:rsidRPr="00005D4C" w:rsidRDefault="00EB3B5E" w:rsidP="00050E45">
            <w:pPr>
              <w:rPr>
                <w:rFonts w:ascii="Arial" w:eastAsiaTheme="minorHAnsi" w:hAnsi="Arial" w:cs="Arial"/>
                <w:lang w:eastAsia="en-US"/>
              </w:rPr>
            </w:pPr>
            <w:r w:rsidRPr="00005D4C">
              <w:rPr>
                <w:rFonts w:ascii="Arial" w:eastAsiaTheme="minorHAnsi" w:hAnsi="Arial" w:cs="Arial"/>
                <w:lang w:eastAsia="en-US"/>
              </w:rPr>
              <w:t>Fontes de Financiamento para Educação com Qualidade e Equidade: análise da PEC nº 15 de 2015 e sugestões para o aprimoramento de seu texto</w:t>
            </w:r>
          </w:p>
        </w:tc>
        <w:tc>
          <w:tcPr>
            <w:tcW w:w="3660" w:type="dxa"/>
          </w:tcPr>
          <w:p w14:paraId="691DCD1E" w14:textId="77777777" w:rsidR="00EB3B5E" w:rsidRPr="00516513" w:rsidRDefault="00D81576" w:rsidP="00EB3B5E">
            <w:pPr>
              <w:rPr>
                <w:rFonts w:ascii="Arial" w:eastAsiaTheme="minorHAnsi" w:hAnsi="Arial" w:cs="Arial"/>
                <w:b/>
                <w:lang w:eastAsia="en-US"/>
              </w:rPr>
            </w:pPr>
            <w:proofErr w:type="spellStart"/>
            <w:r w:rsidRPr="00516513">
              <w:rPr>
                <w:rFonts w:ascii="Arial" w:eastAsiaTheme="minorHAnsi" w:hAnsi="Arial" w:cs="Arial"/>
                <w:b/>
                <w:lang w:eastAsia="en-US"/>
              </w:rPr>
              <w:t>Lisete</w:t>
            </w:r>
            <w:proofErr w:type="spellEnd"/>
            <w:r w:rsidRPr="00516513">
              <w:rPr>
                <w:rFonts w:ascii="Arial" w:eastAsiaTheme="minorHAnsi" w:hAnsi="Arial" w:cs="Arial"/>
                <w:b/>
                <w:lang w:eastAsia="en-US"/>
              </w:rPr>
              <w:t xml:space="preserve"> Regina Gomes </w:t>
            </w:r>
            <w:proofErr w:type="spellStart"/>
            <w:r w:rsidRPr="00516513">
              <w:rPr>
                <w:rFonts w:ascii="Arial" w:eastAsiaTheme="minorHAnsi" w:hAnsi="Arial" w:cs="Arial"/>
                <w:b/>
                <w:lang w:eastAsia="en-US"/>
              </w:rPr>
              <w:t>Alelaro</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Presidente da Associação Nacional</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de Pesquisadores em</w:t>
            </w:r>
            <w:r w:rsidRPr="00516513">
              <w:rPr>
                <w:rFonts w:ascii="Arial" w:eastAsiaTheme="minorHAnsi" w:hAnsi="Arial" w:cs="Arial"/>
                <w:lang w:eastAsia="en-US"/>
              </w:rPr>
              <w:t xml:space="preserve"> </w:t>
            </w:r>
            <w:r w:rsidR="00EB3B5E" w:rsidRPr="00F32234">
              <w:rPr>
                <w:rFonts w:ascii="Arial" w:eastAsiaTheme="minorHAnsi" w:hAnsi="Arial" w:cs="Arial"/>
                <w:lang w:eastAsia="en-US"/>
              </w:rPr>
              <w:t>Financiamento da Educação - FINEDUCA</w:t>
            </w:r>
            <w:r w:rsidR="00EB3B5E" w:rsidRPr="00516513">
              <w:rPr>
                <w:rFonts w:ascii="Arial" w:eastAsiaTheme="minorHAnsi" w:hAnsi="Arial" w:cs="Arial"/>
                <w:b/>
                <w:lang w:eastAsia="en-US"/>
              </w:rPr>
              <w:t xml:space="preserve"> </w:t>
            </w:r>
          </w:p>
          <w:p w14:paraId="3752E2BF"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Rebeca Otero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Coordenadora de Educação da UNESCO</w:t>
            </w:r>
          </w:p>
        </w:tc>
      </w:tr>
      <w:tr w:rsidR="00EB3B5E" w:rsidRPr="00516513" w14:paraId="750F2EAC" w14:textId="77777777" w:rsidTr="00C503A3">
        <w:tc>
          <w:tcPr>
            <w:tcW w:w="1447" w:type="dxa"/>
          </w:tcPr>
          <w:p w14:paraId="6026A872"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29/06/2017</w:t>
            </w:r>
          </w:p>
        </w:tc>
        <w:tc>
          <w:tcPr>
            <w:tcW w:w="4107" w:type="dxa"/>
          </w:tcPr>
          <w:p w14:paraId="46191A52"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 xml:space="preserve">O Fundeb e os Conselhos e Fóruns de Educação: análise da PEC nº 15 de 2015 e sugestões para o aprimoramento de seu texto </w:t>
            </w:r>
          </w:p>
          <w:p w14:paraId="4C13A4C3" w14:textId="77777777" w:rsidR="00EB3B5E" w:rsidRPr="00005D4C" w:rsidRDefault="00EB3B5E" w:rsidP="00EB3B5E">
            <w:pPr>
              <w:jc w:val="center"/>
              <w:rPr>
                <w:rFonts w:ascii="Arial" w:eastAsiaTheme="minorHAnsi" w:hAnsi="Arial" w:cs="Arial"/>
                <w:lang w:eastAsia="en-US"/>
              </w:rPr>
            </w:pPr>
          </w:p>
        </w:tc>
        <w:tc>
          <w:tcPr>
            <w:tcW w:w="3660" w:type="dxa"/>
          </w:tcPr>
          <w:p w14:paraId="28A4B90A"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Cesar </w:t>
            </w:r>
            <w:proofErr w:type="spellStart"/>
            <w:r w:rsidRPr="00516513">
              <w:rPr>
                <w:rFonts w:ascii="Arial" w:eastAsiaTheme="minorHAnsi" w:hAnsi="Arial" w:cs="Arial"/>
                <w:b/>
                <w:lang w:eastAsia="en-US"/>
              </w:rPr>
              <w:t>Russi</w:t>
            </w:r>
            <w:proofErr w:type="spellEnd"/>
            <w:r w:rsidRPr="00516513">
              <w:rPr>
                <w:rFonts w:ascii="Arial" w:eastAsiaTheme="minorHAnsi" w:hAnsi="Arial" w:cs="Arial"/>
                <w:b/>
                <w:lang w:eastAsia="en-US"/>
              </w:rPr>
              <w:t xml:space="preserve"> Callegari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Representante do Conselho Nacional de Educação - CNE</w:t>
            </w:r>
            <w:r w:rsidR="00EB3B5E" w:rsidRPr="00516513">
              <w:rPr>
                <w:rFonts w:ascii="Arial" w:eastAsiaTheme="minorHAnsi" w:hAnsi="Arial" w:cs="Arial"/>
                <w:b/>
                <w:lang w:eastAsia="en-US"/>
              </w:rPr>
              <w:t xml:space="preserve"> </w:t>
            </w:r>
          </w:p>
          <w:p w14:paraId="525B7332" w14:textId="4545A480"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Heleno Araújo Filho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Coordenador do Fórum Nacional de Educação - FNE</w:t>
            </w:r>
            <w:r w:rsidR="00EB3B5E" w:rsidRPr="00516513">
              <w:rPr>
                <w:rFonts w:ascii="Arial" w:eastAsiaTheme="minorHAnsi" w:hAnsi="Arial" w:cs="Arial"/>
                <w:b/>
                <w:lang w:eastAsia="en-US"/>
              </w:rPr>
              <w:t xml:space="preserve"> </w:t>
            </w:r>
          </w:p>
          <w:p w14:paraId="195F38B5" w14:textId="77777777" w:rsidR="00EB3B5E" w:rsidRPr="00516513" w:rsidRDefault="00D81576" w:rsidP="00F32234">
            <w:pPr>
              <w:rPr>
                <w:rFonts w:ascii="Arial" w:eastAsiaTheme="minorHAnsi" w:hAnsi="Arial" w:cs="Arial"/>
                <w:b/>
                <w:lang w:eastAsia="en-US"/>
              </w:rPr>
            </w:pPr>
            <w:r w:rsidRPr="00516513">
              <w:rPr>
                <w:rFonts w:ascii="Arial" w:eastAsiaTheme="minorHAnsi" w:hAnsi="Arial" w:cs="Arial"/>
                <w:b/>
                <w:lang w:eastAsia="en-US"/>
              </w:rPr>
              <w:t xml:space="preserve">Manoel Humberto Gonzaga Lima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Vice-Presidente da União dos Conselhos Municipais de Educação - </w:t>
            </w:r>
            <w:proofErr w:type="spellStart"/>
            <w:r w:rsidR="00EB3B5E" w:rsidRPr="00F32234">
              <w:rPr>
                <w:rFonts w:ascii="Arial" w:eastAsiaTheme="minorHAnsi" w:hAnsi="Arial" w:cs="Arial"/>
                <w:lang w:eastAsia="en-US"/>
              </w:rPr>
              <w:t>Uncme</w:t>
            </w:r>
            <w:proofErr w:type="spellEnd"/>
            <w:r w:rsidR="00EB3B5E" w:rsidRPr="00F32234">
              <w:rPr>
                <w:rFonts w:ascii="Arial" w:eastAsiaTheme="minorHAnsi" w:hAnsi="Arial" w:cs="Arial"/>
                <w:lang w:eastAsia="en-US"/>
              </w:rPr>
              <w:t xml:space="preserve"> </w:t>
            </w:r>
          </w:p>
        </w:tc>
      </w:tr>
      <w:tr w:rsidR="00EB3B5E" w:rsidRPr="00516513" w14:paraId="3FA05466" w14:textId="77777777" w:rsidTr="00C503A3">
        <w:tc>
          <w:tcPr>
            <w:tcW w:w="1447" w:type="dxa"/>
          </w:tcPr>
          <w:p w14:paraId="627E8228"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08/08/2017</w:t>
            </w:r>
          </w:p>
        </w:tc>
        <w:tc>
          <w:tcPr>
            <w:tcW w:w="4107" w:type="dxa"/>
          </w:tcPr>
          <w:p w14:paraId="2A54142C"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Fundeb, Efeito Redistributivo e Cooperação entre os Entes Federados no Setor Educacional: Análise da PEC 15 de 2015 e Sugestões para o Aprimoramento de seu Texto</w:t>
            </w:r>
          </w:p>
        </w:tc>
        <w:tc>
          <w:tcPr>
            <w:tcW w:w="3660" w:type="dxa"/>
          </w:tcPr>
          <w:p w14:paraId="76969514" w14:textId="77777777" w:rsidR="00EB3B5E" w:rsidRPr="00F32234" w:rsidRDefault="00D81576" w:rsidP="00F32234">
            <w:pPr>
              <w:rPr>
                <w:rFonts w:ascii="Arial" w:eastAsiaTheme="minorHAnsi" w:hAnsi="Arial" w:cs="Arial"/>
                <w:lang w:eastAsia="en-US"/>
              </w:rPr>
            </w:pPr>
            <w:r w:rsidRPr="00516513">
              <w:rPr>
                <w:rFonts w:ascii="Arial" w:eastAsiaTheme="minorHAnsi" w:hAnsi="Arial" w:cs="Arial"/>
                <w:b/>
                <w:lang w:eastAsia="en-US"/>
              </w:rPr>
              <w:t xml:space="preserve">Elias Diniz </w:t>
            </w:r>
            <w:r w:rsidR="00EB3B5E" w:rsidRPr="00F32234">
              <w:rPr>
                <w:rFonts w:ascii="Arial" w:eastAsiaTheme="minorHAnsi" w:hAnsi="Arial" w:cs="Arial"/>
                <w:lang w:eastAsia="en-US"/>
              </w:rPr>
              <w:t xml:space="preserve">- Vice-Presidente da Frente Nacional de Prefeitos - FNP </w:t>
            </w:r>
          </w:p>
          <w:p w14:paraId="09E209D8"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François Eugene Jean de </w:t>
            </w:r>
            <w:proofErr w:type="spellStart"/>
            <w:r w:rsidRPr="00516513">
              <w:rPr>
                <w:rFonts w:ascii="Arial" w:eastAsiaTheme="minorHAnsi" w:hAnsi="Arial" w:cs="Arial"/>
                <w:b/>
                <w:lang w:eastAsia="en-US"/>
              </w:rPr>
              <w:t>Bremaeker</w:t>
            </w:r>
            <w:proofErr w:type="spellEnd"/>
            <w:r w:rsidRPr="00516513">
              <w:rPr>
                <w:rFonts w:ascii="Arial" w:eastAsiaTheme="minorHAnsi" w:hAnsi="Arial" w:cs="Arial"/>
                <w:b/>
                <w:lang w:eastAsia="en-US"/>
              </w:rPr>
              <w:t xml:space="preserve"> </w:t>
            </w:r>
            <w:r w:rsidR="00EB3B5E" w:rsidRPr="00F32234">
              <w:rPr>
                <w:rFonts w:ascii="Arial" w:eastAsiaTheme="minorHAnsi" w:hAnsi="Arial" w:cs="Arial"/>
                <w:lang w:eastAsia="en-US"/>
              </w:rPr>
              <w:t>- Gestor do Observatório de Informações Municipais</w:t>
            </w:r>
          </w:p>
        </w:tc>
      </w:tr>
      <w:tr w:rsidR="00EB3B5E" w:rsidRPr="00516513" w14:paraId="718D4839" w14:textId="77777777" w:rsidTr="00C503A3">
        <w:tc>
          <w:tcPr>
            <w:tcW w:w="1447" w:type="dxa"/>
          </w:tcPr>
          <w:p w14:paraId="04D297FD"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22/08/2017</w:t>
            </w:r>
          </w:p>
        </w:tc>
        <w:tc>
          <w:tcPr>
            <w:tcW w:w="4107" w:type="dxa"/>
          </w:tcPr>
          <w:p w14:paraId="1E1D6A9A"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sugestões para o seu aprimoramento</w:t>
            </w:r>
          </w:p>
        </w:tc>
        <w:tc>
          <w:tcPr>
            <w:tcW w:w="3660" w:type="dxa"/>
          </w:tcPr>
          <w:p w14:paraId="698F576E" w14:textId="77777777" w:rsidR="00EB3B5E" w:rsidRPr="00516513" w:rsidRDefault="00D81576" w:rsidP="00F32234">
            <w:pPr>
              <w:rPr>
                <w:rFonts w:ascii="Arial" w:eastAsiaTheme="minorHAnsi" w:hAnsi="Arial" w:cs="Arial"/>
                <w:b/>
                <w:lang w:eastAsia="en-US"/>
              </w:rPr>
            </w:pPr>
            <w:r w:rsidRPr="00516513">
              <w:rPr>
                <w:rFonts w:ascii="Arial" w:eastAsiaTheme="minorHAnsi" w:hAnsi="Arial" w:cs="Arial"/>
                <w:b/>
                <w:lang w:eastAsia="en-US"/>
              </w:rPr>
              <w:t xml:space="preserve">Sylvia Cristina Toledo Gouveia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Coordenadora-Geral do FNDE</w:t>
            </w:r>
          </w:p>
          <w:p w14:paraId="3B1A0DB9" w14:textId="77777777" w:rsidR="00EB3B5E" w:rsidRPr="00516513" w:rsidRDefault="00D81576" w:rsidP="00EB3B5E">
            <w:pPr>
              <w:rPr>
                <w:rFonts w:ascii="Arial" w:eastAsiaTheme="minorHAnsi" w:hAnsi="Arial" w:cs="Arial"/>
                <w:b/>
                <w:lang w:eastAsia="en-US"/>
              </w:rPr>
            </w:pPr>
            <w:proofErr w:type="spellStart"/>
            <w:r w:rsidRPr="00516513">
              <w:rPr>
                <w:rFonts w:ascii="Arial" w:eastAsiaTheme="minorHAnsi" w:hAnsi="Arial" w:cs="Arial"/>
                <w:b/>
                <w:lang w:eastAsia="en-US"/>
              </w:rPr>
              <w:t>Naércio</w:t>
            </w:r>
            <w:proofErr w:type="spellEnd"/>
            <w:r w:rsidRPr="00516513">
              <w:rPr>
                <w:rFonts w:ascii="Arial" w:eastAsiaTheme="minorHAnsi" w:hAnsi="Arial" w:cs="Arial"/>
                <w:b/>
                <w:lang w:eastAsia="en-US"/>
              </w:rPr>
              <w:t xml:space="preserve"> Menezes Filho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Economista e Professor do INSPER</w:t>
            </w:r>
          </w:p>
        </w:tc>
      </w:tr>
      <w:tr w:rsidR="00EB3B5E" w:rsidRPr="00516513" w14:paraId="2423C4E9" w14:textId="77777777" w:rsidTr="00C503A3">
        <w:tc>
          <w:tcPr>
            <w:tcW w:w="1447" w:type="dxa"/>
          </w:tcPr>
          <w:p w14:paraId="5418A0A0"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31/08/2017</w:t>
            </w:r>
          </w:p>
        </w:tc>
        <w:tc>
          <w:tcPr>
            <w:tcW w:w="4107" w:type="dxa"/>
          </w:tcPr>
          <w:p w14:paraId="7A3FD4CA" w14:textId="2439CEB0" w:rsidR="00EB3B5E" w:rsidRDefault="00050E45" w:rsidP="00EB3B5E">
            <w:pPr>
              <w:rPr>
                <w:rFonts w:ascii="Arial" w:eastAsiaTheme="minorHAnsi" w:hAnsi="Arial" w:cs="Arial"/>
                <w:lang w:eastAsia="en-US"/>
              </w:rPr>
            </w:pPr>
            <w:r w:rsidRPr="00005D4C">
              <w:rPr>
                <w:rFonts w:ascii="Arial" w:eastAsiaTheme="minorHAnsi" w:hAnsi="Arial" w:cs="Arial"/>
                <w:lang w:eastAsia="en-US"/>
              </w:rPr>
              <w:t xml:space="preserve">Seminário estadual: </w:t>
            </w:r>
            <w:r>
              <w:rPr>
                <w:rFonts w:ascii="Arial" w:eastAsiaTheme="minorHAnsi" w:hAnsi="Arial" w:cs="Arial"/>
                <w:lang w:eastAsia="en-US"/>
              </w:rPr>
              <w:t>Fundo de Manutenção e Desenvolvimento d</w:t>
            </w:r>
            <w:r w:rsidRPr="00005D4C">
              <w:rPr>
                <w:rFonts w:ascii="Arial" w:eastAsiaTheme="minorHAnsi" w:hAnsi="Arial" w:cs="Arial"/>
                <w:lang w:eastAsia="en-US"/>
              </w:rPr>
              <w:t xml:space="preserve">a </w:t>
            </w:r>
            <w:r w:rsidRPr="00005D4C">
              <w:rPr>
                <w:rFonts w:ascii="Arial" w:eastAsiaTheme="minorHAnsi" w:hAnsi="Arial" w:cs="Arial"/>
                <w:lang w:eastAsia="en-US"/>
              </w:rPr>
              <w:lastRenderedPageBreak/>
              <w:t xml:space="preserve">Educação Básica e de </w:t>
            </w:r>
            <w:r>
              <w:rPr>
                <w:rFonts w:ascii="Arial" w:eastAsiaTheme="minorHAnsi" w:hAnsi="Arial" w:cs="Arial"/>
                <w:lang w:eastAsia="en-US"/>
              </w:rPr>
              <w:t>Valorização dos Profissionais d</w:t>
            </w:r>
            <w:r w:rsidRPr="00005D4C">
              <w:rPr>
                <w:rFonts w:ascii="Arial" w:eastAsiaTheme="minorHAnsi" w:hAnsi="Arial" w:cs="Arial"/>
                <w:lang w:eastAsia="en-US"/>
              </w:rPr>
              <w:t>a Educação – Fundeb</w:t>
            </w:r>
            <w:r>
              <w:rPr>
                <w:rFonts w:ascii="Arial" w:eastAsiaTheme="minorHAnsi" w:hAnsi="Arial" w:cs="Arial"/>
                <w:lang w:eastAsia="en-US"/>
              </w:rPr>
              <w:t xml:space="preserve"> -</w:t>
            </w:r>
          </w:p>
          <w:p w14:paraId="4FD705F2" w14:textId="2D9E1289" w:rsidR="00050E45" w:rsidRPr="00005D4C" w:rsidRDefault="00050E45" w:rsidP="00EB3B5E">
            <w:pPr>
              <w:rPr>
                <w:rFonts w:ascii="Arial" w:eastAsiaTheme="minorHAnsi" w:hAnsi="Arial" w:cs="Arial"/>
                <w:lang w:eastAsia="en-US"/>
              </w:rPr>
            </w:pPr>
            <w:r>
              <w:rPr>
                <w:rFonts w:ascii="Arial" w:eastAsiaTheme="minorHAnsi" w:hAnsi="Arial" w:cs="Arial"/>
                <w:lang w:eastAsia="en-US"/>
              </w:rPr>
              <w:t>Santa Catarina</w:t>
            </w:r>
          </w:p>
        </w:tc>
        <w:tc>
          <w:tcPr>
            <w:tcW w:w="3660" w:type="dxa"/>
          </w:tcPr>
          <w:p w14:paraId="070BFD5E" w14:textId="77777777" w:rsidR="00EB3B5E" w:rsidRPr="00F32234" w:rsidRDefault="00EB3B5E" w:rsidP="00F32234">
            <w:pPr>
              <w:rPr>
                <w:rFonts w:ascii="Arial" w:eastAsiaTheme="minorHAnsi" w:hAnsi="Arial" w:cs="Arial"/>
                <w:lang w:eastAsia="en-US"/>
              </w:rPr>
            </w:pPr>
            <w:r w:rsidRPr="00516513">
              <w:rPr>
                <w:rFonts w:ascii="Arial" w:eastAsiaTheme="minorHAnsi" w:hAnsi="Arial" w:cs="Arial"/>
                <w:b/>
                <w:lang w:eastAsia="en-US"/>
              </w:rPr>
              <w:lastRenderedPageBreak/>
              <w:t xml:space="preserve">Deputada Federal Dorinha Seabra Rezende </w:t>
            </w:r>
            <w:r w:rsidRPr="00F32234">
              <w:rPr>
                <w:rFonts w:ascii="Arial" w:eastAsiaTheme="minorHAnsi" w:hAnsi="Arial" w:cs="Arial"/>
                <w:lang w:eastAsia="en-US"/>
              </w:rPr>
              <w:t xml:space="preserve">- Relatora da </w:t>
            </w:r>
            <w:r w:rsidRPr="00F32234">
              <w:rPr>
                <w:rFonts w:ascii="Arial" w:eastAsiaTheme="minorHAnsi" w:hAnsi="Arial" w:cs="Arial"/>
                <w:lang w:eastAsia="en-US"/>
              </w:rPr>
              <w:lastRenderedPageBreak/>
              <w:t>PEC 15/2015;</w:t>
            </w:r>
          </w:p>
          <w:p w14:paraId="7203BA90" w14:textId="77777777" w:rsidR="00EB3B5E" w:rsidRPr="00516513" w:rsidRDefault="00EB3B5E" w:rsidP="00F32234">
            <w:pPr>
              <w:rPr>
                <w:rFonts w:ascii="Arial" w:eastAsiaTheme="minorHAnsi" w:hAnsi="Arial" w:cs="Arial"/>
                <w:b/>
                <w:lang w:eastAsia="en-US"/>
              </w:rPr>
            </w:pPr>
            <w:r w:rsidRPr="00516513">
              <w:rPr>
                <w:rFonts w:ascii="Arial" w:eastAsiaTheme="minorHAnsi" w:hAnsi="Arial" w:cs="Arial"/>
                <w:b/>
                <w:lang w:eastAsia="en-US"/>
              </w:rPr>
              <w:t xml:space="preserve">Deputado Federal Pedro </w:t>
            </w:r>
            <w:proofErr w:type="spellStart"/>
            <w:r w:rsidRPr="00516513">
              <w:rPr>
                <w:rFonts w:ascii="Arial" w:eastAsiaTheme="minorHAnsi" w:hAnsi="Arial" w:cs="Arial"/>
                <w:b/>
                <w:lang w:eastAsia="en-US"/>
              </w:rPr>
              <w:t>Uczai</w:t>
            </w:r>
            <w:proofErr w:type="spellEnd"/>
            <w:r w:rsidRPr="00516513">
              <w:rPr>
                <w:rFonts w:ascii="Arial" w:eastAsiaTheme="minorHAnsi" w:hAnsi="Arial" w:cs="Arial"/>
                <w:b/>
                <w:lang w:eastAsia="en-US"/>
              </w:rPr>
              <w:t xml:space="preserve"> - </w:t>
            </w:r>
            <w:r w:rsidRPr="00F32234">
              <w:rPr>
                <w:rFonts w:ascii="Arial" w:eastAsiaTheme="minorHAnsi" w:hAnsi="Arial" w:cs="Arial"/>
                <w:lang w:eastAsia="en-US"/>
              </w:rPr>
              <w:t>Presidente da Frente Parlamentar em Defesa da Implementação do PNE e Coordenador do Evento no Estado;</w:t>
            </w:r>
          </w:p>
          <w:p w14:paraId="14192817" w14:textId="77777777" w:rsidR="00EB3B5E" w:rsidRPr="00516513" w:rsidRDefault="00EB3B5E" w:rsidP="00EB3B5E">
            <w:pPr>
              <w:rPr>
                <w:rFonts w:ascii="Arial" w:eastAsiaTheme="minorHAnsi" w:hAnsi="Arial" w:cs="Arial"/>
                <w:b/>
                <w:lang w:eastAsia="en-US"/>
              </w:rPr>
            </w:pPr>
            <w:r w:rsidRPr="00516513">
              <w:rPr>
                <w:rFonts w:ascii="Arial" w:eastAsiaTheme="minorHAnsi" w:hAnsi="Arial" w:cs="Arial"/>
                <w:b/>
                <w:lang w:eastAsia="en-US"/>
              </w:rPr>
              <w:t xml:space="preserve">Deputada Estadual Luciane </w:t>
            </w:r>
            <w:proofErr w:type="spellStart"/>
            <w:r w:rsidRPr="00516513">
              <w:rPr>
                <w:rFonts w:ascii="Arial" w:eastAsiaTheme="minorHAnsi" w:hAnsi="Arial" w:cs="Arial"/>
                <w:b/>
                <w:lang w:eastAsia="en-US"/>
              </w:rPr>
              <w:t>Carminatti</w:t>
            </w:r>
            <w:proofErr w:type="spellEnd"/>
            <w:r w:rsidRPr="00516513">
              <w:rPr>
                <w:rFonts w:ascii="Arial" w:eastAsiaTheme="minorHAnsi" w:hAnsi="Arial" w:cs="Arial"/>
                <w:b/>
                <w:lang w:eastAsia="en-US"/>
              </w:rPr>
              <w:t xml:space="preserve"> - </w:t>
            </w:r>
            <w:r w:rsidRPr="00F32234">
              <w:rPr>
                <w:rFonts w:ascii="Arial" w:eastAsiaTheme="minorHAnsi" w:hAnsi="Arial" w:cs="Arial"/>
                <w:lang w:eastAsia="en-US"/>
              </w:rPr>
              <w:t>Presidente da Comissão de Educação da ALESC</w:t>
            </w:r>
          </w:p>
        </w:tc>
      </w:tr>
      <w:tr w:rsidR="00EB3B5E" w:rsidRPr="00516513" w14:paraId="512C419E" w14:textId="77777777" w:rsidTr="00C503A3">
        <w:tc>
          <w:tcPr>
            <w:tcW w:w="1447" w:type="dxa"/>
          </w:tcPr>
          <w:p w14:paraId="0B45EE39" w14:textId="7DD348D5"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lastRenderedPageBreak/>
              <w:t>05/09/2017</w:t>
            </w:r>
          </w:p>
        </w:tc>
        <w:tc>
          <w:tcPr>
            <w:tcW w:w="4107" w:type="dxa"/>
          </w:tcPr>
          <w:p w14:paraId="14D0B070"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sugestões para o seu aprimoramento</w:t>
            </w:r>
          </w:p>
        </w:tc>
        <w:tc>
          <w:tcPr>
            <w:tcW w:w="3660" w:type="dxa"/>
          </w:tcPr>
          <w:p w14:paraId="250D8737" w14:textId="77777777" w:rsidR="00EB3B5E" w:rsidRPr="00516513" w:rsidRDefault="00555BF8" w:rsidP="00EB3B5E">
            <w:pPr>
              <w:rPr>
                <w:rFonts w:ascii="Arial" w:eastAsiaTheme="minorHAnsi" w:hAnsi="Arial" w:cs="Arial"/>
                <w:lang w:eastAsia="en-US"/>
              </w:rPr>
            </w:pPr>
            <w:r w:rsidRPr="00516513">
              <w:rPr>
                <w:rFonts w:ascii="Arial" w:eastAsiaTheme="minorHAnsi" w:hAnsi="Arial" w:cs="Arial"/>
                <w:b/>
                <w:lang w:eastAsia="en-US"/>
              </w:rPr>
              <w:t xml:space="preserve">João Batista </w:t>
            </w:r>
            <w:r w:rsidR="00241CF3">
              <w:rPr>
                <w:rFonts w:ascii="Arial" w:eastAsiaTheme="minorHAnsi" w:hAnsi="Arial" w:cs="Arial"/>
                <w:b/>
                <w:lang w:eastAsia="en-US"/>
              </w:rPr>
              <w:t>D</w:t>
            </w:r>
            <w:r w:rsidRPr="00516513">
              <w:rPr>
                <w:rFonts w:ascii="Arial" w:eastAsiaTheme="minorHAnsi" w:hAnsi="Arial" w:cs="Arial"/>
                <w:b/>
                <w:lang w:eastAsia="en-US"/>
              </w:rPr>
              <w:t>os Mares Guia</w:t>
            </w:r>
            <w:r w:rsidR="00EB3B5E" w:rsidRPr="00516513">
              <w:rPr>
                <w:rFonts w:ascii="Arial" w:eastAsiaTheme="minorHAnsi" w:hAnsi="Arial" w:cs="Arial"/>
                <w:b/>
                <w:lang w:eastAsia="en-US"/>
              </w:rPr>
              <w:t xml:space="preserve"> - </w:t>
            </w:r>
            <w:r w:rsidR="00EB3B5E" w:rsidRPr="00516513">
              <w:rPr>
                <w:rFonts w:ascii="Arial" w:eastAsiaTheme="minorHAnsi" w:hAnsi="Arial" w:cs="Arial"/>
                <w:lang w:eastAsia="en-US"/>
              </w:rPr>
              <w:t>Professor, Sociólogo e Consultor Educacional;</w:t>
            </w:r>
          </w:p>
          <w:p w14:paraId="13090A3F"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lang w:eastAsia="en-US"/>
              </w:rPr>
              <w:t>Álvaro Moreira</w:t>
            </w:r>
            <w:r w:rsidRPr="00516513">
              <w:rPr>
                <w:rFonts w:ascii="Arial" w:eastAsiaTheme="minorHAnsi" w:hAnsi="Arial" w:cs="Arial"/>
                <w:b/>
                <w:lang w:eastAsia="en-US"/>
              </w:rPr>
              <w:t xml:space="preserve"> Domingues Junior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Vice-Presidente do Fórum Nacional dos Conselhos Estaduais de Educação - FNCEE;</w:t>
            </w:r>
          </w:p>
          <w:p w14:paraId="5CDACE61"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Bruna </w:t>
            </w:r>
            <w:proofErr w:type="spellStart"/>
            <w:r w:rsidRPr="00516513">
              <w:rPr>
                <w:rFonts w:ascii="Arial" w:eastAsiaTheme="minorHAnsi" w:hAnsi="Arial" w:cs="Arial"/>
                <w:b/>
                <w:lang w:eastAsia="en-US"/>
              </w:rPr>
              <w:t>Brelaz</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 xml:space="preserve">Diretora de Relações Institucionais da </w:t>
            </w:r>
            <w:r w:rsidR="00241CF3" w:rsidRPr="00516513">
              <w:rPr>
                <w:rFonts w:ascii="Arial" w:eastAsiaTheme="minorHAnsi" w:hAnsi="Arial" w:cs="Arial"/>
                <w:lang w:eastAsia="en-US"/>
              </w:rPr>
              <w:t>UNE</w:t>
            </w:r>
            <w:r w:rsidR="00241CF3" w:rsidRPr="00516513">
              <w:rPr>
                <w:rFonts w:ascii="Arial" w:eastAsiaTheme="minorHAnsi" w:hAnsi="Arial" w:cs="Arial"/>
                <w:b/>
                <w:lang w:eastAsia="en-US"/>
              </w:rPr>
              <w:t>.</w:t>
            </w:r>
          </w:p>
        </w:tc>
      </w:tr>
      <w:tr w:rsidR="00EB3B5E" w:rsidRPr="00516513" w14:paraId="416F732C" w14:textId="77777777" w:rsidTr="00C503A3">
        <w:tc>
          <w:tcPr>
            <w:tcW w:w="1447" w:type="dxa"/>
          </w:tcPr>
          <w:p w14:paraId="29DE3732"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12/09/2017</w:t>
            </w:r>
          </w:p>
        </w:tc>
        <w:tc>
          <w:tcPr>
            <w:tcW w:w="4107" w:type="dxa"/>
          </w:tcPr>
          <w:p w14:paraId="4CF8491D"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sugestões para o seu aprimoramento</w:t>
            </w:r>
          </w:p>
        </w:tc>
        <w:tc>
          <w:tcPr>
            <w:tcW w:w="3660" w:type="dxa"/>
          </w:tcPr>
          <w:p w14:paraId="6C19B01B" w14:textId="77777777" w:rsidR="00EB3B5E" w:rsidRPr="00516513" w:rsidRDefault="00D37118" w:rsidP="00D37118">
            <w:pPr>
              <w:rPr>
                <w:rFonts w:ascii="Arial" w:eastAsiaTheme="minorHAnsi" w:hAnsi="Arial" w:cs="Arial"/>
                <w:b/>
                <w:lang w:eastAsia="en-US"/>
              </w:rPr>
            </w:pPr>
            <w:r w:rsidRPr="00516513">
              <w:rPr>
                <w:rFonts w:ascii="Arial" w:eastAsiaTheme="minorHAnsi" w:hAnsi="Arial" w:cs="Arial"/>
                <w:b/>
                <w:lang w:eastAsia="en-US"/>
              </w:rPr>
              <w:t>Luciano Oliva Patr</w:t>
            </w:r>
            <w:r w:rsidR="00241CF3">
              <w:rPr>
                <w:rFonts w:ascii="Arial" w:eastAsiaTheme="minorHAnsi" w:hAnsi="Arial" w:cs="Arial"/>
                <w:b/>
                <w:lang w:eastAsia="en-US"/>
              </w:rPr>
              <w:t>í</w:t>
            </w:r>
            <w:r w:rsidRPr="00516513">
              <w:rPr>
                <w:rFonts w:ascii="Arial" w:eastAsiaTheme="minorHAnsi" w:hAnsi="Arial" w:cs="Arial"/>
                <w:b/>
                <w:lang w:eastAsia="en-US"/>
              </w:rPr>
              <w:t xml:space="preserve">cio </w:t>
            </w:r>
            <w:r w:rsidR="00EB3B5E" w:rsidRPr="00516513">
              <w:rPr>
                <w:rFonts w:ascii="Arial" w:eastAsiaTheme="minorHAnsi" w:hAnsi="Arial" w:cs="Arial"/>
                <w:lang w:eastAsia="en-US"/>
              </w:rPr>
              <w:t>- Assessor da Secretaria Executiva do Ministério da Educação.</w:t>
            </w:r>
          </w:p>
          <w:p w14:paraId="3085DC18" w14:textId="77777777" w:rsidR="00EB3B5E" w:rsidRPr="00516513" w:rsidRDefault="00D37118" w:rsidP="000459D9">
            <w:pPr>
              <w:rPr>
                <w:rFonts w:ascii="Arial" w:eastAsiaTheme="minorHAnsi" w:hAnsi="Arial" w:cs="Arial"/>
                <w:b/>
                <w:lang w:eastAsia="en-US"/>
              </w:rPr>
            </w:pPr>
            <w:r w:rsidRPr="00516513">
              <w:rPr>
                <w:rFonts w:ascii="Arial" w:eastAsiaTheme="minorHAnsi" w:hAnsi="Arial" w:cs="Arial"/>
                <w:b/>
                <w:lang w:eastAsia="en-US"/>
              </w:rPr>
              <w:t>Mariza Abreu</w:t>
            </w:r>
            <w:r w:rsidR="00EB3B5E" w:rsidRPr="00516513">
              <w:rPr>
                <w:rFonts w:ascii="Arial" w:eastAsiaTheme="minorHAnsi" w:hAnsi="Arial" w:cs="Arial"/>
                <w:b/>
                <w:lang w:eastAsia="en-US"/>
              </w:rPr>
              <w:t xml:space="preserve"> - </w:t>
            </w:r>
            <w:r w:rsidR="00EB3B5E" w:rsidRPr="00516513">
              <w:rPr>
                <w:rFonts w:ascii="Arial" w:eastAsiaTheme="minorHAnsi" w:hAnsi="Arial" w:cs="Arial"/>
                <w:lang w:eastAsia="en-US"/>
              </w:rPr>
              <w:t>Consultora de Educação da Confederação Nacional de Municípios.</w:t>
            </w:r>
            <w:r w:rsidR="00EB3B5E" w:rsidRPr="00516513">
              <w:rPr>
                <w:rFonts w:ascii="Arial" w:eastAsiaTheme="minorHAnsi" w:hAnsi="Arial" w:cs="Arial"/>
                <w:b/>
                <w:lang w:eastAsia="en-US"/>
              </w:rPr>
              <w:t xml:space="preserve"> </w:t>
            </w:r>
          </w:p>
          <w:p w14:paraId="1A5947EF"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Denise Carreira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Coordenadora Adjunta da Ação Educativa, Assessoria, Pesquisa e Informação.</w:t>
            </w:r>
          </w:p>
          <w:p w14:paraId="6E294CAD"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Priscila Cruz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Presidente Executiva</w:t>
            </w:r>
            <w:r w:rsidR="00EB3B5E" w:rsidRPr="00516513">
              <w:rPr>
                <w:rFonts w:ascii="Arial" w:eastAsiaTheme="minorHAnsi" w:hAnsi="Arial" w:cs="Arial"/>
                <w:b/>
                <w:lang w:eastAsia="en-US"/>
              </w:rPr>
              <w:t xml:space="preserve"> do </w:t>
            </w:r>
            <w:r w:rsidR="00EB3B5E" w:rsidRPr="00516513">
              <w:rPr>
                <w:rFonts w:ascii="Arial" w:eastAsiaTheme="minorHAnsi" w:hAnsi="Arial" w:cs="Arial"/>
                <w:lang w:eastAsia="en-US"/>
              </w:rPr>
              <w:t>Movimento Todos Pela Educação</w:t>
            </w:r>
          </w:p>
        </w:tc>
      </w:tr>
      <w:tr w:rsidR="00EB3B5E" w:rsidRPr="00516513" w14:paraId="1CA2BCA9" w14:textId="77777777" w:rsidTr="00C503A3">
        <w:tc>
          <w:tcPr>
            <w:tcW w:w="1447" w:type="dxa"/>
          </w:tcPr>
          <w:p w14:paraId="6BA22F3B"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19/09/2017</w:t>
            </w:r>
          </w:p>
        </w:tc>
        <w:tc>
          <w:tcPr>
            <w:tcW w:w="4107" w:type="dxa"/>
          </w:tcPr>
          <w:p w14:paraId="47FAD8E1"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O novo Fundeb como contribuição para a construção do custo aluno qualidade-CAQ: análise da PEC nº 15 de 2015 e sugestões para o aprimoramento de seu texto</w:t>
            </w:r>
          </w:p>
        </w:tc>
        <w:tc>
          <w:tcPr>
            <w:tcW w:w="3660" w:type="dxa"/>
          </w:tcPr>
          <w:p w14:paraId="7D5EFFAF" w14:textId="77777777" w:rsidR="00EB3B5E" w:rsidRPr="00F32234" w:rsidRDefault="00D37118" w:rsidP="00F32234">
            <w:pPr>
              <w:rPr>
                <w:rFonts w:ascii="Arial" w:eastAsiaTheme="minorHAnsi" w:hAnsi="Arial" w:cs="Arial"/>
                <w:lang w:eastAsia="en-US"/>
              </w:rPr>
            </w:pPr>
            <w:proofErr w:type="spellStart"/>
            <w:r w:rsidRPr="00516513">
              <w:rPr>
                <w:rFonts w:ascii="Arial" w:eastAsiaTheme="minorHAnsi" w:hAnsi="Arial" w:cs="Arial"/>
                <w:b/>
                <w:lang w:eastAsia="en-US"/>
              </w:rPr>
              <w:t>Arnóbio</w:t>
            </w:r>
            <w:proofErr w:type="spellEnd"/>
            <w:r w:rsidRPr="00516513">
              <w:rPr>
                <w:rFonts w:ascii="Arial" w:eastAsiaTheme="minorHAnsi" w:hAnsi="Arial" w:cs="Arial"/>
                <w:b/>
                <w:lang w:eastAsia="en-US"/>
              </w:rPr>
              <w:t xml:space="preserve"> Marques de Almeida Júnior</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Professor; </w:t>
            </w:r>
            <w:r w:rsidRPr="00F32234">
              <w:rPr>
                <w:rFonts w:ascii="Arial" w:eastAsiaTheme="minorHAnsi" w:hAnsi="Arial" w:cs="Arial"/>
                <w:lang w:eastAsia="en-US"/>
              </w:rPr>
              <w:t>Ex-secretário</w:t>
            </w:r>
            <w:r w:rsidR="00EB3B5E" w:rsidRPr="00F32234">
              <w:rPr>
                <w:rFonts w:ascii="Arial" w:eastAsiaTheme="minorHAnsi" w:hAnsi="Arial" w:cs="Arial"/>
                <w:lang w:eastAsia="en-US"/>
              </w:rPr>
              <w:t xml:space="preserve"> da SASE</w:t>
            </w:r>
          </w:p>
          <w:p w14:paraId="4083D582" w14:textId="77777777" w:rsidR="00EB3B5E" w:rsidRPr="00516513" w:rsidRDefault="00D37118" w:rsidP="00F32234">
            <w:pPr>
              <w:rPr>
                <w:rFonts w:ascii="Arial" w:eastAsiaTheme="minorHAnsi" w:hAnsi="Arial" w:cs="Arial"/>
                <w:b/>
                <w:lang w:eastAsia="en-US"/>
              </w:rPr>
            </w:pPr>
            <w:r w:rsidRPr="004B4378">
              <w:rPr>
                <w:rFonts w:ascii="Arial" w:eastAsiaTheme="minorHAnsi" w:hAnsi="Arial" w:cs="Arial"/>
                <w:b/>
                <w:lang w:eastAsia="en-US"/>
              </w:rPr>
              <w:t>André Pinheiro de Carvalho</w:t>
            </w:r>
            <w:r w:rsidR="00EB3B5E" w:rsidRPr="00F32234">
              <w:rPr>
                <w:rFonts w:ascii="Arial" w:eastAsiaTheme="minorHAnsi" w:hAnsi="Arial" w:cs="Arial"/>
                <w:lang w:eastAsia="en-US"/>
              </w:rPr>
              <w:t>, Economista,</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 xml:space="preserve">Diretor da </w:t>
            </w:r>
            <w:proofErr w:type="spellStart"/>
            <w:r w:rsidR="00EB3B5E" w:rsidRPr="00516513">
              <w:rPr>
                <w:rFonts w:ascii="Arial" w:eastAsiaTheme="minorHAnsi" w:hAnsi="Arial" w:cs="Arial"/>
                <w:lang w:eastAsia="en-US"/>
              </w:rPr>
              <w:t>Civitas</w:t>
            </w:r>
            <w:proofErr w:type="spellEnd"/>
            <w:r w:rsidR="00EB3B5E" w:rsidRPr="00516513">
              <w:rPr>
                <w:rFonts w:ascii="Arial" w:eastAsiaTheme="minorHAnsi" w:hAnsi="Arial" w:cs="Arial"/>
                <w:lang w:eastAsia="en-US"/>
              </w:rPr>
              <w:t xml:space="preserve"> Assessoria e Consultoria </w:t>
            </w:r>
          </w:p>
        </w:tc>
      </w:tr>
      <w:tr w:rsidR="00EB3B5E" w:rsidRPr="00516513" w14:paraId="5167FE83" w14:textId="77777777" w:rsidTr="00C503A3">
        <w:tc>
          <w:tcPr>
            <w:tcW w:w="1447" w:type="dxa"/>
          </w:tcPr>
          <w:p w14:paraId="2A2C7078"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26/09/2017</w:t>
            </w:r>
          </w:p>
        </w:tc>
        <w:tc>
          <w:tcPr>
            <w:tcW w:w="4107" w:type="dxa"/>
          </w:tcPr>
          <w:p w14:paraId="05E3739B" w14:textId="53E3C761"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w:t>
            </w:r>
            <w:r w:rsidR="00050E45">
              <w:rPr>
                <w:rFonts w:ascii="Arial" w:eastAsiaTheme="minorHAnsi" w:hAnsi="Arial" w:cs="Arial"/>
                <w:lang w:eastAsia="en-US"/>
              </w:rPr>
              <w:t>estões para o seu aprimoramento</w:t>
            </w:r>
            <w:r w:rsidRPr="00005D4C">
              <w:rPr>
                <w:rFonts w:ascii="Arial" w:eastAsiaTheme="minorHAnsi" w:hAnsi="Arial" w:cs="Arial"/>
                <w:lang w:eastAsia="en-US"/>
              </w:rPr>
              <w:t>.</w:t>
            </w:r>
          </w:p>
        </w:tc>
        <w:tc>
          <w:tcPr>
            <w:tcW w:w="3660" w:type="dxa"/>
          </w:tcPr>
          <w:p w14:paraId="01D6A3C8" w14:textId="77777777" w:rsidR="00EB3B5E" w:rsidRPr="00516513" w:rsidRDefault="00D37118" w:rsidP="00EB3B5E">
            <w:pPr>
              <w:rPr>
                <w:rFonts w:ascii="Arial" w:eastAsiaTheme="minorHAnsi" w:hAnsi="Arial" w:cs="Arial"/>
                <w:lang w:eastAsia="en-US"/>
              </w:rPr>
            </w:pPr>
            <w:r w:rsidRPr="00516513">
              <w:rPr>
                <w:rFonts w:ascii="Arial" w:eastAsiaTheme="minorHAnsi" w:hAnsi="Arial" w:cs="Arial"/>
                <w:b/>
                <w:lang w:eastAsia="en-US"/>
              </w:rPr>
              <w:t xml:space="preserve">Marta Teresa da Silva </w:t>
            </w:r>
            <w:proofErr w:type="spellStart"/>
            <w:r w:rsidRPr="00516513">
              <w:rPr>
                <w:rFonts w:ascii="Arial" w:eastAsiaTheme="minorHAnsi" w:hAnsi="Arial" w:cs="Arial"/>
                <w:b/>
                <w:lang w:eastAsia="en-US"/>
              </w:rPr>
              <w:t>Arretche</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Professora do Departamento de Ciência Política da Universidade de São Paulo</w:t>
            </w:r>
          </w:p>
          <w:p w14:paraId="2255D20D"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t xml:space="preserve">Caio Callegari </w:t>
            </w:r>
            <w:r w:rsidR="00EB3B5E" w:rsidRPr="00516513">
              <w:rPr>
                <w:rFonts w:ascii="Arial" w:eastAsiaTheme="minorHAnsi" w:hAnsi="Arial" w:cs="Arial"/>
                <w:b/>
                <w:lang w:eastAsia="en-US"/>
              </w:rPr>
              <w:t xml:space="preserve">- </w:t>
            </w:r>
            <w:r w:rsidR="00EB3B5E" w:rsidRPr="00516513">
              <w:rPr>
                <w:rFonts w:ascii="Arial" w:eastAsiaTheme="minorHAnsi" w:hAnsi="Arial" w:cs="Arial"/>
                <w:lang w:eastAsia="en-US"/>
              </w:rPr>
              <w:t>Representante do Movimento Todos Pela Educação</w:t>
            </w:r>
          </w:p>
        </w:tc>
      </w:tr>
      <w:tr w:rsidR="00EB3B5E" w:rsidRPr="00516513" w14:paraId="044C5ACA" w14:textId="77777777" w:rsidTr="00C503A3">
        <w:tc>
          <w:tcPr>
            <w:tcW w:w="1447" w:type="dxa"/>
          </w:tcPr>
          <w:p w14:paraId="1D9BC481"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10/10/2017</w:t>
            </w:r>
          </w:p>
        </w:tc>
        <w:tc>
          <w:tcPr>
            <w:tcW w:w="4107" w:type="dxa"/>
          </w:tcPr>
          <w:p w14:paraId="7BCE4554"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 xml:space="preserve">Discussão da PEC nº 15 de 2015: </w:t>
            </w:r>
            <w:r w:rsidRPr="00005D4C">
              <w:rPr>
                <w:rFonts w:ascii="Arial" w:eastAsiaTheme="minorHAnsi" w:hAnsi="Arial" w:cs="Arial"/>
                <w:lang w:eastAsia="en-US"/>
              </w:rPr>
              <w:lastRenderedPageBreak/>
              <w:t>análise do texto e sugestões para o seu aprimoramento".</w:t>
            </w:r>
          </w:p>
        </w:tc>
        <w:tc>
          <w:tcPr>
            <w:tcW w:w="3660" w:type="dxa"/>
          </w:tcPr>
          <w:p w14:paraId="334697C2" w14:textId="77777777" w:rsidR="00EB3B5E" w:rsidRPr="00516513" w:rsidRDefault="00D37118" w:rsidP="00EB3B5E">
            <w:pPr>
              <w:rPr>
                <w:rFonts w:ascii="Arial" w:eastAsiaTheme="minorHAnsi" w:hAnsi="Arial" w:cs="Arial"/>
                <w:b/>
                <w:lang w:eastAsia="en-US"/>
              </w:rPr>
            </w:pPr>
            <w:r w:rsidRPr="00516513">
              <w:rPr>
                <w:rFonts w:ascii="Arial" w:eastAsiaTheme="minorHAnsi" w:hAnsi="Arial" w:cs="Arial"/>
                <w:b/>
                <w:lang w:eastAsia="en-US"/>
              </w:rPr>
              <w:lastRenderedPageBreak/>
              <w:t xml:space="preserve">Gregory </w:t>
            </w:r>
            <w:proofErr w:type="spellStart"/>
            <w:r w:rsidRPr="00516513">
              <w:rPr>
                <w:rFonts w:ascii="Arial" w:eastAsiaTheme="minorHAnsi" w:hAnsi="Arial" w:cs="Arial"/>
                <w:b/>
                <w:lang w:eastAsia="en-US"/>
              </w:rPr>
              <w:t>Elacqua</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Economista </w:t>
            </w:r>
            <w:r w:rsidR="00EB3B5E" w:rsidRPr="00F32234">
              <w:rPr>
                <w:rFonts w:ascii="Arial" w:eastAsiaTheme="minorHAnsi" w:hAnsi="Arial" w:cs="Arial"/>
                <w:lang w:eastAsia="en-US"/>
              </w:rPr>
              <w:lastRenderedPageBreak/>
              <w:t xml:space="preserve">Principal da Divisão de Educação do Banco Interamericano de Desenvolvimento (BID) </w:t>
            </w:r>
          </w:p>
          <w:p w14:paraId="3638CB36" w14:textId="1BC49A78"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Gabriela Schneider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Professora da UFPR</w:t>
            </w:r>
            <w:r w:rsidR="00EB3B5E" w:rsidRPr="00516513">
              <w:rPr>
                <w:rFonts w:ascii="Arial" w:eastAsiaTheme="minorHAnsi" w:hAnsi="Arial" w:cs="Arial"/>
                <w:b/>
                <w:lang w:eastAsia="en-US"/>
              </w:rPr>
              <w:t xml:space="preserve"> - </w:t>
            </w:r>
          </w:p>
          <w:p w14:paraId="3BD8B960" w14:textId="6066AA82"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Wellington Jesus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Representante da FINEDUCA </w:t>
            </w:r>
          </w:p>
        </w:tc>
      </w:tr>
      <w:tr w:rsidR="00EB3B5E" w:rsidRPr="00516513" w14:paraId="34F18D39" w14:textId="77777777" w:rsidTr="00C503A3">
        <w:tc>
          <w:tcPr>
            <w:tcW w:w="1447" w:type="dxa"/>
          </w:tcPr>
          <w:p w14:paraId="0043B2BB"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lastRenderedPageBreak/>
              <w:t>17/10/2017</w:t>
            </w:r>
          </w:p>
        </w:tc>
        <w:tc>
          <w:tcPr>
            <w:tcW w:w="4107" w:type="dxa"/>
          </w:tcPr>
          <w:p w14:paraId="402C5E04" w14:textId="02A1E60F"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w:t>
            </w:r>
            <w:r w:rsidR="00372EA6">
              <w:rPr>
                <w:rFonts w:ascii="Arial" w:eastAsiaTheme="minorHAnsi" w:hAnsi="Arial" w:cs="Arial"/>
                <w:lang w:eastAsia="en-US"/>
              </w:rPr>
              <w:t>stões para o seu aprimoramento</w:t>
            </w:r>
          </w:p>
        </w:tc>
        <w:tc>
          <w:tcPr>
            <w:tcW w:w="3660" w:type="dxa"/>
          </w:tcPr>
          <w:p w14:paraId="011F8E22" w14:textId="77777777" w:rsidR="00EB3B5E" w:rsidRPr="00516513" w:rsidRDefault="00D81576" w:rsidP="00EB3B5E">
            <w:pPr>
              <w:rPr>
                <w:rFonts w:ascii="Arial" w:eastAsiaTheme="minorHAnsi" w:hAnsi="Arial" w:cs="Arial"/>
                <w:b/>
                <w:lang w:eastAsia="en-US"/>
              </w:rPr>
            </w:pPr>
            <w:proofErr w:type="spellStart"/>
            <w:r w:rsidRPr="00516513">
              <w:rPr>
                <w:rFonts w:ascii="Arial" w:eastAsiaTheme="minorHAnsi" w:hAnsi="Arial" w:cs="Arial"/>
                <w:b/>
                <w:lang w:eastAsia="en-US"/>
              </w:rPr>
              <w:t>Nalu</w:t>
            </w:r>
            <w:proofErr w:type="spellEnd"/>
            <w:r w:rsidRPr="00516513">
              <w:rPr>
                <w:rFonts w:ascii="Arial" w:eastAsiaTheme="minorHAnsi" w:hAnsi="Arial" w:cs="Arial"/>
                <w:b/>
                <w:lang w:eastAsia="en-US"/>
              </w:rPr>
              <w:t xml:space="preserve"> </w:t>
            </w:r>
            <w:proofErr w:type="spellStart"/>
            <w:r w:rsidRPr="00516513">
              <w:rPr>
                <w:rFonts w:ascii="Arial" w:eastAsiaTheme="minorHAnsi" w:hAnsi="Arial" w:cs="Arial"/>
                <w:b/>
                <w:lang w:eastAsia="en-US"/>
              </w:rPr>
              <w:t>Farenzena</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Professora da Universidade Federal do Rio Grande do Sul - UFRGS;</w:t>
            </w:r>
          </w:p>
          <w:p w14:paraId="329C6593" w14:textId="5DA830EA"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Cláudio Riyudi Tanno</w:t>
            </w:r>
            <w:r w:rsidR="00EB3B5E" w:rsidRPr="00516513">
              <w:rPr>
                <w:rFonts w:ascii="Arial" w:eastAsiaTheme="minorHAnsi" w:hAnsi="Arial" w:cs="Arial"/>
                <w:b/>
                <w:lang w:eastAsia="en-US"/>
              </w:rPr>
              <w:t xml:space="preserve"> - </w:t>
            </w:r>
            <w:r w:rsidR="00EB3B5E" w:rsidRPr="00F32234">
              <w:rPr>
                <w:rFonts w:ascii="Arial" w:eastAsiaTheme="minorHAnsi" w:hAnsi="Arial" w:cs="Arial"/>
                <w:lang w:eastAsia="en-US"/>
              </w:rPr>
              <w:t>Consultor de Orçamento</w:t>
            </w:r>
            <w:r w:rsidRPr="00516513">
              <w:rPr>
                <w:rFonts w:ascii="Arial" w:eastAsiaTheme="minorHAnsi" w:hAnsi="Arial" w:cs="Arial"/>
                <w:lang w:eastAsia="en-US"/>
              </w:rPr>
              <w:t xml:space="preserve"> e Fisc. Financeira</w:t>
            </w:r>
            <w:r w:rsidR="00EB3B5E" w:rsidRPr="00F32234">
              <w:rPr>
                <w:rFonts w:ascii="Arial" w:eastAsiaTheme="minorHAnsi" w:hAnsi="Arial" w:cs="Arial"/>
                <w:lang w:eastAsia="en-US"/>
              </w:rPr>
              <w:t xml:space="preserve"> da Câmara dos Deputados.</w:t>
            </w:r>
          </w:p>
        </w:tc>
      </w:tr>
      <w:tr w:rsidR="00EB3B5E" w:rsidRPr="00516513" w14:paraId="6A78B909" w14:textId="77777777" w:rsidTr="00C503A3">
        <w:tc>
          <w:tcPr>
            <w:tcW w:w="1447" w:type="dxa"/>
          </w:tcPr>
          <w:p w14:paraId="31C39A5D" w14:textId="68880253"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24/10</w:t>
            </w:r>
            <w:r w:rsidR="00445934">
              <w:rPr>
                <w:rFonts w:ascii="Arial" w:eastAsiaTheme="minorHAnsi" w:hAnsi="Arial" w:cs="Arial"/>
                <w:lang w:eastAsia="en-US"/>
              </w:rPr>
              <w:t>/</w:t>
            </w:r>
            <w:r w:rsidRPr="00C503A3">
              <w:rPr>
                <w:rFonts w:ascii="Arial" w:eastAsiaTheme="minorHAnsi" w:hAnsi="Arial" w:cs="Arial"/>
                <w:lang w:eastAsia="en-US"/>
              </w:rPr>
              <w:t>2017</w:t>
            </w:r>
          </w:p>
        </w:tc>
        <w:tc>
          <w:tcPr>
            <w:tcW w:w="4107" w:type="dxa"/>
          </w:tcPr>
          <w:p w14:paraId="3805AB07" w14:textId="0311B7A3"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w:t>
            </w:r>
            <w:r w:rsidR="00372EA6">
              <w:rPr>
                <w:rFonts w:ascii="Arial" w:eastAsiaTheme="minorHAnsi" w:hAnsi="Arial" w:cs="Arial"/>
                <w:lang w:eastAsia="en-US"/>
              </w:rPr>
              <w:t>stões para o seu aprimoramento</w:t>
            </w:r>
          </w:p>
        </w:tc>
        <w:tc>
          <w:tcPr>
            <w:tcW w:w="3660" w:type="dxa"/>
          </w:tcPr>
          <w:p w14:paraId="4C7F0771"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Ubiratan Aguiar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Ministro Emérito do Tribunal de Contas da União e Relator da Lei que instituiu o FUNDEF </w:t>
            </w:r>
          </w:p>
          <w:p w14:paraId="404D5EC1" w14:textId="1F69EA81" w:rsidR="00EB3B5E" w:rsidRPr="00F32234" w:rsidRDefault="00D81576" w:rsidP="00EB3B5E">
            <w:pPr>
              <w:rPr>
                <w:rFonts w:ascii="Arial" w:eastAsiaTheme="minorHAnsi" w:hAnsi="Arial" w:cs="Arial"/>
                <w:lang w:eastAsia="en-US"/>
              </w:rPr>
            </w:pPr>
            <w:r w:rsidRPr="00516513">
              <w:rPr>
                <w:rFonts w:ascii="Arial" w:eastAsiaTheme="minorHAnsi" w:hAnsi="Arial" w:cs="Arial"/>
                <w:b/>
                <w:lang w:eastAsia="en-US"/>
              </w:rPr>
              <w:t xml:space="preserve">Iara Bernardi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Vereadora da Câmara Municipal de Sorocaba</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e Relatora da PEC que instituiu o FUNDEB - </w:t>
            </w:r>
          </w:p>
          <w:p w14:paraId="7338F0BF" w14:textId="18696C3C"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Ricardo dos Santos Henriques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Economista do Instituto Unibanco</w:t>
            </w:r>
            <w:r w:rsidR="00EB3B5E" w:rsidRPr="00516513">
              <w:rPr>
                <w:rFonts w:ascii="Arial" w:eastAsiaTheme="minorHAnsi" w:hAnsi="Arial" w:cs="Arial"/>
                <w:b/>
                <w:lang w:eastAsia="en-US"/>
              </w:rPr>
              <w:t xml:space="preserve"> </w:t>
            </w:r>
          </w:p>
        </w:tc>
      </w:tr>
      <w:tr w:rsidR="00EB3B5E" w:rsidRPr="00516513" w14:paraId="044E0BB3" w14:textId="77777777" w:rsidTr="00C503A3">
        <w:tc>
          <w:tcPr>
            <w:tcW w:w="1447" w:type="dxa"/>
          </w:tcPr>
          <w:p w14:paraId="345F6C9B"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31/10/2017</w:t>
            </w:r>
          </w:p>
        </w:tc>
        <w:tc>
          <w:tcPr>
            <w:tcW w:w="4107" w:type="dxa"/>
          </w:tcPr>
          <w:p w14:paraId="4BD64415" w14:textId="371E0906"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dos repasses aos Municípios de recursos remanescentes do antigo Fundo de Manutenção e Desenvolvimento do Ensino Fundamental e de Valo</w:t>
            </w:r>
            <w:r w:rsidR="00372EA6">
              <w:rPr>
                <w:rFonts w:ascii="Arial" w:eastAsiaTheme="minorHAnsi" w:hAnsi="Arial" w:cs="Arial"/>
                <w:lang w:eastAsia="en-US"/>
              </w:rPr>
              <w:t>rização do Magistério - Fundef</w:t>
            </w:r>
          </w:p>
        </w:tc>
        <w:tc>
          <w:tcPr>
            <w:tcW w:w="3660" w:type="dxa"/>
          </w:tcPr>
          <w:p w14:paraId="75FEC84C"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Élida </w:t>
            </w:r>
            <w:proofErr w:type="spellStart"/>
            <w:r w:rsidRPr="00516513">
              <w:rPr>
                <w:rFonts w:ascii="Arial" w:eastAsiaTheme="minorHAnsi" w:hAnsi="Arial" w:cs="Arial"/>
                <w:b/>
                <w:lang w:eastAsia="en-US"/>
              </w:rPr>
              <w:t>Graziane</w:t>
            </w:r>
            <w:proofErr w:type="spellEnd"/>
            <w:r w:rsidRPr="00516513">
              <w:rPr>
                <w:rFonts w:ascii="Arial" w:eastAsiaTheme="minorHAnsi" w:hAnsi="Arial" w:cs="Arial"/>
                <w:b/>
                <w:lang w:eastAsia="en-US"/>
              </w:rPr>
              <w:t xml:space="preserve"> - </w:t>
            </w:r>
            <w:r w:rsidR="00EB3B5E" w:rsidRPr="00F32234">
              <w:rPr>
                <w:rFonts w:ascii="Arial" w:eastAsiaTheme="minorHAnsi" w:hAnsi="Arial" w:cs="Arial"/>
                <w:lang w:eastAsia="en-US"/>
              </w:rPr>
              <w:t>Procuradora do Tribunal de Contas do Estado de São Paulo;</w:t>
            </w:r>
          </w:p>
          <w:p w14:paraId="4A56F050" w14:textId="3D560CE3"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José Reis Nogueira De Barros </w:t>
            </w:r>
            <w:r w:rsidR="00EB3B5E" w:rsidRPr="00F32234">
              <w:rPr>
                <w:rFonts w:ascii="Arial" w:eastAsiaTheme="minorHAnsi" w:hAnsi="Arial" w:cs="Arial"/>
                <w:lang w:eastAsia="en-US"/>
              </w:rPr>
              <w:t>- Presidente da Associação dos Municípios da Área Mineira da Sudene (AMAMS);</w:t>
            </w:r>
          </w:p>
        </w:tc>
      </w:tr>
      <w:tr w:rsidR="00EB3B5E" w:rsidRPr="00516513" w14:paraId="183CB6E0" w14:textId="77777777" w:rsidTr="00C503A3">
        <w:tc>
          <w:tcPr>
            <w:tcW w:w="1447" w:type="dxa"/>
          </w:tcPr>
          <w:p w14:paraId="41239550"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07/11/2017</w:t>
            </w:r>
          </w:p>
        </w:tc>
        <w:tc>
          <w:tcPr>
            <w:tcW w:w="4107" w:type="dxa"/>
          </w:tcPr>
          <w:p w14:paraId="0D23FC40" w14:textId="0CAD340F"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w:t>
            </w:r>
            <w:r w:rsidR="00372EA6">
              <w:rPr>
                <w:rFonts w:ascii="Arial" w:eastAsiaTheme="minorHAnsi" w:hAnsi="Arial" w:cs="Arial"/>
                <w:lang w:eastAsia="en-US"/>
              </w:rPr>
              <w:t>stões para o seu aprimoramento</w:t>
            </w:r>
          </w:p>
        </w:tc>
        <w:tc>
          <w:tcPr>
            <w:tcW w:w="3660" w:type="dxa"/>
          </w:tcPr>
          <w:p w14:paraId="3890E317"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Gilda Cardoso Araujo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Professora do Centro de Educação da Universidade Federal do Espírito Santo - UFES;</w:t>
            </w:r>
          </w:p>
          <w:p w14:paraId="2964B9E8" w14:textId="293938E2"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Daniel </w:t>
            </w:r>
            <w:proofErr w:type="spellStart"/>
            <w:r w:rsidRPr="00516513">
              <w:rPr>
                <w:rFonts w:ascii="Arial" w:eastAsiaTheme="minorHAnsi" w:hAnsi="Arial" w:cs="Arial"/>
                <w:b/>
                <w:lang w:eastAsia="en-US"/>
              </w:rPr>
              <w:t>Bregman</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Economista do Banco Nacional de Desenvolvimento Econômico e Social - BNDES.</w:t>
            </w:r>
          </w:p>
        </w:tc>
      </w:tr>
      <w:tr w:rsidR="00EB3B5E" w:rsidRPr="00516513" w14:paraId="0A1401E8" w14:textId="77777777" w:rsidTr="00C503A3">
        <w:tc>
          <w:tcPr>
            <w:tcW w:w="1447" w:type="dxa"/>
          </w:tcPr>
          <w:p w14:paraId="6C406EB0"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21/11/2017</w:t>
            </w:r>
          </w:p>
        </w:tc>
        <w:tc>
          <w:tcPr>
            <w:tcW w:w="4107" w:type="dxa"/>
          </w:tcPr>
          <w:p w14:paraId="7EE3426E" w14:textId="2687989E"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PEC nº 15 de 2015: análise do texto e suge</w:t>
            </w:r>
            <w:r w:rsidR="00372EA6">
              <w:rPr>
                <w:rFonts w:ascii="Arial" w:eastAsiaTheme="minorHAnsi" w:hAnsi="Arial" w:cs="Arial"/>
                <w:lang w:eastAsia="en-US"/>
              </w:rPr>
              <w:t>stões para o seu aprimoramento</w:t>
            </w:r>
          </w:p>
        </w:tc>
        <w:tc>
          <w:tcPr>
            <w:tcW w:w="3660" w:type="dxa"/>
          </w:tcPr>
          <w:p w14:paraId="6F7876C3" w14:textId="77777777"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Maria Tereza Paschoal </w:t>
            </w:r>
            <w:r w:rsidRPr="00F32234">
              <w:rPr>
                <w:rFonts w:ascii="Arial" w:eastAsiaTheme="minorHAnsi" w:hAnsi="Arial" w:cs="Arial"/>
                <w:lang w:eastAsia="en-US"/>
              </w:rPr>
              <w:t xml:space="preserve">- </w:t>
            </w:r>
            <w:r w:rsidR="00EB3B5E" w:rsidRPr="00F32234">
              <w:rPr>
                <w:rFonts w:ascii="Arial" w:eastAsiaTheme="minorHAnsi" w:hAnsi="Arial" w:cs="Arial"/>
                <w:lang w:eastAsia="en-US"/>
              </w:rPr>
              <w:t>Secretária Municipal de Educação de Londrina- PR</w:t>
            </w:r>
            <w:r w:rsidR="00EB3B5E" w:rsidRPr="00516513">
              <w:rPr>
                <w:rFonts w:ascii="Arial" w:eastAsiaTheme="minorHAnsi" w:hAnsi="Arial" w:cs="Arial"/>
                <w:b/>
                <w:lang w:eastAsia="en-US"/>
              </w:rPr>
              <w:t xml:space="preserve"> </w:t>
            </w:r>
          </w:p>
          <w:p w14:paraId="7B70F9F7" w14:textId="1347F678"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Úrsula Peres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Professora da Universidade de São Paulo - USP</w:t>
            </w:r>
            <w:r w:rsidR="00EB3B5E" w:rsidRPr="00516513">
              <w:rPr>
                <w:rFonts w:ascii="Arial" w:eastAsiaTheme="minorHAnsi" w:hAnsi="Arial" w:cs="Arial"/>
                <w:b/>
                <w:lang w:eastAsia="en-US"/>
              </w:rPr>
              <w:t xml:space="preserve"> </w:t>
            </w:r>
          </w:p>
          <w:p w14:paraId="383284EC" w14:textId="4AC70E31" w:rsidR="00EB3B5E" w:rsidRPr="00F32234" w:rsidRDefault="00D81576" w:rsidP="00EB3B5E">
            <w:pPr>
              <w:rPr>
                <w:rFonts w:ascii="Arial" w:eastAsiaTheme="minorHAnsi" w:hAnsi="Arial" w:cs="Arial"/>
                <w:lang w:eastAsia="en-US"/>
              </w:rPr>
            </w:pPr>
            <w:r w:rsidRPr="00516513">
              <w:rPr>
                <w:rFonts w:ascii="Arial" w:eastAsiaTheme="minorHAnsi" w:hAnsi="Arial" w:cs="Arial"/>
                <w:b/>
                <w:lang w:eastAsia="en-US"/>
              </w:rPr>
              <w:t xml:space="preserve">Salomão Ximenes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Professor da Universidade Federal do </w:t>
            </w:r>
            <w:r w:rsidR="00EB3B5E" w:rsidRPr="00F32234">
              <w:rPr>
                <w:rFonts w:ascii="Arial" w:eastAsiaTheme="minorHAnsi" w:hAnsi="Arial" w:cs="Arial"/>
                <w:lang w:eastAsia="en-US"/>
              </w:rPr>
              <w:lastRenderedPageBreak/>
              <w:t xml:space="preserve">ABC - UFABC </w:t>
            </w:r>
          </w:p>
          <w:p w14:paraId="052225E2" w14:textId="51785B45" w:rsidR="00EB3B5E" w:rsidRPr="00516513" w:rsidRDefault="00D81576" w:rsidP="00EB3B5E">
            <w:pPr>
              <w:rPr>
                <w:rFonts w:ascii="Arial" w:eastAsiaTheme="minorHAnsi" w:hAnsi="Arial" w:cs="Arial"/>
                <w:b/>
                <w:lang w:eastAsia="en-US"/>
              </w:rPr>
            </w:pPr>
            <w:r w:rsidRPr="00516513">
              <w:rPr>
                <w:rFonts w:ascii="Arial" w:eastAsiaTheme="minorHAnsi" w:hAnsi="Arial" w:cs="Arial"/>
                <w:b/>
                <w:lang w:eastAsia="en-US"/>
              </w:rPr>
              <w:t xml:space="preserve">Thiago Alves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Professor da Universidade Federal do Paraná - UFPR -</w:t>
            </w:r>
            <w:r w:rsidR="00EB3B5E" w:rsidRPr="00516513">
              <w:rPr>
                <w:rFonts w:ascii="Arial" w:eastAsiaTheme="minorHAnsi" w:hAnsi="Arial" w:cs="Arial"/>
                <w:b/>
                <w:lang w:eastAsia="en-US"/>
              </w:rPr>
              <w:t xml:space="preserve"> </w:t>
            </w:r>
          </w:p>
        </w:tc>
      </w:tr>
      <w:tr w:rsidR="00EB3B5E" w:rsidRPr="00516513" w14:paraId="75641E0F" w14:textId="77777777" w:rsidTr="00C503A3">
        <w:tc>
          <w:tcPr>
            <w:tcW w:w="9214" w:type="dxa"/>
            <w:gridSpan w:val="3"/>
          </w:tcPr>
          <w:p w14:paraId="3C99DA9A" w14:textId="77777777" w:rsidR="00EB3B5E" w:rsidRPr="00C503A3" w:rsidRDefault="00EB3B5E" w:rsidP="00D81576">
            <w:pPr>
              <w:jc w:val="center"/>
              <w:rPr>
                <w:rFonts w:ascii="Arial" w:eastAsiaTheme="minorHAnsi" w:hAnsi="Arial" w:cs="Arial"/>
                <w:lang w:eastAsia="en-US"/>
              </w:rPr>
            </w:pPr>
            <w:r w:rsidRPr="00C503A3">
              <w:rPr>
                <w:rFonts w:ascii="Arial" w:eastAsiaTheme="minorHAnsi" w:hAnsi="Arial" w:cs="Arial"/>
                <w:lang w:eastAsia="en-US"/>
              </w:rPr>
              <w:lastRenderedPageBreak/>
              <w:t xml:space="preserve">AUDIÊNCIAS PÚBLICAS </w:t>
            </w:r>
            <w:r w:rsidR="00D81576" w:rsidRPr="00C503A3">
              <w:rPr>
                <w:rFonts w:ascii="Arial" w:eastAsiaTheme="minorHAnsi" w:hAnsi="Arial" w:cs="Arial"/>
                <w:lang w:eastAsia="en-US"/>
              </w:rPr>
              <w:t xml:space="preserve">da 55ª legislatura </w:t>
            </w:r>
            <w:r w:rsidRPr="00C503A3">
              <w:rPr>
                <w:rFonts w:ascii="Arial" w:eastAsiaTheme="minorHAnsi" w:hAnsi="Arial" w:cs="Arial"/>
                <w:lang w:eastAsia="en-US"/>
              </w:rPr>
              <w:t xml:space="preserve">PÓS </w:t>
            </w:r>
            <w:r w:rsidR="00D81576" w:rsidRPr="00C503A3">
              <w:rPr>
                <w:rFonts w:ascii="Arial" w:eastAsiaTheme="minorHAnsi" w:hAnsi="Arial" w:cs="Arial"/>
                <w:lang w:eastAsia="en-US"/>
              </w:rPr>
              <w:t xml:space="preserve">1ª minuta </w:t>
            </w:r>
            <w:r w:rsidR="00516513" w:rsidRPr="00C503A3">
              <w:rPr>
                <w:rFonts w:ascii="Arial" w:eastAsiaTheme="minorHAnsi" w:hAnsi="Arial" w:cs="Arial"/>
                <w:lang w:eastAsia="en-US"/>
              </w:rPr>
              <w:t>de SUBSTITUTIVO</w:t>
            </w:r>
            <w:r w:rsidR="00D81576" w:rsidRPr="00C503A3">
              <w:rPr>
                <w:rFonts w:ascii="Arial" w:eastAsiaTheme="minorHAnsi" w:hAnsi="Arial" w:cs="Arial"/>
                <w:lang w:eastAsia="en-US"/>
              </w:rPr>
              <w:t xml:space="preserve"> </w:t>
            </w:r>
          </w:p>
        </w:tc>
      </w:tr>
      <w:tr w:rsidR="00EB3B5E" w:rsidRPr="00516513" w14:paraId="6B7174A3" w14:textId="77777777" w:rsidTr="00C503A3">
        <w:tc>
          <w:tcPr>
            <w:tcW w:w="1447" w:type="dxa"/>
          </w:tcPr>
          <w:p w14:paraId="1CE216AB"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24/04/2018</w:t>
            </w:r>
          </w:p>
        </w:tc>
        <w:tc>
          <w:tcPr>
            <w:tcW w:w="4107" w:type="dxa"/>
          </w:tcPr>
          <w:p w14:paraId="288C6348"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4B4F3133" w14:textId="11524E5F" w:rsidR="00EB3B5E" w:rsidRPr="00516513" w:rsidRDefault="00555BF8" w:rsidP="00EB3B5E">
            <w:pPr>
              <w:rPr>
                <w:rFonts w:ascii="Arial" w:eastAsiaTheme="minorHAnsi" w:hAnsi="Arial" w:cs="Arial"/>
                <w:b/>
                <w:lang w:eastAsia="en-US"/>
              </w:rPr>
            </w:pPr>
            <w:r w:rsidRPr="00516513">
              <w:rPr>
                <w:rFonts w:ascii="Arial" w:eastAsiaTheme="minorHAnsi" w:hAnsi="Arial" w:cs="Arial"/>
                <w:b/>
                <w:lang w:eastAsia="en-US"/>
              </w:rPr>
              <w:t xml:space="preserve">Rubens Barbosa </w:t>
            </w:r>
            <w:r>
              <w:rPr>
                <w:rFonts w:ascii="Arial" w:eastAsiaTheme="minorHAnsi" w:hAnsi="Arial" w:cs="Arial"/>
                <w:b/>
                <w:lang w:eastAsia="en-US"/>
              </w:rPr>
              <w:t>d</w:t>
            </w:r>
            <w:r w:rsidRPr="00516513">
              <w:rPr>
                <w:rFonts w:ascii="Arial" w:eastAsiaTheme="minorHAnsi" w:hAnsi="Arial" w:cs="Arial"/>
                <w:b/>
                <w:lang w:eastAsia="en-US"/>
              </w:rPr>
              <w:t xml:space="preserve">e Camargo </w:t>
            </w:r>
            <w:r w:rsidR="00EB3B5E" w:rsidRPr="00516513">
              <w:rPr>
                <w:rFonts w:ascii="Arial" w:eastAsiaTheme="minorHAnsi" w:hAnsi="Arial" w:cs="Arial"/>
                <w:b/>
                <w:lang w:eastAsia="en-US"/>
              </w:rPr>
              <w:t xml:space="preserve">- </w:t>
            </w:r>
            <w:r w:rsidR="00EB3B5E" w:rsidRPr="0066678D">
              <w:rPr>
                <w:rFonts w:ascii="Arial" w:eastAsiaTheme="minorHAnsi" w:hAnsi="Arial" w:cs="Arial"/>
                <w:lang w:eastAsia="en-US"/>
              </w:rPr>
              <w:t>Presidente da Associação Nacional de Pesquisa em Financiamento da Educação (FINEDUCA)</w:t>
            </w:r>
            <w:r w:rsidR="00EB3B5E" w:rsidRPr="00516513">
              <w:rPr>
                <w:rFonts w:ascii="Arial" w:eastAsiaTheme="minorHAnsi" w:hAnsi="Arial" w:cs="Arial"/>
                <w:b/>
                <w:lang w:eastAsia="en-US"/>
              </w:rPr>
              <w:t xml:space="preserve"> </w:t>
            </w:r>
          </w:p>
          <w:p w14:paraId="0C733153" w14:textId="77777777" w:rsidR="00C503A3" w:rsidRDefault="00555BF8" w:rsidP="00EB3B5E">
            <w:pPr>
              <w:rPr>
                <w:rFonts w:ascii="Arial" w:eastAsiaTheme="minorHAnsi" w:hAnsi="Arial" w:cs="Arial"/>
                <w:lang w:eastAsia="en-US"/>
              </w:rPr>
            </w:pPr>
            <w:r w:rsidRPr="00516513">
              <w:rPr>
                <w:rFonts w:ascii="Arial" w:eastAsiaTheme="minorHAnsi" w:hAnsi="Arial" w:cs="Arial"/>
                <w:b/>
                <w:lang w:eastAsia="en-US"/>
              </w:rPr>
              <w:t xml:space="preserve">Daniel Cara </w:t>
            </w:r>
            <w:r w:rsidR="00EB3B5E" w:rsidRPr="00516513">
              <w:rPr>
                <w:rFonts w:ascii="Arial" w:eastAsiaTheme="minorHAnsi" w:hAnsi="Arial" w:cs="Arial"/>
                <w:b/>
                <w:lang w:eastAsia="en-US"/>
              </w:rPr>
              <w:t xml:space="preserve">- </w:t>
            </w:r>
            <w:r w:rsidR="00EB3B5E" w:rsidRPr="0066678D">
              <w:rPr>
                <w:rFonts w:ascii="Arial" w:eastAsiaTheme="minorHAnsi" w:hAnsi="Arial" w:cs="Arial"/>
                <w:lang w:eastAsia="en-US"/>
              </w:rPr>
              <w:t xml:space="preserve">Coordenador da Campanha Nacional pelo Direito à Educação </w:t>
            </w:r>
          </w:p>
          <w:p w14:paraId="00738993" w14:textId="3A3806A8" w:rsidR="00EB3B5E" w:rsidRPr="00C503A3" w:rsidRDefault="00555BF8" w:rsidP="00EB3B5E">
            <w:pPr>
              <w:rPr>
                <w:rFonts w:ascii="Arial" w:eastAsiaTheme="minorHAnsi" w:hAnsi="Arial" w:cs="Arial"/>
                <w:lang w:eastAsia="en-US"/>
              </w:rPr>
            </w:pPr>
            <w:proofErr w:type="spellStart"/>
            <w:r w:rsidRPr="00516513">
              <w:rPr>
                <w:rFonts w:ascii="Arial" w:eastAsiaTheme="minorHAnsi" w:hAnsi="Arial" w:cs="Arial"/>
                <w:b/>
                <w:lang w:eastAsia="en-US"/>
              </w:rPr>
              <w:t>Stefany</w:t>
            </w:r>
            <w:proofErr w:type="spellEnd"/>
            <w:r w:rsidRPr="00516513">
              <w:rPr>
                <w:rFonts w:ascii="Arial" w:eastAsiaTheme="minorHAnsi" w:hAnsi="Arial" w:cs="Arial"/>
                <w:b/>
                <w:lang w:eastAsia="en-US"/>
              </w:rPr>
              <w:t xml:space="preserve"> </w:t>
            </w:r>
            <w:proofErr w:type="spellStart"/>
            <w:r w:rsidRPr="00516513">
              <w:rPr>
                <w:rFonts w:ascii="Arial" w:eastAsiaTheme="minorHAnsi" w:hAnsi="Arial" w:cs="Arial"/>
                <w:b/>
                <w:lang w:eastAsia="en-US"/>
              </w:rPr>
              <w:t>Kovalski</w:t>
            </w:r>
            <w:proofErr w:type="spellEnd"/>
            <w:r w:rsidRPr="00516513">
              <w:rPr>
                <w:rFonts w:ascii="Arial" w:eastAsiaTheme="minorHAnsi" w:hAnsi="Arial" w:cs="Arial"/>
                <w:b/>
                <w:lang w:eastAsia="en-US"/>
              </w:rPr>
              <w:t xml:space="preserve"> </w:t>
            </w:r>
            <w:r w:rsidR="00EB3B5E" w:rsidRPr="00516513">
              <w:rPr>
                <w:rFonts w:ascii="Arial" w:eastAsiaTheme="minorHAnsi" w:hAnsi="Arial" w:cs="Arial"/>
                <w:b/>
                <w:lang w:eastAsia="en-US"/>
              </w:rPr>
              <w:t xml:space="preserve">- </w:t>
            </w:r>
            <w:r w:rsidR="00EB3B5E" w:rsidRPr="0066678D">
              <w:rPr>
                <w:rFonts w:ascii="Arial" w:eastAsiaTheme="minorHAnsi" w:hAnsi="Arial" w:cs="Arial"/>
                <w:lang w:eastAsia="en-US"/>
              </w:rPr>
              <w:t>Diretora da União Brasileira dos Estudantes Secundaristas - UBES</w:t>
            </w:r>
            <w:r w:rsidR="00EB3B5E" w:rsidRPr="00516513">
              <w:rPr>
                <w:rFonts w:ascii="Arial" w:eastAsiaTheme="minorHAnsi" w:hAnsi="Arial" w:cs="Arial"/>
                <w:b/>
                <w:lang w:eastAsia="en-US"/>
              </w:rPr>
              <w:t xml:space="preserve"> </w:t>
            </w:r>
          </w:p>
        </w:tc>
      </w:tr>
      <w:tr w:rsidR="00EB3B5E" w:rsidRPr="00516513" w14:paraId="2BED647C" w14:textId="77777777" w:rsidTr="00C503A3">
        <w:tc>
          <w:tcPr>
            <w:tcW w:w="1447" w:type="dxa"/>
          </w:tcPr>
          <w:p w14:paraId="7A947FCF" w14:textId="77777777" w:rsidR="00EB3B5E" w:rsidRPr="00C503A3" w:rsidRDefault="00EB3B5E" w:rsidP="00EB3B5E">
            <w:pPr>
              <w:jc w:val="center"/>
              <w:rPr>
                <w:rFonts w:ascii="Arial" w:eastAsiaTheme="minorHAnsi" w:hAnsi="Arial" w:cs="Arial"/>
                <w:lang w:eastAsia="en-US"/>
              </w:rPr>
            </w:pPr>
            <w:r w:rsidRPr="00C503A3">
              <w:rPr>
                <w:rFonts w:ascii="Arial" w:eastAsiaTheme="minorHAnsi" w:hAnsi="Arial" w:cs="Arial"/>
                <w:lang w:eastAsia="en-US"/>
              </w:rPr>
              <w:t>08/05/2018</w:t>
            </w:r>
          </w:p>
        </w:tc>
        <w:tc>
          <w:tcPr>
            <w:tcW w:w="4107" w:type="dxa"/>
          </w:tcPr>
          <w:p w14:paraId="2DF8117A"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7B319E12" w14:textId="12643C24" w:rsidR="00EB3B5E" w:rsidRPr="00516513" w:rsidRDefault="00555BF8" w:rsidP="00EB3B5E">
            <w:pPr>
              <w:rPr>
                <w:rFonts w:ascii="Arial" w:eastAsiaTheme="minorHAnsi" w:hAnsi="Arial" w:cs="Arial"/>
                <w:b/>
                <w:lang w:eastAsia="en-US"/>
              </w:rPr>
            </w:pPr>
            <w:r w:rsidRPr="00516513">
              <w:rPr>
                <w:rFonts w:ascii="Arial" w:eastAsiaTheme="minorHAnsi" w:hAnsi="Arial" w:cs="Arial"/>
                <w:b/>
                <w:lang w:eastAsia="en-US"/>
              </w:rPr>
              <w:t xml:space="preserve">Caio Callegari </w:t>
            </w:r>
            <w:r w:rsidR="00EB3B5E" w:rsidRPr="00516513">
              <w:rPr>
                <w:rFonts w:ascii="Arial" w:eastAsiaTheme="minorHAnsi" w:hAnsi="Arial" w:cs="Arial"/>
                <w:b/>
                <w:lang w:eastAsia="en-US"/>
              </w:rPr>
              <w:t xml:space="preserve">- </w:t>
            </w:r>
            <w:r w:rsidR="00EB3B5E" w:rsidRPr="0066678D">
              <w:rPr>
                <w:rFonts w:ascii="Arial" w:eastAsiaTheme="minorHAnsi" w:hAnsi="Arial" w:cs="Arial"/>
                <w:lang w:eastAsia="en-US"/>
              </w:rPr>
              <w:t>Representante do Movimento Todos pela Educação</w:t>
            </w:r>
            <w:r w:rsidR="00EB3B5E" w:rsidRPr="00516513">
              <w:rPr>
                <w:rFonts w:ascii="Arial" w:eastAsiaTheme="minorHAnsi" w:hAnsi="Arial" w:cs="Arial"/>
                <w:b/>
                <w:lang w:eastAsia="en-US"/>
              </w:rPr>
              <w:t xml:space="preserve"> </w:t>
            </w:r>
          </w:p>
          <w:p w14:paraId="7F999D26" w14:textId="2A63F424" w:rsidR="00EB3B5E" w:rsidRPr="00C503A3" w:rsidRDefault="00555BF8" w:rsidP="00EB3B5E">
            <w:pPr>
              <w:rPr>
                <w:rFonts w:ascii="Arial" w:eastAsiaTheme="minorHAnsi" w:hAnsi="Arial" w:cs="Arial"/>
                <w:lang w:eastAsia="en-US"/>
              </w:rPr>
            </w:pPr>
            <w:r w:rsidRPr="00516513">
              <w:rPr>
                <w:rFonts w:ascii="Arial" w:eastAsiaTheme="minorHAnsi" w:hAnsi="Arial" w:cs="Arial"/>
                <w:b/>
                <w:lang w:eastAsia="en-US"/>
              </w:rPr>
              <w:t xml:space="preserve">Nelson Cardoso Amaral </w:t>
            </w:r>
            <w:r w:rsidR="00EB3B5E" w:rsidRPr="0066678D">
              <w:rPr>
                <w:rFonts w:ascii="Arial" w:eastAsiaTheme="minorHAnsi" w:hAnsi="Arial" w:cs="Arial"/>
                <w:lang w:eastAsia="en-US"/>
              </w:rPr>
              <w:t xml:space="preserve">- Professor da Reitoria da Universidade Federal de Goiás - UFG </w:t>
            </w:r>
          </w:p>
          <w:p w14:paraId="432EBE3B" w14:textId="77777777" w:rsidR="00EB3B5E" w:rsidRPr="0066678D" w:rsidRDefault="00555BF8" w:rsidP="00EB3B5E">
            <w:pPr>
              <w:rPr>
                <w:rFonts w:ascii="Arial" w:eastAsiaTheme="minorHAnsi" w:hAnsi="Arial" w:cs="Arial"/>
                <w:lang w:eastAsia="en-US"/>
              </w:rPr>
            </w:pPr>
            <w:r w:rsidRPr="00516513">
              <w:rPr>
                <w:rFonts w:ascii="Arial" w:eastAsiaTheme="minorHAnsi" w:hAnsi="Arial" w:cs="Arial"/>
                <w:b/>
                <w:lang w:eastAsia="en-US"/>
              </w:rPr>
              <w:t xml:space="preserve">Fabrício Rodrigues Magalhães </w:t>
            </w:r>
            <w:r w:rsidR="00EB3B5E" w:rsidRPr="00516513">
              <w:rPr>
                <w:rFonts w:ascii="Arial" w:eastAsiaTheme="minorHAnsi" w:hAnsi="Arial" w:cs="Arial"/>
                <w:b/>
                <w:lang w:eastAsia="en-US"/>
              </w:rPr>
              <w:t xml:space="preserve">- </w:t>
            </w:r>
            <w:r w:rsidR="00EB3B5E" w:rsidRPr="0066678D">
              <w:rPr>
                <w:rFonts w:ascii="Arial" w:eastAsiaTheme="minorHAnsi" w:hAnsi="Arial" w:cs="Arial"/>
                <w:lang w:eastAsia="en-US"/>
              </w:rPr>
              <w:t xml:space="preserve">Mestre em Economia/UNICAMP  </w:t>
            </w:r>
          </w:p>
          <w:p w14:paraId="7344A7FC" w14:textId="77777777" w:rsidR="00EB3B5E" w:rsidRPr="00516513" w:rsidRDefault="0066678D" w:rsidP="00EB3B5E">
            <w:pPr>
              <w:rPr>
                <w:rFonts w:ascii="Arial" w:eastAsiaTheme="minorHAnsi" w:hAnsi="Arial" w:cs="Arial"/>
                <w:b/>
                <w:lang w:eastAsia="en-US"/>
              </w:rPr>
            </w:pPr>
            <w:proofErr w:type="spellStart"/>
            <w:r w:rsidRPr="0066678D">
              <w:rPr>
                <w:rFonts w:ascii="Arial" w:eastAsiaTheme="minorHAnsi" w:hAnsi="Arial" w:cs="Arial"/>
                <w:b/>
                <w:lang w:eastAsia="en-US"/>
              </w:rPr>
              <w:t>Nelton</w:t>
            </w:r>
            <w:proofErr w:type="spellEnd"/>
            <w:r w:rsidRPr="0066678D">
              <w:rPr>
                <w:rFonts w:ascii="Arial" w:eastAsiaTheme="minorHAnsi" w:hAnsi="Arial" w:cs="Arial"/>
                <w:b/>
                <w:lang w:eastAsia="en-US"/>
              </w:rPr>
              <w:t xml:space="preserve"> Carlos Conte</w:t>
            </w:r>
            <w:r w:rsidRPr="0066678D">
              <w:rPr>
                <w:rFonts w:ascii="Arial" w:eastAsiaTheme="minorHAnsi" w:hAnsi="Arial" w:cs="Arial"/>
                <w:lang w:eastAsia="en-US"/>
              </w:rPr>
              <w:t xml:space="preserve"> </w:t>
            </w:r>
            <w:r w:rsidR="00EB3B5E" w:rsidRPr="0066678D">
              <w:rPr>
                <w:rFonts w:ascii="Arial" w:eastAsiaTheme="minorHAnsi" w:hAnsi="Arial" w:cs="Arial"/>
                <w:lang w:eastAsia="en-US"/>
              </w:rPr>
              <w:t>- Professor da Universidade de Passo Fundo - UPF/RS</w:t>
            </w:r>
            <w:r w:rsidR="00EB3B5E" w:rsidRPr="00516513">
              <w:rPr>
                <w:rFonts w:ascii="Arial" w:eastAsiaTheme="minorHAnsi" w:hAnsi="Arial" w:cs="Arial"/>
                <w:b/>
                <w:lang w:eastAsia="en-US"/>
              </w:rPr>
              <w:t xml:space="preserve"> </w:t>
            </w:r>
          </w:p>
        </w:tc>
      </w:tr>
      <w:tr w:rsidR="00EB3B5E" w:rsidRPr="00516513" w14:paraId="0AB6F38B" w14:textId="77777777" w:rsidTr="00C503A3">
        <w:tc>
          <w:tcPr>
            <w:tcW w:w="1447" w:type="dxa"/>
          </w:tcPr>
          <w:p w14:paraId="4D34BF4A"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 xml:space="preserve">15/05/2018 </w:t>
            </w:r>
          </w:p>
          <w:p w14:paraId="7B9B5657" w14:textId="77777777" w:rsidR="00EB3B5E" w:rsidRPr="00C503A3" w:rsidRDefault="00EB3B5E" w:rsidP="00EB3B5E">
            <w:pPr>
              <w:jc w:val="center"/>
              <w:rPr>
                <w:rFonts w:ascii="Arial" w:eastAsiaTheme="minorHAnsi" w:hAnsi="Arial" w:cs="Arial"/>
                <w:lang w:eastAsia="en-US"/>
              </w:rPr>
            </w:pPr>
          </w:p>
        </w:tc>
        <w:tc>
          <w:tcPr>
            <w:tcW w:w="4107" w:type="dxa"/>
          </w:tcPr>
          <w:p w14:paraId="114C4D5B"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37405860" w14:textId="77777777" w:rsidR="00EB3B5E" w:rsidRPr="00516513" w:rsidRDefault="000459D9" w:rsidP="00EB3B5E">
            <w:pPr>
              <w:rPr>
                <w:rFonts w:ascii="Arial" w:eastAsiaTheme="minorHAnsi" w:hAnsi="Arial" w:cs="Arial"/>
                <w:b/>
                <w:lang w:eastAsia="en-US"/>
              </w:rPr>
            </w:pPr>
            <w:r w:rsidRPr="00516513">
              <w:rPr>
                <w:rFonts w:ascii="Arial" w:eastAsiaTheme="minorHAnsi" w:hAnsi="Arial" w:cs="Arial"/>
                <w:b/>
                <w:lang w:eastAsia="en-US"/>
              </w:rPr>
              <w:t xml:space="preserve">Elias Diniz </w:t>
            </w:r>
            <w:r w:rsidR="00EB3B5E" w:rsidRPr="00516513">
              <w:rPr>
                <w:rFonts w:ascii="Arial" w:eastAsiaTheme="minorHAnsi" w:hAnsi="Arial" w:cs="Arial"/>
                <w:b/>
                <w:lang w:eastAsia="en-US"/>
              </w:rPr>
              <w:t xml:space="preserve">- </w:t>
            </w:r>
            <w:r w:rsidR="00EB3B5E" w:rsidRPr="00F32234">
              <w:rPr>
                <w:rFonts w:ascii="Arial" w:eastAsiaTheme="minorHAnsi" w:hAnsi="Arial" w:cs="Arial"/>
                <w:lang w:eastAsia="en-US"/>
              </w:rPr>
              <w:t xml:space="preserve">Prefeito de Pará de Minas/MG e Representante da Frente Nacional de Prefeitos (FNP) </w:t>
            </w:r>
          </w:p>
          <w:p w14:paraId="3A8B3D2E" w14:textId="77777777" w:rsidR="00EB3B5E" w:rsidRPr="00516513" w:rsidRDefault="00EB3B5E" w:rsidP="00EB3B5E">
            <w:pPr>
              <w:rPr>
                <w:rFonts w:ascii="Arial" w:eastAsiaTheme="minorHAnsi" w:hAnsi="Arial" w:cs="Arial"/>
                <w:b/>
                <w:lang w:eastAsia="en-US"/>
              </w:rPr>
            </w:pPr>
            <w:r w:rsidRPr="00516513">
              <w:rPr>
                <w:rFonts w:ascii="Arial" w:eastAsiaTheme="minorHAnsi" w:hAnsi="Arial" w:cs="Arial"/>
                <w:b/>
                <w:lang w:eastAsia="en-US"/>
              </w:rPr>
              <w:t xml:space="preserve">- </w:t>
            </w:r>
            <w:r w:rsidR="000459D9" w:rsidRPr="00516513">
              <w:rPr>
                <w:rFonts w:ascii="Arial" w:eastAsiaTheme="minorHAnsi" w:hAnsi="Arial" w:cs="Arial"/>
                <w:b/>
                <w:lang w:eastAsia="en-US"/>
              </w:rPr>
              <w:t xml:space="preserve">Heleno Manoel Gomes Araújo Filho - </w:t>
            </w:r>
            <w:r w:rsidRPr="00F32234">
              <w:rPr>
                <w:rFonts w:ascii="Arial" w:eastAsiaTheme="minorHAnsi" w:hAnsi="Arial" w:cs="Arial"/>
                <w:lang w:eastAsia="en-US"/>
              </w:rPr>
              <w:t>Presidente da Confederação Nacional dos Trabalhadores em Educação-CNTE</w:t>
            </w:r>
            <w:r w:rsidRPr="00516513">
              <w:rPr>
                <w:rFonts w:ascii="Arial" w:eastAsiaTheme="minorHAnsi" w:hAnsi="Arial" w:cs="Arial"/>
                <w:b/>
                <w:lang w:eastAsia="en-US"/>
              </w:rPr>
              <w:t xml:space="preserve"> </w:t>
            </w:r>
          </w:p>
        </w:tc>
      </w:tr>
      <w:tr w:rsidR="00EB3B5E" w:rsidRPr="00516513" w14:paraId="097BAFA6" w14:textId="77777777" w:rsidTr="00C503A3">
        <w:tc>
          <w:tcPr>
            <w:tcW w:w="1447" w:type="dxa"/>
          </w:tcPr>
          <w:p w14:paraId="27A9C934"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22/05/2018</w:t>
            </w:r>
          </w:p>
        </w:tc>
        <w:tc>
          <w:tcPr>
            <w:tcW w:w="4107" w:type="dxa"/>
          </w:tcPr>
          <w:p w14:paraId="3798A216"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758F09CB" w14:textId="77777777" w:rsidR="00EB3B5E" w:rsidRPr="00F32234" w:rsidRDefault="00516513" w:rsidP="00EB3B5E">
            <w:pPr>
              <w:rPr>
                <w:rFonts w:ascii="Arial" w:eastAsiaTheme="minorHAnsi" w:hAnsi="Arial" w:cs="Arial"/>
                <w:b/>
                <w:lang w:eastAsia="en-US"/>
              </w:rPr>
            </w:pPr>
            <w:r w:rsidRPr="00F32234">
              <w:rPr>
                <w:rFonts w:ascii="Arial" w:eastAsiaTheme="minorHAnsi" w:hAnsi="Arial" w:cs="Arial"/>
                <w:b/>
                <w:lang w:eastAsia="en-US"/>
              </w:rPr>
              <w:t xml:space="preserve">Haroldo Corrêa Rocha </w:t>
            </w:r>
            <w:r w:rsidR="00EB3B5E" w:rsidRPr="00F32234">
              <w:rPr>
                <w:rFonts w:ascii="Arial" w:eastAsiaTheme="minorHAnsi" w:hAnsi="Arial" w:cs="Arial"/>
                <w:b/>
                <w:lang w:eastAsia="en-US"/>
              </w:rPr>
              <w:t xml:space="preserve">- </w:t>
            </w:r>
            <w:r w:rsidR="00EB3B5E" w:rsidRPr="00F32234">
              <w:rPr>
                <w:rFonts w:ascii="Arial" w:eastAsiaTheme="minorHAnsi" w:hAnsi="Arial" w:cs="Arial"/>
                <w:lang w:eastAsia="en-US"/>
              </w:rPr>
              <w:t>Vice-Presidente do CONSED</w:t>
            </w:r>
            <w:r w:rsidR="00EB3B5E" w:rsidRPr="00F32234">
              <w:rPr>
                <w:rFonts w:ascii="Arial" w:eastAsiaTheme="minorHAnsi" w:hAnsi="Arial" w:cs="Arial"/>
                <w:b/>
                <w:lang w:eastAsia="en-US"/>
              </w:rPr>
              <w:t xml:space="preserve"> </w:t>
            </w:r>
          </w:p>
          <w:p w14:paraId="0B77AEDB" w14:textId="77777777" w:rsidR="00EB3B5E" w:rsidRPr="00F32234" w:rsidRDefault="000459D9" w:rsidP="00EB3B5E">
            <w:pPr>
              <w:rPr>
                <w:rFonts w:ascii="Arial" w:eastAsiaTheme="minorHAnsi" w:hAnsi="Arial" w:cs="Arial"/>
                <w:b/>
                <w:lang w:eastAsia="en-US"/>
              </w:rPr>
            </w:pPr>
            <w:r w:rsidRPr="00F32234">
              <w:rPr>
                <w:rFonts w:ascii="Arial" w:eastAsiaTheme="minorHAnsi" w:hAnsi="Arial" w:cs="Arial"/>
                <w:b/>
                <w:lang w:eastAsia="en-US"/>
              </w:rPr>
              <w:t xml:space="preserve">Márcio Bastos Medeiros - </w:t>
            </w:r>
            <w:r w:rsidR="00EB3B5E" w:rsidRPr="00F32234">
              <w:rPr>
                <w:rFonts w:ascii="Arial" w:eastAsiaTheme="minorHAnsi" w:hAnsi="Arial" w:cs="Arial"/>
                <w:lang w:eastAsia="en-US"/>
              </w:rPr>
              <w:t>Representante do Conselho Nacional de Secretários Estaduais de Planejamento - CONSEPLAN</w:t>
            </w:r>
            <w:r w:rsidR="00EB3B5E" w:rsidRPr="00F32234">
              <w:rPr>
                <w:rFonts w:ascii="Arial" w:eastAsiaTheme="minorHAnsi" w:hAnsi="Arial" w:cs="Arial"/>
                <w:b/>
                <w:lang w:eastAsia="en-US"/>
              </w:rPr>
              <w:t xml:space="preserve"> </w:t>
            </w:r>
          </w:p>
        </w:tc>
      </w:tr>
      <w:tr w:rsidR="00EB3B5E" w:rsidRPr="00516513" w14:paraId="643A84CC" w14:textId="77777777" w:rsidTr="00C503A3">
        <w:tc>
          <w:tcPr>
            <w:tcW w:w="1447" w:type="dxa"/>
          </w:tcPr>
          <w:p w14:paraId="690E2D99"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t>29/05/2018</w:t>
            </w:r>
          </w:p>
        </w:tc>
        <w:tc>
          <w:tcPr>
            <w:tcW w:w="4107" w:type="dxa"/>
          </w:tcPr>
          <w:p w14:paraId="5FF82C8F" w14:textId="77777777"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4ED24BF4" w14:textId="77777777" w:rsidR="00EB3B5E" w:rsidRPr="00F32234" w:rsidRDefault="00516513" w:rsidP="00EB3B5E">
            <w:pPr>
              <w:rPr>
                <w:rFonts w:ascii="Arial" w:eastAsiaTheme="minorHAnsi" w:hAnsi="Arial" w:cs="Arial"/>
                <w:lang w:eastAsia="en-US"/>
              </w:rPr>
            </w:pPr>
            <w:proofErr w:type="spellStart"/>
            <w:r w:rsidRPr="00F32234">
              <w:rPr>
                <w:rFonts w:ascii="Arial" w:eastAsiaTheme="minorHAnsi" w:hAnsi="Arial" w:cs="Arial"/>
                <w:b/>
                <w:lang w:eastAsia="en-US"/>
              </w:rPr>
              <w:t>Aléssio</w:t>
            </w:r>
            <w:proofErr w:type="spellEnd"/>
            <w:r w:rsidRPr="00F32234">
              <w:rPr>
                <w:rFonts w:ascii="Arial" w:eastAsiaTheme="minorHAnsi" w:hAnsi="Arial" w:cs="Arial"/>
                <w:b/>
                <w:lang w:eastAsia="en-US"/>
              </w:rPr>
              <w:t xml:space="preserve"> Costa Lima </w:t>
            </w:r>
            <w:r w:rsidR="00EB3B5E" w:rsidRPr="00F32234">
              <w:rPr>
                <w:rFonts w:ascii="Arial" w:eastAsiaTheme="minorHAnsi" w:hAnsi="Arial" w:cs="Arial"/>
                <w:b/>
                <w:lang w:eastAsia="en-US"/>
              </w:rPr>
              <w:t xml:space="preserve">- </w:t>
            </w:r>
            <w:r w:rsidR="00EB3B5E" w:rsidRPr="00F32234">
              <w:rPr>
                <w:rFonts w:ascii="Arial" w:eastAsiaTheme="minorHAnsi" w:hAnsi="Arial" w:cs="Arial"/>
                <w:lang w:eastAsia="en-US"/>
              </w:rPr>
              <w:t xml:space="preserve">União Nacional dos Dirigentes Municipais de Educação - UNDIME </w:t>
            </w:r>
          </w:p>
          <w:p w14:paraId="74B8BFF5" w14:textId="77777777" w:rsidR="00EB3B5E" w:rsidRPr="00F32234" w:rsidRDefault="00516513" w:rsidP="00EB3B5E">
            <w:pPr>
              <w:rPr>
                <w:rFonts w:ascii="Arial" w:eastAsiaTheme="minorHAnsi" w:hAnsi="Arial" w:cs="Arial"/>
                <w:b/>
                <w:lang w:eastAsia="en-US"/>
              </w:rPr>
            </w:pPr>
            <w:r w:rsidRPr="00F32234">
              <w:rPr>
                <w:rFonts w:ascii="Arial" w:eastAsiaTheme="minorHAnsi" w:hAnsi="Arial" w:cs="Arial"/>
                <w:b/>
                <w:lang w:eastAsia="en-US"/>
              </w:rPr>
              <w:t xml:space="preserve">Mariza Abreu </w:t>
            </w:r>
            <w:r w:rsidR="00EB3B5E" w:rsidRPr="00F32234">
              <w:rPr>
                <w:rFonts w:ascii="Arial" w:eastAsiaTheme="minorHAnsi" w:hAnsi="Arial" w:cs="Arial"/>
                <w:b/>
                <w:lang w:eastAsia="en-US"/>
              </w:rPr>
              <w:t xml:space="preserve">- </w:t>
            </w:r>
            <w:r w:rsidR="00EB3B5E" w:rsidRPr="00F32234">
              <w:rPr>
                <w:rFonts w:ascii="Arial" w:eastAsiaTheme="minorHAnsi" w:hAnsi="Arial" w:cs="Arial"/>
                <w:lang w:eastAsia="en-US"/>
              </w:rPr>
              <w:t xml:space="preserve">Confederação </w:t>
            </w:r>
            <w:r w:rsidR="00EB3B5E" w:rsidRPr="00F32234">
              <w:rPr>
                <w:rFonts w:ascii="Arial" w:eastAsiaTheme="minorHAnsi" w:hAnsi="Arial" w:cs="Arial"/>
                <w:lang w:eastAsia="en-US"/>
              </w:rPr>
              <w:lastRenderedPageBreak/>
              <w:t>Nacional de Municípios (CNM)</w:t>
            </w:r>
            <w:r w:rsidR="00EB3B5E" w:rsidRPr="00F32234">
              <w:rPr>
                <w:rFonts w:ascii="Arial" w:eastAsiaTheme="minorHAnsi" w:hAnsi="Arial" w:cs="Arial"/>
                <w:b/>
                <w:lang w:eastAsia="en-US"/>
              </w:rPr>
              <w:t xml:space="preserve">  </w:t>
            </w:r>
          </w:p>
          <w:p w14:paraId="6EA8FE8E" w14:textId="77777777" w:rsidR="00EB3B5E" w:rsidRPr="00F32234" w:rsidRDefault="00516513" w:rsidP="00EB3B5E">
            <w:pPr>
              <w:rPr>
                <w:rFonts w:ascii="Arial" w:eastAsiaTheme="minorHAnsi" w:hAnsi="Arial" w:cs="Arial"/>
                <w:b/>
                <w:lang w:eastAsia="en-US"/>
              </w:rPr>
            </w:pPr>
            <w:r w:rsidRPr="00F32234">
              <w:rPr>
                <w:rFonts w:ascii="Arial" w:eastAsiaTheme="minorHAnsi" w:hAnsi="Arial" w:cs="Arial"/>
                <w:b/>
                <w:lang w:eastAsia="en-US"/>
              </w:rPr>
              <w:t xml:space="preserve">Frederico </w:t>
            </w:r>
            <w:r w:rsidR="00241CF3">
              <w:rPr>
                <w:rFonts w:ascii="Arial" w:eastAsiaTheme="minorHAnsi" w:hAnsi="Arial" w:cs="Arial"/>
                <w:b/>
                <w:lang w:eastAsia="en-US"/>
              </w:rPr>
              <w:t>d</w:t>
            </w:r>
            <w:r w:rsidRPr="00F32234">
              <w:rPr>
                <w:rFonts w:ascii="Arial" w:eastAsiaTheme="minorHAnsi" w:hAnsi="Arial" w:cs="Arial"/>
                <w:b/>
                <w:lang w:eastAsia="en-US"/>
              </w:rPr>
              <w:t xml:space="preserve">a Costa </w:t>
            </w:r>
            <w:r w:rsidR="00241CF3" w:rsidRPr="00F32234">
              <w:rPr>
                <w:rFonts w:ascii="Arial" w:eastAsiaTheme="minorHAnsi" w:hAnsi="Arial" w:cs="Arial"/>
                <w:b/>
                <w:lang w:eastAsia="en-US"/>
              </w:rPr>
              <w:t>Amâncio</w:t>
            </w:r>
            <w:r w:rsidRPr="00F32234">
              <w:rPr>
                <w:rFonts w:ascii="Arial" w:eastAsiaTheme="minorHAnsi" w:hAnsi="Arial" w:cs="Arial"/>
                <w:b/>
                <w:lang w:eastAsia="en-US"/>
              </w:rPr>
              <w:t xml:space="preserve"> </w:t>
            </w:r>
            <w:r w:rsidR="00EB3B5E" w:rsidRPr="00F32234">
              <w:rPr>
                <w:rFonts w:ascii="Arial" w:eastAsiaTheme="minorHAnsi" w:hAnsi="Arial" w:cs="Arial"/>
                <w:b/>
                <w:lang w:eastAsia="en-US"/>
              </w:rPr>
              <w:t xml:space="preserve">-  </w:t>
            </w:r>
            <w:r w:rsidR="00EB3B5E" w:rsidRPr="00F32234">
              <w:rPr>
                <w:rFonts w:ascii="Arial" w:eastAsiaTheme="minorHAnsi" w:hAnsi="Arial" w:cs="Arial"/>
                <w:lang w:eastAsia="en-US"/>
              </w:rPr>
              <w:t>Conselho Nacional dos Secretários de Educação - CONSED</w:t>
            </w:r>
          </w:p>
        </w:tc>
      </w:tr>
      <w:tr w:rsidR="00EB3B5E" w:rsidRPr="00516513" w14:paraId="67AF0B9B" w14:textId="77777777" w:rsidTr="00C503A3">
        <w:tc>
          <w:tcPr>
            <w:tcW w:w="1447" w:type="dxa"/>
          </w:tcPr>
          <w:p w14:paraId="34055FA6" w14:textId="77777777" w:rsidR="00EB3B5E" w:rsidRPr="00C503A3" w:rsidRDefault="00EB3B5E" w:rsidP="00EB3B5E">
            <w:pPr>
              <w:rPr>
                <w:rFonts w:ascii="Arial" w:eastAsiaTheme="minorHAnsi" w:hAnsi="Arial" w:cs="Arial"/>
                <w:lang w:eastAsia="en-US"/>
              </w:rPr>
            </w:pPr>
            <w:r w:rsidRPr="00C503A3">
              <w:rPr>
                <w:rFonts w:ascii="Arial" w:eastAsiaTheme="minorHAnsi" w:hAnsi="Arial" w:cs="Arial"/>
                <w:lang w:eastAsia="en-US"/>
              </w:rPr>
              <w:lastRenderedPageBreak/>
              <w:t>12/06/2018</w:t>
            </w:r>
          </w:p>
        </w:tc>
        <w:tc>
          <w:tcPr>
            <w:tcW w:w="4107" w:type="dxa"/>
          </w:tcPr>
          <w:p w14:paraId="4D333F77" w14:textId="4420C1C5" w:rsidR="00EB3B5E" w:rsidRPr="00005D4C" w:rsidRDefault="00EB3B5E" w:rsidP="00EB3B5E">
            <w:pPr>
              <w:rPr>
                <w:rFonts w:ascii="Arial" w:eastAsiaTheme="minorHAnsi" w:hAnsi="Arial" w:cs="Arial"/>
                <w:lang w:eastAsia="en-US"/>
              </w:rPr>
            </w:pPr>
            <w:r w:rsidRPr="00005D4C">
              <w:rPr>
                <w:rFonts w:ascii="Arial" w:eastAsiaTheme="minorHAnsi" w:hAnsi="Arial" w:cs="Arial"/>
                <w:lang w:eastAsia="en-US"/>
              </w:rPr>
              <w:t>Discussão da proposta de substitutivo à PEC nº 15 de 2015: análise do texto e sugestões para o seu aprimoramento</w:t>
            </w:r>
          </w:p>
        </w:tc>
        <w:tc>
          <w:tcPr>
            <w:tcW w:w="3660" w:type="dxa"/>
          </w:tcPr>
          <w:p w14:paraId="4216A21B" w14:textId="31493115" w:rsidR="00EB3B5E" w:rsidRPr="00F32234" w:rsidRDefault="00516513" w:rsidP="00EB3B5E">
            <w:pPr>
              <w:rPr>
                <w:rFonts w:ascii="Arial" w:eastAsiaTheme="minorHAnsi" w:hAnsi="Arial" w:cs="Arial"/>
                <w:b/>
                <w:lang w:eastAsia="en-US"/>
              </w:rPr>
            </w:pPr>
            <w:r w:rsidRPr="00F32234">
              <w:rPr>
                <w:rFonts w:ascii="Arial" w:eastAsiaTheme="minorHAnsi" w:hAnsi="Arial" w:cs="Arial"/>
                <w:b/>
                <w:lang w:eastAsia="en-US"/>
              </w:rPr>
              <w:t>Marcos Mendes</w:t>
            </w:r>
            <w:r w:rsidR="00C503A3">
              <w:rPr>
                <w:rFonts w:ascii="Arial" w:eastAsiaTheme="minorHAnsi" w:hAnsi="Arial" w:cs="Arial"/>
                <w:b/>
                <w:lang w:eastAsia="en-US"/>
              </w:rPr>
              <w:t xml:space="preserve"> -</w:t>
            </w:r>
            <w:r w:rsidRPr="00F32234">
              <w:rPr>
                <w:rFonts w:ascii="Arial" w:eastAsiaTheme="minorHAnsi" w:hAnsi="Arial" w:cs="Arial"/>
                <w:lang w:eastAsia="en-US"/>
              </w:rPr>
              <w:t xml:space="preserve"> </w:t>
            </w:r>
            <w:r w:rsidR="00EB3B5E" w:rsidRPr="00F32234">
              <w:rPr>
                <w:rFonts w:ascii="Arial" w:eastAsiaTheme="minorHAnsi" w:hAnsi="Arial" w:cs="Arial"/>
                <w:lang w:eastAsia="en-US"/>
              </w:rPr>
              <w:t xml:space="preserve">Chefe da Assessoria Especial do Ministro da Fazenda </w:t>
            </w:r>
          </w:p>
          <w:p w14:paraId="7955B288" w14:textId="17AF88D3" w:rsidR="00EB3B5E" w:rsidRPr="00F32234" w:rsidRDefault="00516513" w:rsidP="00C503A3">
            <w:pPr>
              <w:rPr>
                <w:rFonts w:ascii="Arial" w:eastAsiaTheme="minorHAnsi" w:hAnsi="Arial" w:cs="Arial"/>
                <w:b/>
                <w:lang w:eastAsia="en-US"/>
              </w:rPr>
            </w:pPr>
            <w:r w:rsidRPr="00F32234">
              <w:rPr>
                <w:rFonts w:ascii="Arial" w:eastAsiaTheme="minorHAnsi" w:hAnsi="Arial" w:cs="Arial"/>
                <w:b/>
                <w:lang w:eastAsia="en-US"/>
              </w:rPr>
              <w:t>Fábio Ribeiro Servo</w:t>
            </w:r>
            <w:r w:rsidR="00C503A3">
              <w:rPr>
                <w:rFonts w:ascii="Arial" w:eastAsiaTheme="minorHAnsi" w:hAnsi="Arial" w:cs="Arial"/>
                <w:b/>
                <w:lang w:eastAsia="en-US"/>
              </w:rPr>
              <w:t xml:space="preserve"> -</w:t>
            </w:r>
            <w:r w:rsidRPr="00F32234">
              <w:rPr>
                <w:rFonts w:ascii="Arial" w:eastAsiaTheme="minorHAnsi" w:hAnsi="Arial" w:cs="Arial"/>
                <w:b/>
                <w:lang w:eastAsia="en-US"/>
              </w:rPr>
              <w:t xml:space="preserve"> </w:t>
            </w:r>
            <w:r w:rsidR="00EB3B5E" w:rsidRPr="00F32234">
              <w:rPr>
                <w:rFonts w:ascii="Arial" w:eastAsiaTheme="minorHAnsi" w:hAnsi="Arial" w:cs="Arial"/>
                <w:lang w:eastAsia="en-US"/>
              </w:rPr>
              <w:t xml:space="preserve">Diretor do Departamento de Assuntos Macroeconômicos do Ministério do Planejamento, Desenvolvimento e Gestão </w:t>
            </w:r>
          </w:p>
        </w:tc>
      </w:tr>
    </w:tbl>
    <w:p w14:paraId="415D316B" w14:textId="77777777" w:rsidR="00EB3B5E" w:rsidRPr="00516513" w:rsidRDefault="00EB3B5E" w:rsidP="00EB3B5E">
      <w:pPr>
        <w:autoSpaceDE w:val="0"/>
        <w:autoSpaceDN w:val="0"/>
        <w:adjustRightInd w:val="0"/>
        <w:spacing w:line="360" w:lineRule="auto"/>
        <w:jc w:val="both"/>
        <w:rPr>
          <w:rFonts w:ascii="Arial" w:hAnsi="Arial" w:cs="Arial"/>
        </w:rPr>
      </w:pPr>
    </w:p>
    <w:p w14:paraId="2F3DB63B" w14:textId="01D59AEE" w:rsidR="00B42D35" w:rsidRPr="00516513" w:rsidRDefault="00B42D35" w:rsidP="00F2216F">
      <w:pPr>
        <w:autoSpaceDE w:val="0"/>
        <w:autoSpaceDN w:val="0"/>
        <w:adjustRightInd w:val="0"/>
        <w:spacing w:line="360" w:lineRule="auto"/>
        <w:ind w:firstLine="709"/>
        <w:jc w:val="both"/>
        <w:rPr>
          <w:rFonts w:ascii="Arial" w:hAnsi="Arial" w:cs="Arial"/>
        </w:rPr>
      </w:pPr>
      <w:r w:rsidRPr="00516513">
        <w:rPr>
          <w:rFonts w:ascii="Arial" w:hAnsi="Arial" w:cs="Arial"/>
        </w:rPr>
        <w:t xml:space="preserve">A proposta então apresentada, no que toca ao critério de distribuição da complementação da União e </w:t>
      </w:r>
      <w:r w:rsidR="00836EF3" w:rsidRPr="00516513">
        <w:rPr>
          <w:rFonts w:ascii="Arial" w:hAnsi="Arial" w:cs="Arial"/>
        </w:rPr>
        <w:t xml:space="preserve">à </w:t>
      </w:r>
      <w:r w:rsidRPr="00516513">
        <w:rPr>
          <w:rFonts w:ascii="Arial" w:hAnsi="Arial" w:cs="Arial"/>
        </w:rPr>
        <w:t xml:space="preserve">aferição da necessidade de sua ampliação, </w:t>
      </w:r>
      <w:r w:rsidR="000C635B" w:rsidRPr="00516513">
        <w:rPr>
          <w:rFonts w:ascii="Arial" w:hAnsi="Arial" w:cs="Arial"/>
        </w:rPr>
        <w:t>fundamentou-se</w:t>
      </w:r>
      <w:r w:rsidRPr="00516513">
        <w:rPr>
          <w:rFonts w:ascii="Arial" w:hAnsi="Arial" w:cs="Arial"/>
        </w:rPr>
        <w:t xml:space="preserve"> em importante estudo técnico elaborado pelo </w:t>
      </w:r>
      <w:r w:rsidR="000C635B" w:rsidRPr="00516513">
        <w:rPr>
          <w:rFonts w:ascii="Arial" w:hAnsi="Arial" w:cs="Arial"/>
        </w:rPr>
        <w:t xml:space="preserve">Consultor </w:t>
      </w:r>
      <w:r w:rsidRPr="00516513">
        <w:rPr>
          <w:rFonts w:ascii="Arial" w:hAnsi="Arial" w:cs="Arial"/>
        </w:rPr>
        <w:t xml:space="preserve">de </w:t>
      </w:r>
      <w:r w:rsidR="000C635B" w:rsidRPr="00516513">
        <w:rPr>
          <w:rFonts w:ascii="Arial" w:hAnsi="Arial" w:cs="Arial"/>
        </w:rPr>
        <w:t xml:space="preserve">Orçamento </w:t>
      </w:r>
      <w:r w:rsidRPr="00516513">
        <w:rPr>
          <w:rFonts w:ascii="Arial" w:hAnsi="Arial" w:cs="Arial"/>
        </w:rPr>
        <w:t xml:space="preserve">e </w:t>
      </w:r>
      <w:r w:rsidR="00D84227" w:rsidRPr="00516513">
        <w:rPr>
          <w:rFonts w:ascii="Arial" w:hAnsi="Arial" w:cs="Arial"/>
        </w:rPr>
        <w:t xml:space="preserve">Fiscalização Financeira </w:t>
      </w:r>
      <w:r w:rsidRPr="00516513">
        <w:rPr>
          <w:rFonts w:ascii="Arial" w:hAnsi="Arial" w:cs="Arial"/>
        </w:rPr>
        <w:t>da Câmara dos Deputados, Cl</w:t>
      </w:r>
      <w:r w:rsidR="00C503A3">
        <w:rPr>
          <w:rFonts w:ascii="Arial" w:hAnsi="Arial" w:cs="Arial"/>
        </w:rPr>
        <w:t>a</w:t>
      </w:r>
      <w:r w:rsidRPr="00516513">
        <w:rPr>
          <w:rFonts w:ascii="Arial" w:hAnsi="Arial" w:cs="Arial"/>
        </w:rPr>
        <w:t xml:space="preserve">udio </w:t>
      </w:r>
      <w:r w:rsidR="00C503A3">
        <w:rPr>
          <w:rFonts w:ascii="Arial" w:hAnsi="Arial" w:cs="Arial"/>
        </w:rPr>
        <w:t xml:space="preserve">Riyudi </w:t>
      </w:r>
      <w:r w:rsidRPr="00516513">
        <w:rPr>
          <w:rFonts w:ascii="Arial" w:hAnsi="Arial" w:cs="Arial"/>
        </w:rPr>
        <w:t>Tanno</w:t>
      </w:r>
      <w:r w:rsidR="000C635B" w:rsidRPr="00516513">
        <w:rPr>
          <w:rFonts w:ascii="Arial" w:hAnsi="Arial" w:cs="Arial"/>
        </w:rPr>
        <w:t xml:space="preserve"> (Estudo Técnico nº 24/2017, disponível no sítio da Consultoria de Orçamento e Fiscalização Financeira da Câmara dos Deputados)</w:t>
      </w:r>
      <w:r w:rsidRPr="00516513">
        <w:rPr>
          <w:rFonts w:ascii="Arial" w:hAnsi="Arial" w:cs="Arial"/>
        </w:rPr>
        <w:t>.</w:t>
      </w:r>
    </w:p>
    <w:p w14:paraId="6D84BF89" w14:textId="77777777" w:rsidR="00F2216F" w:rsidRPr="00516513" w:rsidRDefault="000C635B" w:rsidP="00F2216F">
      <w:pPr>
        <w:autoSpaceDE w:val="0"/>
        <w:autoSpaceDN w:val="0"/>
        <w:adjustRightInd w:val="0"/>
        <w:spacing w:line="360" w:lineRule="auto"/>
        <w:ind w:firstLine="709"/>
        <w:jc w:val="both"/>
        <w:rPr>
          <w:rFonts w:ascii="Arial" w:hAnsi="Arial" w:cs="Arial"/>
        </w:rPr>
      </w:pPr>
      <w:r w:rsidRPr="00516513">
        <w:rPr>
          <w:rFonts w:ascii="Arial" w:hAnsi="Arial" w:cs="Arial"/>
        </w:rPr>
        <w:t>Naquele momento, a</w:t>
      </w:r>
      <w:r w:rsidR="00F2216F" w:rsidRPr="00516513">
        <w:rPr>
          <w:rFonts w:ascii="Arial" w:hAnsi="Arial" w:cs="Arial"/>
        </w:rPr>
        <w:t xml:space="preserve"> Comissão</w:t>
      </w:r>
      <w:r w:rsidR="00D84227" w:rsidRPr="00516513">
        <w:rPr>
          <w:rFonts w:ascii="Arial" w:hAnsi="Arial" w:cs="Arial"/>
        </w:rPr>
        <w:t xml:space="preserve"> Especial</w:t>
      </w:r>
      <w:r w:rsidR="00F2216F" w:rsidRPr="00516513">
        <w:rPr>
          <w:rFonts w:ascii="Arial" w:hAnsi="Arial" w:cs="Arial"/>
        </w:rPr>
        <w:t xml:space="preserve"> avançou até onde </w:t>
      </w:r>
      <w:r w:rsidR="00B42D35" w:rsidRPr="00516513">
        <w:rPr>
          <w:rFonts w:ascii="Arial" w:hAnsi="Arial" w:cs="Arial"/>
        </w:rPr>
        <w:t>pôde</w:t>
      </w:r>
      <w:r w:rsidR="00F2216F" w:rsidRPr="00516513">
        <w:rPr>
          <w:rFonts w:ascii="Arial" w:hAnsi="Arial" w:cs="Arial"/>
        </w:rPr>
        <w:t xml:space="preserve">, mas </w:t>
      </w:r>
      <w:r w:rsidRPr="00516513">
        <w:rPr>
          <w:rFonts w:ascii="Arial" w:hAnsi="Arial" w:cs="Arial"/>
        </w:rPr>
        <w:t xml:space="preserve">se </w:t>
      </w:r>
      <w:r w:rsidR="00F2216F" w:rsidRPr="00516513">
        <w:rPr>
          <w:rFonts w:ascii="Arial" w:hAnsi="Arial" w:cs="Arial"/>
        </w:rPr>
        <w:t>deparou com a situação concreta da in</w:t>
      </w:r>
      <w:r w:rsidR="00B60E9B" w:rsidRPr="00516513">
        <w:rPr>
          <w:rFonts w:ascii="Arial" w:hAnsi="Arial" w:cs="Arial"/>
        </w:rPr>
        <w:t>tervenção federal no estado do R</w:t>
      </w:r>
      <w:r w:rsidR="00F2216F" w:rsidRPr="00516513">
        <w:rPr>
          <w:rFonts w:ascii="Arial" w:hAnsi="Arial" w:cs="Arial"/>
        </w:rPr>
        <w:t>io de Janeiro, que impedi</w:t>
      </w:r>
      <w:r w:rsidRPr="00516513">
        <w:rPr>
          <w:rFonts w:ascii="Arial" w:hAnsi="Arial" w:cs="Arial"/>
        </w:rPr>
        <w:t>a</w:t>
      </w:r>
      <w:r w:rsidR="00F2216F" w:rsidRPr="00516513">
        <w:rPr>
          <w:rFonts w:ascii="Arial" w:hAnsi="Arial" w:cs="Arial"/>
        </w:rPr>
        <w:t xml:space="preserve"> </w:t>
      </w:r>
      <w:r w:rsidRPr="00516513">
        <w:rPr>
          <w:rFonts w:ascii="Arial" w:hAnsi="Arial" w:cs="Arial"/>
        </w:rPr>
        <w:t>a votação</w:t>
      </w:r>
      <w:r w:rsidR="00F2216F" w:rsidRPr="00516513">
        <w:rPr>
          <w:rFonts w:ascii="Arial" w:hAnsi="Arial" w:cs="Arial"/>
        </w:rPr>
        <w:t xml:space="preserve"> </w:t>
      </w:r>
      <w:r w:rsidRPr="00516513">
        <w:rPr>
          <w:rFonts w:ascii="Arial" w:hAnsi="Arial" w:cs="Arial"/>
        </w:rPr>
        <w:t>d</w:t>
      </w:r>
      <w:r w:rsidR="00F2216F" w:rsidRPr="00516513">
        <w:rPr>
          <w:rFonts w:ascii="Arial" w:hAnsi="Arial" w:cs="Arial"/>
        </w:rPr>
        <w:t>a proposição.</w:t>
      </w:r>
    </w:p>
    <w:p w14:paraId="18B4DD43" w14:textId="78FDF57A" w:rsidR="00F2216F" w:rsidRPr="00516513" w:rsidRDefault="00F2216F" w:rsidP="00F2216F">
      <w:pPr>
        <w:autoSpaceDE w:val="0"/>
        <w:autoSpaceDN w:val="0"/>
        <w:adjustRightInd w:val="0"/>
        <w:spacing w:line="360" w:lineRule="auto"/>
        <w:ind w:firstLine="709"/>
        <w:jc w:val="both"/>
        <w:rPr>
          <w:rFonts w:ascii="Arial" w:hAnsi="Arial" w:cs="Arial"/>
        </w:rPr>
      </w:pPr>
      <w:r w:rsidRPr="00516513">
        <w:rPr>
          <w:rFonts w:ascii="Arial" w:hAnsi="Arial" w:cs="Arial"/>
        </w:rPr>
        <w:t xml:space="preserve">Nesta </w:t>
      </w:r>
      <w:r w:rsidR="00683BF9">
        <w:rPr>
          <w:rFonts w:ascii="Arial" w:hAnsi="Arial" w:cs="Arial"/>
        </w:rPr>
        <w:t xml:space="preserve">56ª </w:t>
      </w:r>
      <w:r w:rsidRPr="00516513">
        <w:rPr>
          <w:rFonts w:ascii="Arial" w:hAnsi="Arial" w:cs="Arial"/>
        </w:rPr>
        <w:t xml:space="preserve">legislatura, solicitamos o desarquivamento da </w:t>
      </w:r>
      <w:r w:rsidR="000C635B" w:rsidRPr="00516513">
        <w:rPr>
          <w:rFonts w:ascii="Arial" w:hAnsi="Arial" w:cs="Arial"/>
        </w:rPr>
        <w:t xml:space="preserve">PEC </w:t>
      </w:r>
      <w:r w:rsidRPr="00516513">
        <w:rPr>
          <w:rFonts w:ascii="Arial" w:hAnsi="Arial" w:cs="Arial"/>
        </w:rPr>
        <w:t>e constituição de nova Comissão Especial</w:t>
      </w:r>
      <w:r w:rsidR="000C635B" w:rsidRPr="00516513">
        <w:rPr>
          <w:rFonts w:ascii="Arial" w:hAnsi="Arial" w:cs="Arial"/>
        </w:rPr>
        <w:t xml:space="preserve"> para retomar a análise da proposta</w:t>
      </w:r>
      <w:r w:rsidRPr="00516513">
        <w:rPr>
          <w:rFonts w:ascii="Arial" w:hAnsi="Arial" w:cs="Arial"/>
        </w:rPr>
        <w:t>.</w:t>
      </w:r>
    </w:p>
    <w:p w14:paraId="6D991BCB" w14:textId="77777777" w:rsidR="00F2216F" w:rsidRPr="00516513" w:rsidRDefault="00B60E9B" w:rsidP="00080AA0">
      <w:pPr>
        <w:autoSpaceDE w:val="0"/>
        <w:autoSpaceDN w:val="0"/>
        <w:adjustRightInd w:val="0"/>
        <w:spacing w:line="360" w:lineRule="auto"/>
        <w:ind w:firstLine="709"/>
        <w:jc w:val="both"/>
        <w:rPr>
          <w:rFonts w:ascii="Arial" w:hAnsi="Arial" w:cs="Arial"/>
        </w:rPr>
      </w:pPr>
      <w:r w:rsidRPr="00516513">
        <w:rPr>
          <w:rFonts w:ascii="Arial" w:hAnsi="Arial" w:cs="Arial"/>
        </w:rPr>
        <w:t xml:space="preserve">Coube-nos </w:t>
      </w:r>
      <w:r w:rsidR="000C635B" w:rsidRPr="00516513">
        <w:rPr>
          <w:rFonts w:ascii="Arial" w:hAnsi="Arial" w:cs="Arial"/>
        </w:rPr>
        <w:t xml:space="preserve">novamente </w:t>
      </w:r>
      <w:r w:rsidRPr="00516513">
        <w:rPr>
          <w:rFonts w:ascii="Arial" w:hAnsi="Arial" w:cs="Arial"/>
        </w:rPr>
        <w:t xml:space="preserve">a honrosa função de </w:t>
      </w:r>
      <w:r w:rsidR="00543492" w:rsidRPr="00516513">
        <w:rPr>
          <w:rFonts w:ascii="Arial" w:hAnsi="Arial" w:cs="Arial"/>
        </w:rPr>
        <w:t xml:space="preserve">assumir a </w:t>
      </w:r>
      <w:r w:rsidRPr="00516513">
        <w:rPr>
          <w:rFonts w:ascii="Arial" w:hAnsi="Arial" w:cs="Arial"/>
        </w:rPr>
        <w:t>relatoria desta importante proposição na Comissão</w:t>
      </w:r>
      <w:r w:rsidR="00080AA0" w:rsidRPr="00516513">
        <w:rPr>
          <w:rFonts w:ascii="Arial" w:hAnsi="Arial" w:cs="Arial"/>
        </w:rPr>
        <w:t xml:space="preserve"> Especial. Foram eleitos para condução dos debates, c</w:t>
      </w:r>
      <w:r w:rsidRPr="00516513">
        <w:rPr>
          <w:rFonts w:ascii="Arial" w:hAnsi="Arial" w:cs="Arial"/>
        </w:rPr>
        <w:t>o</w:t>
      </w:r>
      <w:r w:rsidR="00080AA0" w:rsidRPr="00516513">
        <w:rPr>
          <w:rFonts w:ascii="Arial" w:hAnsi="Arial" w:cs="Arial"/>
        </w:rPr>
        <w:t>mo</w:t>
      </w:r>
      <w:r w:rsidRPr="00516513">
        <w:rPr>
          <w:rFonts w:ascii="Arial" w:hAnsi="Arial" w:cs="Arial"/>
        </w:rPr>
        <w:t xml:space="preserve"> </w:t>
      </w:r>
      <w:r w:rsidR="00080AA0" w:rsidRPr="00516513">
        <w:rPr>
          <w:rFonts w:ascii="Arial" w:hAnsi="Arial" w:cs="Arial"/>
        </w:rPr>
        <w:t>Presidente</w:t>
      </w:r>
      <w:r w:rsidR="00792042" w:rsidRPr="00516513">
        <w:rPr>
          <w:rFonts w:ascii="Arial" w:hAnsi="Arial" w:cs="Arial"/>
        </w:rPr>
        <w:t>,</w:t>
      </w:r>
      <w:r w:rsidR="00080AA0" w:rsidRPr="00516513">
        <w:rPr>
          <w:rFonts w:ascii="Arial" w:hAnsi="Arial" w:cs="Arial"/>
        </w:rPr>
        <w:t xml:space="preserve"> o Deputado Bacelar</w:t>
      </w:r>
      <w:r w:rsidR="00F16689" w:rsidRPr="00516513">
        <w:rPr>
          <w:rFonts w:ascii="Arial" w:hAnsi="Arial" w:cs="Arial"/>
        </w:rPr>
        <w:t>,</w:t>
      </w:r>
      <w:r w:rsidR="00080AA0" w:rsidRPr="00516513">
        <w:rPr>
          <w:rFonts w:ascii="Arial" w:hAnsi="Arial" w:cs="Arial"/>
        </w:rPr>
        <w:t xml:space="preserve"> sendo</w:t>
      </w:r>
      <w:r w:rsidRPr="00516513">
        <w:rPr>
          <w:rFonts w:ascii="Arial" w:hAnsi="Arial" w:cs="Arial"/>
        </w:rPr>
        <w:t xml:space="preserve"> </w:t>
      </w:r>
      <w:r w:rsidR="00080AA0" w:rsidRPr="00516513">
        <w:rPr>
          <w:rFonts w:ascii="Arial" w:hAnsi="Arial" w:cs="Arial"/>
        </w:rPr>
        <w:t xml:space="preserve">vice-presidentes os </w:t>
      </w:r>
      <w:r w:rsidRPr="00516513">
        <w:rPr>
          <w:rFonts w:ascii="Arial" w:hAnsi="Arial" w:cs="Arial"/>
        </w:rPr>
        <w:t xml:space="preserve">Deputados </w:t>
      </w:r>
      <w:proofErr w:type="spellStart"/>
      <w:r w:rsidRPr="00516513">
        <w:rPr>
          <w:rFonts w:ascii="Arial" w:hAnsi="Arial" w:cs="Arial"/>
        </w:rPr>
        <w:t>Idilvan</w:t>
      </w:r>
      <w:proofErr w:type="spellEnd"/>
      <w:r w:rsidRPr="00516513">
        <w:rPr>
          <w:rFonts w:ascii="Arial" w:hAnsi="Arial" w:cs="Arial"/>
        </w:rPr>
        <w:t xml:space="preserve"> Alencar, Danilo</w:t>
      </w:r>
      <w:r w:rsidR="00080AA0" w:rsidRPr="00516513">
        <w:rPr>
          <w:rFonts w:ascii="Arial" w:hAnsi="Arial" w:cs="Arial"/>
        </w:rPr>
        <w:t xml:space="preserve"> Cabral e Professora Rosa Neide</w:t>
      </w:r>
      <w:r w:rsidR="00F16689" w:rsidRPr="00516513">
        <w:rPr>
          <w:rFonts w:ascii="Arial" w:hAnsi="Arial" w:cs="Arial"/>
        </w:rPr>
        <w:t>. Importante destacar o fato de que</w:t>
      </w:r>
      <w:r w:rsidR="00241CF3">
        <w:rPr>
          <w:rFonts w:ascii="Arial" w:hAnsi="Arial" w:cs="Arial"/>
        </w:rPr>
        <w:t>, assim como eu, que fui titular da pasta de educação no meu estado de Tocantins -</w:t>
      </w:r>
      <w:r w:rsidR="00080AA0" w:rsidRPr="00516513">
        <w:rPr>
          <w:rFonts w:ascii="Arial" w:hAnsi="Arial" w:cs="Arial"/>
        </w:rPr>
        <w:t xml:space="preserve"> todos</w:t>
      </w:r>
      <w:r w:rsidR="00F16689" w:rsidRPr="00516513">
        <w:rPr>
          <w:rFonts w:ascii="Arial" w:hAnsi="Arial" w:cs="Arial"/>
        </w:rPr>
        <w:t xml:space="preserve"> os membros da mesa têm</w:t>
      </w:r>
      <w:r w:rsidR="00080AA0" w:rsidRPr="00516513">
        <w:rPr>
          <w:rFonts w:ascii="Arial" w:hAnsi="Arial" w:cs="Arial"/>
        </w:rPr>
        <w:t xml:space="preserve"> experiência de gestão</w:t>
      </w:r>
      <w:r w:rsidR="00F16689" w:rsidRPr="00516513">
        <w:rPr>
          <w:rFonts w:ascii="Arial" w:hAnsi="Arial" w:cs="Arial"/>
        </w:rPr>
        <w:t xml:space="preserve"> na área</w:t>
      </w:r>
      <w:r w:rsidR="00080AA0" w:rsidRPr="00516513">
        <w:rPr>
          <w:rFonts w:ascii="Arial" w:hAnsi="Arial" w:cs="Arial"/>
        </w:rPr>
        <w:t xml:space="preserve">, já que foram </w:t>
      </w:r>
      <w:r w:rsidR="00F16689" w:rsidRPr="00516513">
        <w:rPr>
          <w:rFonts w:ascii="Arial" w:hAnsi="Arial" w:cs="Arial"/>
        </w:rPr>
        <w:t xml:space="preserve">Secretários </w:t>
      </w:r>
      <w:r w:rsidR="00080AA0" w:rsidRPr="00516513">
        <w:rPr>
          <w:rFonts w:ascii="Arial" w:hAnsi="Arial" w:cs="Arial"/>
        </w:rPr>
        <w:t>de E</w:t>
      </w:r>
      <w:r w:rsidRPr="00516513">
        <w:rPr>
          <w:rFonts w:ascii="Arial" w:hAnsi="Arial" w:cs="Arial"/>
        </w:rPr>
        <w:t>ducação, respectivamente</w:t>
      </w:r>
      <w:r w:rsidR="00543492" w:rsidRPr="00516513">
        <w:rPr>
          <w:rFonts w:ascii="Arial" w:hAnsi="Arial" w:cs="Arial"/>
        </w:rPr>
        <w:t>,</w:t>
      </w:r>
      <w:r w:rsidRPr="00516513">
        <w:rPr>
          <w:rFonts w:ascii="Arial" w:hAnsi="Arial" w:cs="Arial"/>
        </w:rPr>
        <w:t xml:space="preserve"> do </w:t>
      </w:r>
      <w:r w:rsidR="00F16689" w:rsidRPr="00516513">
        <w:rPr>
          <w:rFonts w:ascii="Arial" w:hAnsi="Arial" w:cs="Arial"/>
        </w:rPr>
        <w:t xml:space="preserve">Município </w:t>
      </w:r>
      <w:r w:rsidRPr="00516513">
        <w:rPr>
          <w:rFonts w:ascii="Arial" w:hAnsi="Arial" w:cs="Arial"/>
        </w:rPr>
        <w:t xml:space="preserve">de Salvador e dos </w:t>
      </w:r>
      <w:r w:rsidR="00F16689" w:rsidRPr="00516513">
        <w:rPr>
          <w:rFonts w:ascii="Arial" w:hAnsi="Arial" w:cs="Arial"/>
        </w:rPr>
        <w:t xml:space="preserve">Estados </w:t>
      </w:r>
      <w:r w:rsidRPr="00516513">
        <w:rPr>
          <w:rFonts w:ascii="Arial" w:hAnsi="Arial" w:cs="Arial"/>
        </w:rPr>
        <w:t>do Ceará, Pernambuco e Mato Grosso.</w:t>
      </w:r>
    </w:p>
    <w:p w14:paraId="25CC2D63" w14:textId="77777777" w:rsidR="00A25B56" w:rsidRPr="00516513" w:rsidRDefault="00323541" w:rsidP="00080AA0">
      <w:pPr>
        <w:autoSpaceDE w:val="0"/>
        <w:autoSpaceDN w:val="0"/>
        <w:adjustRightInd w:val="0"/>
        <w:spacing w:line="360" w:lineRule="auto"/>
        <w:ind w:firstLine="709"/>
        <w:jc w:val="both"/>
        <w:rPr>
          <w:rFonts w:ascii="Arial" w:hAnsi="Arial" w:cs="Arial"/>
        </w:rPr>
      </w:pPr>
      <w:r w:rsidRPr="00516513">
        <w:rPr>
          <w:rFonts w:ascii="Arial" w:hAnsi="Arial" w:cs="Arial"/>
        </w:rPr>
        <w:t>Esgotado o primeiro prazo para apresentação de</w:t>
      </w:r>
      <w:r w:rsidR="00A25B56" w:rsidRPr="00516513">
        <w:rPr>
          <w:rFonts w:ascii="Arial" w:hAnsi="Arial" w:cs="Arial"/>
        </w:rPr>
        <w:t xml:space="preserve"> emendas, o Presidente Rodrigo M</w:t>
      </w:r>
      <w:r w:rsidRPr="00516513">
        <w:rPr>
          <w:rFonts w:ascii="Arial" w:hAnsi="Arial" w:cs="Arial"/>
        </w:rPr>
        <w:t xml:space="preserve">aia </w:t>
      </w:r>
      <w:r w:rsidR="00526313" w:rsidRPr="00516513">
        <w:rPr>
          <w:rFonts w:ascii="Arial" w:hAnsi="Arial" w:cs="Arial"/>
        </w:rPr>
        <w:t>de</w:t>
      </w:r>
      <w:r w:rsidRPr="00516513">
        <w:rPr>
          <w:rFonts w:ascii="Arial" w:hAnsi="Arial" w:cs="Arial"/>
        </w:rPr>
        <w:t xml:space="preserve">mostrou sua </w:t>
      </w:r>
      <w:r w:rsidR="00770169" w:rsidRPr="00516513">
        <w:rPr>
          <w:rFonts w:ascii="Arial" w:hAnsi="Arial" w:cs="Arial"/>
        </w:rPr>
        <w:t>sensibilidade</w:t>
      </w:r>
      <w:r w:rsidRPr="00516513">
        <w:rPr>
          <w:rFonts w:ascii="Arial" w:hAnsi="Arial" w:cs="Arial"/>
        </w:rPr>
        <w:t xml:space="preserve"> </w:t>
      </w:r>
      <w:r w:rsidR="00526313" w:rsidRPr="00516513">
        <w:rPr>
          <w:rFonts w:ascii="Arial" w:hAnsi="Arial" w:cs="Arial"/>
        </w:rPr>
        <w:t xml:space="preserve">em relação </w:t>
      </w:r>
      <w:r w:rsidRPr="00516513">
        <w:rPr>
          <w:rFonts w:ascii="Arial" w:hAnsi="Arial" w:cs="Arial"/>
        </w:rPr>
        <w:t>ao tema ao</w:t>
      </w:r>
      <w:r w:rsidR="00A25B56" w:rsidRPr="00F32234">
        <w:rPr>
          <w:rFonts w:ascii="Arial" w:hAnsi="Arial" w:cs="Arial"/>
        </w:rPr>
        <w:t xml:space="preserve"> </w:t>
      </w:r>
      <w:r w:rsidR="00394EC8" w:rsidRPr="00516513">
        <w:rPr>
          <w:rFonts w:ascii="Arial" w:hAnsi="Arial" w:cs="Arial"/>
        </w:rPr>
        <w:t>prorrogar</w:t>
      </w:r>
      <w:r w:rsidR="00241CF3">
        <w:rPr>
          <w:rFonts w:ascii="Arial" w:hAnsi="Arial" w:cs="Arial"/>
        </w:rPr>
        <w:t>,</w:t>
      </w:r>
      <w:r w:rsidR="00394EC8" w:rsidRPr="00516513">
        <w:rPr>
          <w:rFonts w:ascii="Arial" w:hAnsi="Arial" w:cs="Arial"/>
        </w:rPr>
        <w:t xml:space="preserve"> até</w:t>
      </w:r>
      <w:r w:rsidR="00A25B56" w:rsidRPr="00516513">
        <w:rPr>
          <w:rFonts w:ascii="Arial" w:hAnsi="Arial" w:cs="Arial"/>
        </w:rPr>
        <w:t xml:space="preserve"> o dia 6 de junho de 2019</w:t>
      </w:r>
      <w:r w:rsidR="00241CF3">
        <w:rPr>
          <w:rFonts w:ascii="Arial" w:hAnsi="Arial" w:cs="Arial"/>
        </w:rPr>
        <w:t>,</w:t>
      </w:r>
      <w:r w:rsidR="00A25B56" w:rsidRPr="00516513">
        <w:rPr>
          <w:rFonts w:ascii="Arial" w:hAnsi="Arial" w:cs="Arial"/>
        </w:rPr>
        <w:t xml:space="preserve"> o prazo para o oferecimento de emendas.</w:t>
      </w:r>
      <w:r w:rsidR="00F16689" w:rsidRPr="00516513">
        <w:rPr>
          <w:rFonts w:ascii="Arial" w:hAnsi="Arial" w:cs="Arial"/>
        </w:rPr>
        <w:t xml:space="preserve"> </w:t>
      </w:r>
      <w:r w:rsidR="00A25B56" w:rsidRPr="00516513">
        <w:rPr>
          <w:rFonts w:ascii="Arial" w:hAnsi="Arial" w:cs="Arial"/>
        </w:rPr>
        <w:t xml:space="preserve">Ao final foram </w:t>
      </w:r>
      <w:r w:rsidR="00770169" w:rsidRPr="00516513">
        <w:rPr>
          <w:rFonts w:ascii="Arial" w:hAnsi="Arial" w:cs="Arial"/>
        </w:rPr>
        <w:t>apresentadas</w:t>
      </w:r>
      <w:r w:rsidR="00A25B56" w:rsidRPr="00516513">
        <w:rPr>
          <w:rFonts w:ascii="Arial" w:hAnsi="Arial" w:cs="Arial"/>
        </w:rPr>
        <w:t xml:space="preserve"> cinco emendas.</w:t>
      </w:r>
    </w:p>
    <w:p w14:paraId="24F60582" w14:textId="24CF4FC0" w:rsidR="00323541" w:rsidRPr="00516513" w:rsidRDefault="00323541" w:rsidP="00080AA0">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Diante da dificuldade de coleta de assinaturas</w:t>
      </w:r>
      <w:r w:rsidR="00526313" w:rsidRPr="00516513">
        <w:rPr>
          <w:rFonts w:ascii="Arial" w:hAnsi="Arial" w:cs="Arial"/>
        </w:rPr>
        <w:t xml:space="preserve"> para apresentação de emendas à PEC</w:t>
      </w:r>
      <w:r w:rsidRPr="00516513">
        <w:rPr>
          <w:rFonts w:ascii="Arial" w:hAnsi="Arial" w:cs="Arial"/>
        </w:rPr>
        <w:t xml:space="preserve"> e com o objetivo de </w:t>
      </w:r>
      <w:r w:rsidR="00526313" w:rsidRPr="00516513">
        <w:rPr>
          <w:rFonts w:ascii="Arial" w:hAnsi="Arial" w:cs="Arial"/>
        </w:rPr>
        <w:t xml:space="preserve">facilitar o envio de outras </w:t>
      </w:r>
      <w:r w:rsidRPr="00516513">
        <w:rPr>
          <w:rFonts w:ascii="Arial" w:hAnsi="Arial" w:cs="Arial"/>
        </w:rPr>
        <w:t>contribuições</w:t>
      </w:r>
      <w:r w:rsidR="00526313" w:rsidRPr="00516513">
        <w:rPr>
          <w:rFonts w:ascii="Arial" w:hAnsi="Arial" w:cs="Arial"/>
        </w:rPr>
        <w:t xml:space="preserve"> para aperfeiçoamento da proposta</w:t>
      </w:r>
      <w:r w:rsidRPr="00516513">
        <w:rPr>
          <w:rFonts w:ascii="Arial" w:hAnsi="Arial" w:cs="Arial"/>
        </w:rPr>
        <w:t xml:space="preserve">, abrimos a possibilidade aos Pares para que encaminhassem </w:t>
      </w:r>
      <w:r w:rsidR="00526313" w:rsidRPr="00516513">
        <w:rPr>
          <w:rFonts w:ascii="Arial" w:hAnsi="Arial" w:cs="Arial"/>
        </w:rPr>
        <w:t>suas</w:t>
      </w:r>
      <w:r w:rsidRPr="00516513">
        <w:rPr>
          <w:rFonts w:ascii="Arial" w:hAnsi="Arial" w:cs="Arial"/>
        </w:rPr>
        <w:t xml:space="preserve"> sugestões</w:t>
      </w:r>
      <w:r w:rsidR="00526313" w:rsidRPr="00516513">
        <w:rPr>
          <w:rFonts w:ascii="Arial" w:hAnsi="Arial" w:cs="Arial"/>
        </w:rPr>
        <w:t xml:space="preserve"> por ofício. Nosso compromisso foi o de analisar o</w:t>
      </w:r>
      <w:r w:rsidR="00543492" w:rsidRPr="00516513">
        <w:rPr>
          <w:rFonts w:ascii="Arial" w:hAnsi="Arial" w:cs="Arial"/>
        </w:rPr>
        <w:t xml:space="preserve"> </w:t>
      </w:r>
      <w:r w:rsidRPr="00516513">
        <w:rPr>
          <w:rFonts w:ascii="Arial" w:hAnsi="Arial" w:cs="Arial"/>
        </w:rPr>
        <w:t xml:space="preserve">conteúdo </w:t>
      </w:r>
      <w:r w:rsidR="00526313" w:rsidRPr="00516513">
        <w:rPr>
          <w:rFonts w:ascii="Arial" w:hAnsi="Arial" w:cs="Arial"/>
        </w:rPr>
        <w:t>dessas sugestões avulsas</w:t>
      </w:r>
      <w:r w:rsidR="00543492" w:rsidRPr="00516513">
        <w:rPr>
          <w:rFonts w:ascii="Arial" w:hAnsi="Arial" w:cs="Arial"/>
        </w:rPr>
        <w:t xml:space="preserve"> </w:t>
      </w:r>
      <w:r w:rsidRPr="00516513">
        <w:rPr>
          <w:rFonts w:ascii="Arial" w:hAnsi="Arial" w:cs="Arial"/>
        </w:rPr>
        <w:t>como se fosse</w:t>
      </w:r>
      <w:r w:rsidR="00543492" w:rsidRPr="00516513">
        <w:rPr>
          <w:rFonts w:ascii="Arial" w:hAnsi="Arial" w:cs="Arial"/>
        </w:rPr>
        <w:t xml:space="preserve">m </w:t>
      </w:r>
      <w:r w:rsidRPr="00516513">
        <w:rPr>
          <w:rFonts w:ascii="Arial" w:hAnsi="Arial" w:cs="Arial"/>
        </w:rPr>
        <w:t>emenda</w:t>
      </w:r>
      <w:r w:rsidR="00526313" w:rsidRPr="00516513">
        <w:rPr>
          <w:rFonts w:ascii="Arial" w:hAnsi="Arial" w:cs="Arial"/>
        </w:rPr>
        <w:t>s</w:t>
      </w:r>
      <w:r w:rsidRPr="00516513">
        <w:rPr>
          <w:rFonts w:ascii="Arial" w:hAnsi="Arial" w:cs="Arial"/>
        </w:rPr>
        <w:t>, eventualmente incorporad</w:t>
      </w:r>
      <w:r w:rsidR="00394EC8" w:rsidRPr="00516513">
        <w:rPr>
          <w:rFonts w:ascii="Arial" w:hAnsi="Arial" w:cs="Arial"/>
        </w:rPr>
        <w:t>as</w:t>
      </w:r>
      <w:r w:rsidR="00241CF3">
        <w:rPr>
          <w:rFonts w:ascii="Arial" w:hAnsi="Arial" w:cs="Arial"/>
        </w:rPr>
        <w:t>, total ou parcialmente</w:t>
      </w:r>
      <w:r w:rsidR="00394EC8" w:rsidRPr="00516513">
        <w:rPr>
          <w:rFonts w:ascii="Arial" w:hAnsi="Arial" w:cs="Arial"/>
        </w:rPr>
        <w:t xml:space="preserve"> ao texto ou rejeitadas mediante fundamentação.</w:t>
      </w:r>
    </w:p>
    <w:p w14:paraId="0D3E1E34" w14:textId="77777777" w:rsidR="00920F17" w:rsidRPr="00516513" w:rsidRDefault="00920F17" w:rsidP="00080AA0">
      <w:pPr>
        <w:autoSpaceDE w:val="0"/>
        <w:autoSpaceDN w:val="0"/>
        <w:adjustRightInd w:val="0"/>
        <w:spacing w:line="360" w:lineRule="auto"/>
        <w:ind w:firstLine="709"/>
        <w:jc w:val="both"/>
        <w:rPr>
          <w:rFonts w:ascii="Arial" w:hAnsi="Arial" w:cs="Arial"/>
        </w:rPr>
      </w:pPr>
    </w:p>
    <w:p w14:paraId="2319596E" w14:textId="77777777" w:rsidR="00080AA0" w:rsidRPr="00516513" w:rsidRDefault="00110CD1" w:rsidP="00080AA0">
      <w:pPr>
        <w:autoSpaceDE w:val="0"/>
        <w:autoSpaceDN w:val="0"/>
        <w:adjustRightInd w:val="0"/>
        <w:spacing w:line="360" w:lineRule="auto"/>
        <w:ind w:firstLine="709"/>
        <w:jc w:val="both"/>
        <w:rPr>
          <w:rFonts w:ascii="Arial" w:hAnsi="Arial" w:cs="Arial"/>
          <w:b/>
        </w:rPr>
      </w:pPr>
      <w:r w:rsidRPr="00516513">
        <w:rPr>
          <w:rFonts w:ascii="Arial" w:hAnsi="Arial" w:cs="Arial"/>
          <w:b/>
        </w:rPr>
        <w:t>PLANO DE TRABALH</w:t>
      </w:r>
      <w:r w:rsidR="00080AA0" w:rsidRPr="00516513">
        <w:rPr>
          <w:rFonts w:ascii="Arial" w:hAnsi="Arial" w:cs="Arial"/>
          <w:b/>
        </w:rPr>
        <w:t>O E AUDIÊNCIAS</w:t>
      </w:r>
      <w:r w:rsidRPr="00516513">
        <w:rPr>
          <w:rFonts w:ascii="Arial" w:hAnsi="Arial" w:cs="Arial"/>
          <w:b/>
        </w:rPr>
        <w:t xml:space="preserve"> PÚBLICAS</w:t>
      </w:r>
    </w:p>
    <w:p w14:paraId="1E888EB4" w14:textId="77777777" w:rsidR="002F6D92" w:rsidRPr="00516513" w:rsidRDefault="002F6D92" w:rsidP="00F97B81">
      <w:pPr>
        <w:autoSpaceDE w:val="0"/>
        <w:autoSpaceDN w:val="0"/>
        <w:adjustRightInd w:val="0"/>
        <w:spacing w:line="360" w:lineRule="auto"/>
        <w:ind w:firstLine="709"/>
        <w:jc w:val="both"/>
        <w:rPr>
          <w:rFonts w:ascii="Arial" w:hAnsi="Arial" w:cs="Arial"/>
        </w:rPr>
      </w:pPr>
      <w:r w:rsidRPr="00516513">
        <w:rPr>
          <w:rFonts w:ascii="Arial" w:hAnsi="Arial" w:cs="Arial"/>
        </w:rPr>
        <w:t xml:space="preserve">Iniciados os trabalhos da Comissão, </w:t>
      </w:r>
      <w:r w:rsidR="005572A4" w:rsidRPr="00516513">
        <w:rPr>
          <w:rFonts w:ascii="Arial" w:hAnsi="Arial" w:cs="Arial"/>
        </w:rPr>
        <w:t>apresentamos</w:t>
      </w:r>
      <w:r w:rsidR="008122B3" w:rsidRPr="00516513">
        <w:rPr>
          <w:rFonts w:ascii="Arial" w:hAnsi="Arial" w:cs="Arial"/>
        </w:rPr>
        <w:t xml:space="preserve"> </w:t>
      </w:r>
      <w:r w:rsidRPr="00516513">
        <w:rPr>
          <w:rFonts w:ascii="Arial" w:hAnsi="Arial" w:cs="Arial"/>
          <w:b/>
        </w:rPr>
        <w:t xml:space="preserve">plano de </w:t>
      </w:r>
      <w:r w:rsidR="005572A4" w:rsidRPr="00516513">
        <w:rPr>
          <w:rFonts w:ascii="Arial" w:hAnsi="Arial" w:cs="Arial"/>
          <w:b/>
        </w:rPr>
        <w:t>trabalho</w:t>
      </w:r>
      <w:r w:rsidRPr="00516513">
        <w:rPr>
          <w:rFonts w:ascii="Arial" w:hAnsi="Arial" w:cs="Arial"/>
        </w:rPr>
        <w:t>, que previa as seguintes etapas</w:t>
      </w:r>
      <w:r w:rsidR="005572A4" w:rsidRPr="00516513">
        <w:rPr>
          <w:rFonts w:ascii="Arial" w:hAnsi="Arial" w:cs="Arial"/>
        </w:rPr>
        <w:t xml:space="preserve"> e procedimentos</w:t>
      </w:r>
      <w:r w:rsidRPr="00516513">
        <w:rPr>
          <w:rFonts w:ascii="Arial" w:hAnsi="Arial" w:cs="Arial"/>
        </w:rPr>
        <w:t>:</w:t>
      </w:r>
    </w:p>
    <w:p w14:paraId="77D75CA3" w14:textId="77777777" w:rsidR="0035605C" w:rsidRPr="00516513" w:rsidRDefault="0035605C" w:rsidP="00F97B81">
      <w:pPr>
        <w:autoSpaceDE w:val="0"/>
        <w:autoSpaceDN w:val="0"/>
        <w:adjustRightInd w:val="0"/>
        <w:spacing w:line="360" w:lineRule="auto"/>
        <w:ind w:firstLine="709"/>
        <w:jc w:val="both"/>
        <w:rPr>
          <w:rFonts w:ascii="Arial" w:hAnsi="Arial" w:cs="Arial"/>
        </w:rPr>
      </w:pPr>
      <w:r w:rsidRPr="00516513">
        <w:rPr>
          <w:rFonts w:ascii="Arial" w:hAnsi="Arial" w:cs="Arial"/>
        </w:rPr>
        <w:t>- realização de audiência</w:t>
      </w:r>
      <w:r w:rsidR="00792042" w:rsidRPr="00516513">
        <w:rPr>
          <w:rFonts w:ascii="Arial" w:hAnsi="Arial" w:cs="Arial"/>
        </w:rPr>
        <w:t>s</w:t>
      </w:r>
      <w:r w:rsidRPr="00516513">
        <w:rPr>
          <w:rFonts w:ascii="Arial" w:hAnsi="Arial" w:cs="Arial"/>
        </w:rPr>
        <w:t xml:space="preserve"> públicas – até 25 de junho</w:t>
      </w:r>
      <w:r w:rsidR="008122B3" w:rsidRPr="00516513">
        <w:rPr>
          <w:rFonts w:ascii="Arial" w:hAnsi="Arial" w:cs="Arial"/>
        </w:rPr>
        <w:t xml:space="preserve"> de 2019</w:t>
      </w:r>
      <w:r w:rsidR="00B42D35" w:rsidRPr="00516513">
        <w:rPr>
          <w:rFonts w:ascii="Arial" w:hAnsi="Arial" w:cs="Arial"/>
        </w:rPr>
        <w:t xml:space="preserve">, sendo essa fase concluída com </w:t>
      </w:r>
      <w:r w:rsidR="00394EC8" w:rsidRPr="00516513">
        <w:rPr>
          <w:rFonts w:ascii="Arial" w:hAnsi="Arial" w:cs="Arial"/>
        </w:rPr>
        <w:t>participação</w:t>
      </w:r>
      <w:r w:rsidR="00526313" w:rsidRPr="00516513">
        <w:rPr>
          <w:rFonts w:ascii="Arial" w:hAnsi="Arial" w:cs="Arial"/>
        </w:rPr>
        <w:t xml:space="preserve"> d</w:t>
      </w:r>
      <w:r w:rsidR="00B42D35" w:rsidRPr="00516513">
        <w:rPr>
          <w:rFonts w:ascii="Arial" w:hAnsi="Arial" w:cs="Arial"/>
        </w:rPr>
        <w:t xml:space="preserve">o </w:t>
      </w:r>
      <w:proofErr w:type="gramStart"/>
      <w:r w:rsidR="00B42D35" w:rsidRPr="00516513">
        <w:rPr>
          <w:rFonts w:ascii="Arial" w:hAnsi="Arial" w:cs="Arial"/>
        </w:rPr>
        <w:t>Sr.</w:t>
      </w:r>
      <w:proofErr w:type="gramEnd"/>
      <w:r w:rsidR="00B42D35" w:rsidRPr="00516513">
        <w:rPr>
          <w:rFonts w:ascii="Arial" w:hAnsi="Arial" w:cs="Arial"/>
        </w:rPr>
        <w:t xml:space="preserve"> Ministro da Educação,</w:t>
      </w:r>
      <w:r w:rsidR="00B42D35" w:rsidRPr="00F32234">
        <w:rPr>
          <w:rFonts w:ascii="Arial" w:hAnsi="Arial" w:cs="Arial"/>
        </w:rPr>
        <w:t xml:space="preserve"> </w:t>
      </w:r>
      <w:r w:rsidR="00B42D35" w:rsidRPr="00516513">
        <w:rPr>
          <w:rFonts w:ascii="Arial" w:hAnsi="Arial" w:cs="Arial"/>
        </w:rPr>
        <w:t xml:space="preserve">Abraham </w:t>
      </w:r>
      <w:proofErr w:type="spellStart"/>
      <w:r w:rsidR="00B42D35" w:rsidRPr="00516513">
        <w:rPr>
          <w:rFonts w:ascii="Arial" w:hAnsi="Arial" w:cs="Arial"/>
        </w:rPr>
        <w:t>Weintraub</w:t>
      </w:r>
      <w:proofErr w:type="spellEnd"/>
      <w:r w:rsidR="000660C8" w:rsidRPr="00516513">
        <w:rPr>
          <w:rFonts w:ascii="Arial" w:hAnsi="Arial" w:cs="Arial"/>
        </w:rPr>
        <w:t>;</w:t>
      </w:r>
      <w:r w:rsidR="00B42D35" w:rsidRPr="00516513">
        <w:rPr>
          <w:rFonts w:ascii="Arial" w:hAnsi="Arial" w:cs="Arial"/>
        </w:rPr>
        <w:t xml:space="preserve"> </w:t>
      </w:r>
    </w:p>
    <w:p w14:paraId="1C09E3D6" w14:textId="40334567" w:rsidR="0035605C" w:rsidRPr="00516513" w:rsidRDefault="0035605C" w:rsidP="0035605C">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Pr="00516513">
        <w:rPr>
          <w:rFonts w:ascii="Arial" w:hAnsi="Arial" w:cs="Arial"/>
        </w:rPr>
        <w:t>reuniões técnicas com órgãos do Poder Executivo, conselhos educacionais</w:t>
      </w:r>
      <w:r w:rsidR="001B05DF">
        <w:rPr>
          <w:rFonts w:ascii="Arial" w:hAnsi="Arial" w:cs="Arial"/>
        </w:rPr>
        <w:t>,</w:t>
      </w:r>
      <w:r w:rsidRPr="00516513">
        <w:rPr>
          <w:rFonts w:ascii="Arial" w:hAnsi="Arial" w:cs="Arial"/>
        </w:rPr>
        <w:t xml:space="preserve"> Senado Federal e gestores e entidades do campo da educação</w:t>
      </w:r>
      <w:r w:rsidR="000660C8" w:rsidRPr="00516513">
        <w:rPr>
          <w:rFonts w:ascii="Arial" w:hAnsi="Arial" w:cs="Arial"/>
        </w:rPr>
        <w:t>;</w:t>
      </w:r>
    </w:p>
    <w:p w14:paraId="42763DB7" w14:textId="09FA534B" w:rsidR="0035605C" w:rsidRPr="00516513" w:rsidRDefault="0035605C" w:rsidP="0035605C">
      <w:pPr>
        <w:autoSpaceDE w:val="0"/>
        <w:autoSpaceDN w:val="0"/>
        <w:adjustRightInd w:val="0"/>
        <w:spacing w:line="360" w:lineRule="auto"/>
        <w:ind w:firstLine="709"/>
        <w:jc w:val="both"/>
        <w:rPr>
          <w:rFonts w:ascii="Arial" w:hAnsi="Arial" w:cs="Arial"/>
        </w:rPr>
      </w:pPr>
      <w:r w:rsidRPr="00516513">
        <w:rPr>
          <w:rFonts w:ascii="Arial" w:hAnsi="Arial" w:cs="Arial"/>
        </w:rPr>
        <w:t>- contato com os Srs</w:t>
      </w:r>
      <w:r w:rsidR="00EE6E43" w:rsidRPr="00516513">
        <w:rPr>
          <w:rFonts w:ascii="Arial" w:hAnsi="Arial" w:cs="Arial"/>
        </w:rPr>
        <w:t>.</w:t>
      </w:r>
      <w:r w:rsidRPr="00516513">
        <w:rPr>
          <w:rFonts w:ascii="Arial" w:hAnsi="Arial" w:cs="Arial"/>
        </w:rPr>
        <w:t xml:space="preserve"> Senadores </w:t>
      </w:r>
      <w:r w:rsidR="007F0A65" w:rsidRPr="00516513">
        <w:rPr>
          <w:rFonts w:ascii="Arial" w:hAnsi="Arial" w:cs="Arial"/>
        </w:rPr>
        <w:t>Zequinha Marinho e Flávio Arns,</w:t>
      </w:r>
      <w:r w:rsidR="00394EC8" w:rsidRPr="00516513">
        <w:rPr>
          <w:rFonts w:ascii="Arial" w:hAnsi="Arial" w:cs="Arial"/>
        </w:rPr>
        <w:t xml:space="preserve"> -</w:t>
      </w:r>
      <w:proofErr w:type="gramStart"/>
      <w:r w:rsidR="00394EC8" w:rsidRPr="00516513">
        <w:rPr>
          <w:rFonts w:ascii="Arial" w:hAnsi="Arial" w:cs="Arial"/>
        </w:rPr>
        <w:t xml:space="preserve"> </w:t>
      </w:r>
      <w:r w:rsidR="007F0A65" w:rsidRPr="00516513">
        <w:rPr>
          <w:rFonts w:ascii="Arial" w:hAnsi="Arial" w:cs="Arial"/>
        </w:rPr>
        <w:t xml:space="preserve"> </w:t>
      </w:r>
      <w:proofErr w:type="gramEnd"/>
      <w:r w:rsidR="00526313" w:rsidRPr="00516513">
        <w:rPr>
          <w:rFonts w:ascii="Arial" w:hAnsi="Arial" w:cs="Arial"/>
        </w:rPr>
        <w:t>relatores</w:t>
      </w:r>
      <w:r w:rsidRPr="00516513">
        <w:rPr>
          <w:rFonts w:ascii="Arial" w:hAnsi="Arial" w:cs="Arial"/>
        </w:rPr>
        <w:t xml:space="preserve"> </w:t>
      </w:r>
      <w:r w:rsidR="00526313" w:rsidRPr="00516513">
        <w:rPr>
          <w:rFonts w:ascii="Arial" w:hAnsi="Arial" w:cs="Arial"/>
        </w:rPr>
        <w:t>d</w:t>
      </w:r>
      <w:r w:rsidRPr="00516513">
        <w:rPr>
          <w:rFonts w:ascii="Arial" w:hAnsi="Arial" w:cs="Arial"/>
        </w:rPr>
        <w:t xml:space="preserve">as </w:t>
      </w:r>
      <w:proofErr w:type="spellStart"/>
      <w:r w:rsidRPr="00516513">
        <w:rPr>
          <w:rFonts w:ascii="Arial" w:hAnsi="Arial" w:cs="Arial"/>
        </w:rPr>
        <w:t>PECs</w:t>
      </w:r>
      <w:proofErr w:type="spellEnd"/>
      <w:r w:rsidRPr="00516513">
        <w:rPr>
          <w:rFonts w:ascii="Arial" w:hAnsi="Arial" w:cs="Arial"/>
        </w:rPr>
        <w:t xml:space="preserve"> nº 33/2019 e 65/2019</w:t>
      </w:r>
      <w:r w:rsidR="00526313" w:rsidRPr="00516513">
        <w:rPr>
          <w:rFonts w:ascii="Arial" w:hAnsi="Arial" w:cs="Arial"/>
        </w:rPr>
        <w:t>,</w:t>
      </w:r>
      <w:r w:rsidRPr="00516513">
        <w:rPr>
          <w:rFonts w:ascii="Arial" w:hAnsi="Arial" w:cs="Arial"/>
        </w:rPr>
        <w:t xml:space="preserve"> que </w:t>
      </w:r>
      <w:r w:rsidR="00394EC8" w:rsidRPr="00516513">
        <w:rPr>
          <w:rFonts w:ascii="Arial" w:hAnsi="Arial" w:cs="Arial"/>
        </w:rPr>
        <w:t xml:space="preserve">tramitam no Senado Federal e, </w:t>
      </w:r>
      <w:r w:rsidR="007F0A65" w:rsidRPr="00516513">
        <w:rPr>
          <w:rFonts w:ascii="Arial" w:hAnsi="Arial" w:cs="Arial"/>
        </w:rPr>
        <w:t>também</w:t>
      </w:r>
      <w:r w:rsidR="00394EC8" w:rsidRPr="00516513">
        <w:rPr>
          <w:rFonts w:ascii="Arial" w:hAnsi="Arial" w:cs="Arial"/>
        </w:rPr>
        <w:t>,</w:t>
      </w:r>
      <w:r w:rsidR="007F0A65" w:rsidRPr="00516513">
        <w:rPr>
          <w:rFonts w:ascii="Arial" w:hAnsi="Arial" w:cs="Arial"/>
        </w:rPr>
        <w:t xml:space="preserve"> dispõem sobre a incorporação do Fundeb ao corpo permanente da Constituição</w:t>
      </w:r>
      <w:r w:rsidR="00394EC8" w:rsidRPr="00516513">
        <w:rPr>
          <w:rFonts w:ascii="Arial" w:hAnsi="Arial" w:cs="Arial"/>
        </w:rPr>
        <w:t xml:space="preserve"> -</w:t>
      </w:r>
      <w:r w:rsidRPr="00516513">
        <w:rPr>
          <w:rFonts w:ascii="Arial" w:hAnsi="Arial" w:cs="Arial"/>
        </w:rPr>
        <w:t xml:space="preserve"> com o objetivo de compartilhar informações e estudos e construir consensos</w:t>
      </w:r>
      <w:r w:rsidR="007F0A65" w:rsidRPr="00516513">
        <w:rPr>
          <w:rFonts w:ascii="Arial" w:hAnsi="Arial" w:cs="Arial"/>
        </w:rPr>
        <w:t xml:space="preserve"> que viabilizem uma proposta com apoio nas duas Casas</w:t>
      </w:r>
      <w:r w:rsidR="00394EC8" w:rsidRPr="00516513">
        <w:rPr>
          <w:rFonts w:ascii="Arial" w:hAnsi="Arial" w:cs="Arial"/>
        </w:rPr>
        <w:t>, de forma a evitar   o denominado “</w:t>
      </w:r>
      <w:r w:rsidRPr="00516513">
        <w:rPr>
          <w:rFonts w:ascii="Arial" w:hAnsi="Arial" w:cs="Arial"/>
        </w:rPr>
        <w:t>efeito pingue pongue”</w:t>
      </w:r>
      <w:r w:rsidR="0066204C" w:rsidRPr="00516513">
        <w:rPr>
          <w:rFonts w:ascii="Arial" w:hAnsi="Arial" w:cs="Arial"/>
        </w:rPr>
        <w:t>.</w:t>
      </w:r>
    </w:p>
    <w:p w14:paraId="4D2A7F6E" w14:textId="77777777" w:rsidR="0035605C" w:rsidRPr="00516513" w:rsidRDefault="0035605C" w:rsidP="0035605C">
      <w:pPr>
        <w:autoSpaceDE w:val="0"/>
        <w:autoSpaceDN w:val="0"/>
        <w:adjustRightInd w:val="0"/>
        <w:spacing w:line="360" w:lineRule="auto"/>
        <w:ind w:firstLine="709"/>
        <w:jc w:val="both"/>
        <w:rPr>
          <w:rFonts w:ascii="Arial" w:hAnsi="Arial" w:cs="Arial"/>
        </w:rPr>
      </w:pPr>
      <w:r w:rsidRPr="00516513">
        <w:rPr>
          <w:rFonts w:ascii="Arial" w:hAnsi="Arial" w:cs="Arial"/>
        </w:rPr>
        <w:t xml:space="preserve">- apresentação de nova </w:t>
      </w:r>
      <w:r w:rsidRPr="00516513">
        <w:rPr>
          <w:rFonts w:ascii="Arial" w:hAnsi="Arial" w:cs="Arial"/>
          <w:b/>
        </w:rPr>
        <w:t>minuta de substitutivo</w:t>
      </w:r>
      <w:r w:rsidRPr="00516513">
        <w:rPr>
          <w:rFonts w:ascii="Arial" w:hAnsi="Arial" w:cs="Arial"/>
        </w:rPr>
        <w:t xml:space="preserve"> até 05 de julho.</w:t>
      </w:r>
    </w:p>
    <w:p w14:paraId="05A66CC1" w14:textId="77777777" w:rsidR="00D12B17" w:rsidRPr="00516513" w:rsidRDefault="00F97B81" w:rsidP="00323541">
      <w:pPr>
        <w:autoSpaceDE w:val="0"/>
        <w:autoSpaceDN w:val="0"/>
        <w:adjustRightInd w:val="0"/>
        <w:spacing w:line="360" w:lineRule="auto"/>
        <w:ind w:firstLine="709"/>
        <w:jc w:val="both"/>
        <w:rPr>
          <w:rFonts w:ascii="Arial" w:hAnsi="Arial" w:cs="Arial"/>
        </w:rPr>
      </w:pPr>
      <w:r w:rsidRPr="00516513">
        <w:rPr>
          <w:rFonts w:ascii="Arial" w:hAnsi="Arial" w:cs="Arial"/>
        </w:rPr>
        <w:t>Com o intuito de recolher contribuições para aperfeiçoar a proposta, construir consensos e subsidiar a elaboração do Substitutivo</w:t>
      </w:r>
      <w:r w:rsidR="007E7AD1" w:rsidRPr="00516513">
        <w:rPr>
          <w:rFonts w:ascii="Arial" w:hAnsi="Arial" w:cs="Arial"/>
        </w:rPr>
        <w:t xml:space="preserve"> —</w:t>
      </w:r>
      <w:r w:rsidRPr="00516513">
        <w:rPr>
          <w:rFonts w:ascii="Arial" w:hAnsi="Arial" w:cs="Arial"/>
        </w:rPr>
        <w:t xml:space="preserve">, </w:t>
      </w:r>
      <w:r w:rsidR="00D12B17" w:rsidRPr="00516513">
        <w:rPr>
          <w:rFonts w:ascii="Arial" w:hAnsi="Arial" w:cs="Arial"/>
        </w:rPr>
        <w:t>e considerando o amplo acervo de propostas legado pelos debates na Comissão Especial que funcionou na 55ª legislatura</w:t>
      </w:r>
      <w:r w:rsidR="007E7AD1" w:rsidRPr="00516513">
        <w:rPr>
          <w:rFonts w:ascii="Arial" w:hAnsi="Arial" w:cs="Arial"/>
        </w:rPr>
        <w:t xml:space="preserve"> –</w:t>
      </w:r>
      <w:r w:rsidR="00D12B17" w:rsidRPr="00516513">
        <w:rPr>
          <w:rFonts w:ascii="Arial" w:hAnsi="Arial" w:cs="Arial"/>
        </w:rPr>
        <w:t xml:space="preserve">, </w:t>
      </w:r>
      <w:r w:rsidRPr="00516513">
        <w:rPr>
          <w:rFonts w:ascii="Arial" w:hAnsi="Arial" w:cs="Arial"/>
        </w:rPr>
        <w:t xml:space="preserve">foram realizadas </w:t>
      </w:r>
      <w:r w:rsidR="00D12B17" w:rsidRPr="00516513">
        <w:rPr>
          <w:rFonts w:ascii="Arial" w:hAnsi="Arial" w:cs="Arial"/>
        </w:rPr>
        <w:t xml:space="preserve">mais </w:t>
      </w:r>
      <w:r w:rsidR="00875F2E">
        <w:rPr>
          <w:rFonts w:ascii="Arial" w:hAnsi="Arial" w:cs="Arial"/>
        </w:rPr>
        <w:t>quin</w:t>
      </w:r>
      <w:r w:rsidR="00D12B17" w:rsidRPr="00516513">
        <w:rPr>
          <w:rFonts w:ascii="Arial" w:hAnsi="Arial" w:cs="Arial"/>
        </w:rPr>
        <w:t>z</w:t>
      </w:r>
      <w:r w:rsidR="00780B51">
        <w:rPr>
          <w:rFonts w:ascii="Arial" w:hAnsi="Arial" w:cs="Arial"/>
        </w:rPr>
        <w:t>e</w:t>
      </w:r>
      <w:r w:rsidR="00D12B17" w:rsidRPr="00516513">
        <w:rPr>
          <w:rFonts w:ascii="Arial" w:hAnsi="Arial" w:cs="Arial"/>
        </w:rPr>
        <w:t xml:space="preserve"> </w:t>
      </w:r>
      <w:r w:rsidR="007D7E5C" w:rsidRPr="00516513">
        <w:rPr>
          <w:rFonts w:ascii="Arial" w:hAnsi="Arial" w:cs="Arial"/>
        </w:rPr>
        <w:t>audiências</w:t>
      </w:r>
      <w:r w:rsidRPr="00516513">
        <w:rPr>
          <w:rFonts w:ascii="Arial" w:hAnsi="Arial" w:cs="Arial"/>
        </w:rPr>
        <w:t xml:space="preserve"> públicas na Câmara dos Deputados,</w:t>
      </w:r>
      <w:r w:rsidR="00875F2E">
        <w:rPr>
          <w:rFonts w:ascii="Arial" w:hAnsi="Arial" w:cs="Arial"/>
        </w:rPr>
        <w:t xml:space="preserve"> e três seminários regionais (Paraná, Minas Gerais e Mato Grosso)</w:t>
      </w:r>
      <w:r w:rsidRPr="00516513">
        <w:rPr>
          <w:rFonts w:ascii="Arial" w:hAnsi="Arial" w:cs="Arial"/>
        </w:rPr>
        <w:t xml:space="preserve"> com a participação de representantes do </w:t>
      </w:r>
      <w:r w:rsidR="00D84227" w:rsidRPr="00516513">
        <w:rPr>
          <w:rFonts w:ascii="Arial" w:hAnsi="Arial" w:cs="Arial"/>
        </w:rPr>
        <w:t xml:space="preserve">Poder Público </w:t>
      </w:r>
      <w:r w:rsidRPr="00516513">
        <w:rPr>
          <w:rFonts w:ascii="Arial" w:hAnsi="Arial" w:cs="Arial"/>
        </w:rPr>
        <w:t>nas três esferas federativas</w:t>
      </w:r>
      <w:r w:rsidR="009F24CB" w:rsidRPr="00516513">
        <w:rPr>
          <w:rFonts w:ascii="Arial" w:hAnsi="Arial" w:cs="Arial"/>
        </w:rPr>
        <w:t xml:space="preserve">, de técnicos e </w:t>
      </w:r>
      <w:r w:rsidR="00D031FB" w:rsidRPr="00516513">
        <w:rPr>
          <w:rFonts w:ascii="Arial" w:hAnsi="Arial" w:cs="Arial"/>
        </w:rPr>
        <w:t>pesquisadores do</w:t>
      </w:r>
      <w:r w:rsidR="009F24CB" w:rsidRPr="00516513">
        <w:rPr>
          <w:rFonts w:ascii="Arial" w:hAnsi="Arial" w:cs="Arial"/>
        </w:rPr>
        <w:t xml:space="preserve"> tema</w:t>
      </w:r>
      <w:r w:rsidRPr="00516513">
        <w:rPr>
          <w:rFonts w:ascii="Arial" w:hAnsi="Arial" w:cs="Arial"/>
        </w:rPr>
        <w:t xml:space="preserve"> e de movimentos sociais</w:t>
      </w:r>
      <w:r w:rsidR="00B42D35" w:rsidRPr="00516513">
        <w:rPr>
          <w:rFonts w:ascii="Arial" w:hAnsi="Arial" w:cs="Arial"/>
        </w:rPr>
        <w:t xml:space="preserve"> que atuam no setor educacional:</w:t>
      </w:r>
    </w:p>
    <w:p w14:paraId="5CA6D3CC" w14:textId="77777777" w:rsidR="00EB3B5E" w:rsidRPr="00516513" w:rsidRDefault="00EB3B5E" w:rsidP="00323541">
      <w:pPr>
        <w:autoSpaceDE w:val="0"/>
        <w:autoSpaceDN w:val="0"/>
        <w:adjustRightInd w:val="0"/>
        <w:spacing w:line="360" w:lineRule="auto"/>
        <w:ind w:firstLine="709"/>
        <w:jc w:val="both"/>
        <w:rPr>
          <w:rFonts w:ascii="Arial" w:hAnsi="Arial" w:cs="Arial"/>
        </w:rPr>
      </w:pPr>
    </w:p>
    <w:p w14:paraId="07180EFB" w14:textId="77777777" w:rsidR="00D12B17" w:rsidRPr="00516513" w:rsidRDefault="00EB3B5E" w:rsidP="00DC575C">
      <w:pPr>
        <w:spacing w:after="160" w:line="259" w:lineRule="auto"/>
        <w:jc w:val="center"/>
        <w:rPr>
          <w:rFonts w:ascii="Arial" w:hAnsi="Arial" w:cs="Arial"/>
        </w:rPr>
      </w:pPr>
      <w:r w:rsidRPr="00516513">
        <w:rPr>
          <w:rFonts w:ascii="Arial" w:eastAsiaTheme="minorHAnsi" w:hAnsi="Arial" w:cs="Arial"/>
          <w:b/>
          <w:lang w:eastAsia="en-US"/>
        </w:rPr>
        <w:t>QUADRO 2 - AUDIÊNCIAS PÚBLICAS PEC 15 de 2015 na 56ª legislatura – FUNDEB PERMANENTE</w:t>
      </w:r>
    </w:p>
    <w:tbl>
      <w:tblPr>
        <w:tblStyle w:val="Tabelacomgrade"/>
        <w:tblW w:w="9322" w:type="dxa"/>
        <w:tblLook w:val="04A0" w:firstRow="1" w:lastRow="0" w:firstColumn="1" w:lastColumn="0" w:noHBand="0" w:noVBand="1"/>
      </w:tblPr>
      <w:tblGrid>
        <w:gridCol w:w="1526"/>
        <w:gridCol w:w="3685"/>
        <w:gridCol w:w="4111"/>
      </w:tblGrid>
      <w:tr w:rsidR="00D12B17" w:rsidRPr="00516513" w14:paraId="5B2EF587"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41036CCE" w14:textId="77777777" w:rsidR="00D12B17" w:rsidRPr="00516513" w:rsidRDefault="00D12B17">
            <w:pPr>
              <w:jc w:val="center"/>
              <w:rPr>
                <w:rFonts w:ascii="Arial" w:hAnsi="Arial" w:cs="Arial"/>
                <w:b/>
              </w:rPr>
            </w:pPr>
            <w:r w:rsidRPr="00516513">
              <w:rPr>
                <w:rFonts w:ascii="Arial" w:hAnsi="Arial" w:cs="Arial"/>
                <w:b/>
              </w:rPr>
              <w:lastRenderedPageBreak/>
              <w:t>DATA</w:t>
            </w:r>
          </w:p>
        </w:tc>
        <w:tc>
          <w:tcPr>
            <w:tcW w:w="3685" w:type="dxa"/>
            <w:tcBorders>
              <w:top w:val="single" w:sz="4" w:space="0" w:color="auto"/>
              <w:left w:val="single" w:sz="4" w:space="0" w:color="auto"/>
              <w:bottom w:val="single" w:sz="4" w:space="0" w:color="auto"/>
              <w:right w:val="single" w:sz="4" w:space="0" w:color="auto"/>
            </w:tcBorders>
            <w:hideMark/>
          </w:tcPr>
          <w:p w14:paraId="3B71E876" w14:textId="77777777" w:rsidR="00D12B17" w:rsidRPr="00516513" w:rsidRDefault="00935EF4">
            <w:pPr>
              <w:jc w:val="center"/>
              <w:rPr>
                <w:rFonts w:ascii="Arial" w:hAnsi="Arial" w:cs="Arial"/>
                <w:b/>
              </w:rPr>
            </w:pPr>
            <w:r w:rsidRPr="00516513">
              <w:rPr>
                <w:rFonts w:ascii="Arial" w:hAnsi="Arial" w:cs="Arial"/>
                <w:b/>
              </w:rPr>
              <w:t>REQUERIMENTO</w:t>
            </w:r>
          </w:p>
        </w:tc>
        <w:tc>
          <w:tcPr>
            <w:tcW w:w="4111" w:type="dxa"/>
            <w:tcBorders>
              <w:top w:val="single" w:sz="4" w:space="0" w:color="auto"/>
              <w:left w:val="single" w:sz="4" w:space="0" w:color="auto"/>
              <w:bottom w:val="single" w:sz="4" w:space="0" w:color="auto"/>
              <w:right w:val="single" w:sz="4" w:space="0" w:color="auto"/>
            </w:tcBorders>
            <w:hideMark/>
          </w:tcPr>
          <w:p w14:paraId="1BEFD79A" w14:textId="77777777" w:rsidR="00D12B17" w:rsidRPr="00516513" w:rsidRDefault="00D12B17">
            <w:pPr>
              <w:jc w:val="center"/>
              <w:rPr>
                <w:rFonts w:ascii="Arial" w:hAnsi="Arial" w:cs="Arial"/>
                <w:b/>
              </w:rPr>
            </w:pPr>
            <w:r w:rsidRPr="00516513">
              <w:rPr>
                <w:rFonts w:ascii="Arial" w:hAnsi="Arial" w:cs="Arial"/>
                <w:b/>
              </w:rPr>
              <w:t>EXPOSITORES</w:t>
            </w:r>
          </w:p>
        </w:tc>
      </w:tr>
      <w:tr w:rsidR="00D12B17" w:rsidRPr="00516513" w14:paraId="1691A3DD"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338E19EE" w14:textId="77777777" w:rsidR="00D12B17" w:rsidRPr="00516513" w:rsidRDefault="00D12B17">
            <w:pPr>
              <w:rPr>
                <w:rFonts w:ascii="Arial" w:hAnsi="Arial" w:cs="Arial"/>
                <w:b/>
              </w:rPr>
            </w:pPr>
            <w:r w:rsidRPr="00516513">
              <w:rPr>
                <w:rFonts w:ascii="Arial" w:hAnsi="Arial" w:cs="Arial"/>
                <w:b/>
              </w:rPr>
              <w:t>21.05.2019</w:t>
            </w:r>
          </w:p>
        </w:tc>
        <w:tc>
          <w:tcPr>
            <w:tcW w:w="3685" w:type="dxa"/>
            <w:tcBorders>
              <w:top w:val="single" w:sz="4" w:space="0" w:color="auto"/>
              <w:left w:val="single" w:sz="4" w:space="0" w:color="auto"/>
              <w:bottom w:val="single" w:sz="4" w:space="0" w:color="auto"/>
              <w:right w:val="single" w:sz="4" w:space="0" w:color="auto"/>
            </w:tcBorders>
            <w:hideMark/>
          </w:tcPr>
          <w:p w14:paraId="6D8589CA" w14:textId="77777777" w:rsidR="00D12B17" w:rsidRPr="00516513" w:rsidRDefault="00935EF4">
            <w:pPr>
              <w:rPr>
                <w:rFonts w:ascii="Arial" w:hAnsi="Arial" w:cs="Arial"/>
              </w:rPr>
            </w:pPr>
            <w:r w:rsidRPr="00516513">
              <w:rPr>
                <w:rFonts w:ascii="Arial" w:hAnsi="Arial" w:cs="Arial"/>
              </w:rPr>
              <w:t>Requerimento</w:t>
            </w:r>
            <w:r w:rsidR="00612D25" w:rsidRPr="00516513">
              <w:rPr>
                <w:rFonts w:ascii="Arial" w:hAnsi="Arial" w:cs="Arial"/>
              </w:rPr>
              <w:t xml:space="preserve">s </w:t>
            </w:r>
            <w:proofErr w:type="spellStart"/>
            <w:r w:rsidR="00612D25" w:rsidRPr="00516513">
              <w:rPr>
                <w:rFonts w:ascii="Arial" w:hAnsi="Arial" w:cs="Arial"/>
              </w:rPr>
              <w:t>nºs</w:t>
            </w:r>
            <w:proofErr w:type="spellEnd"/>
            <w:r w:rsidR="00D12B17" w:rsidRPr="00516513">
              <w:rPr>
                <w:rFonts w:ascii="Arial" w:hAnsi="Arial" w:cs="Arial"/>
              </w:rPr>
              <w:t xml:space="preserve"> 1/19, 2/19 e 3/19 da Deputada Professora Rosa Neide e </w:t>
            </w:r>
            <w:r w:rsidRPr="00516513">
              <w:rPr>
                <w:rFonts w:ascii="Arial" w:hAnsi="Arial" w:cs="Arial"/>
              </w:rPr>
              <w:t>Requerimento</w:t>
            </w:r>
            <w:r w:rsidR="00612D25" w:rsidRPr="00516513">
              <w:rPr>
                <w:rFonts w:ascii="Arial" w:hAnsi="Arial" w:cs="Arial"/>
              </w:rPr>
              <w:t xml:space="preserve"> nº</w:t>
            </w:r>
            <w:r w:rsidRPr="00516513">
              <w:rPr>
                <w:rFonts w:ascii="Arial" w:hAnsi="Arial" w:cs="Arial"/>
              </w:rPr>
              <w:t xml:space="preserve"> </w:t>
            </w:r>
            <w:r w:rsidR="00D12B17" w:rsidRPr="00516513">
              <w:rPr>
                <w:rFonts w:ascii="Arial" w:hAnsi="Arial" w:cs="Arial"/>
              </w:rPr>
              <w:t>4/19 da Deputada Professora Dorinha Seabra Rezende e do Deputado Bacelar</w:t>
            </w:r>
          </w:p>
        </w:tc>
        <w:tc>
          <w:tcPr>
            <w:tcW w:w="4111" w:type="dxa"/>
            <w:tcBorders>
              <w:top w:val="single" w:sz="4" w:space="0" w:color="auto"/>
              <w:left w:val="single" w:sz="4" w:space="0" w:color="auto"/>
              <w:bottom w:val="single" w:sz="4" w:space="0" w:color="auto"/>
              <w:right w:val="single" w:sz="4" w:space="0" w:color="auto"/>
            </w:tcBorders>
            <w:hideMark/>
          </w:tcPr>
          <w:p w14:paraId="3703EB6A" w14:textId="77777777" w:rsidR="00D12B17" w:rsidRPr="00516513" w:rsidRDefault="00D12B17">
            <w:pPr>
              <w:rPr>
                <w:rFonts w:ascii="Arial" w:hAnsi="Arial" w:cs="Arial"/>
              </w:rPr>
            </w:pPr>
            <w:r w:rsidRPr="00516513">
              <w:rPr>
                <w:rFonts w:ascii="Arial" w:hAnsi="Arial" w:cs="Arial"/>
                <w:b/>
              </w:rPr>
              <w:t xml:space="preserve">Jorge Abrahão de Castro – </w:t>
            </w:r>
            <w:r w:rsidRPr="00516513">
              <w:rPr>
                <w:rFonts w:ascii="Arial" w:hAnsi="Arial" w:cs="Arial"/>
              </w:rPr>
              <w:t>economista, ex-Diretor da Diretoria de Estudos e Políticas Sociais do Instituto de Pesquisa Econômica Aplicada (IPEA)</w:t>
            </w:r>
          </w:p>
          <w:p w14:paraId="2C6B240A" w14:textId="77777777" w:rsidR="00D12B17" w:rsidRPr="00516513" w:rsidRDefault="00D12B17">
            <w:pPr>
              <w:rPr>
                <w:rFonts w:ascii="Arial" w:hAnsi="Arial" w:cs="Arial"/>
              </w:rPr>
            </w:pPr>
            <w:r w:rsidRPr="00516513">
              <w:rPr>
                <w:rFonts w:ascii="Arial" w:hAnsi="Arial" w:cs="Arial"/>
                <w:b/>
              </w:rPr>
              <w:t xml:space="preserve">André Alencar </w:t>
            </w:r>
            <w:r w:rsidRPr="00516513">
              <w:rPr>
                <w:rFonts w:ascii="Arial" w:hAnsi="Arial" w:cs="Arial"/>
              </w:rPr>
              <w:t>- Economista e Coordenador da Assessoria Parlamentar da Confederação</w:t>
            </w:r>
            <w:r w:rsidR="00612D25" w:rsidRPr="00516513">
              <w:rPr>
                <w:rFonts w:ascii="Arial" w:hAnsi="Arial" w:cs="Arial"/>
              </w:rPr>
              <w:t xml:space="preserve"> Nacional dos Municípios (</w:t>
            </w:r>
            <w:r w:rsidRPr="00516513">
              <w:rPr>
                <w:rFonts w:ascii="Arial" w:hAnsi="Arial" w:cs="Arial"/>
              </w:rPr>
              <w:t>CNM</w:t>
            </w:r>
            <w:r w:rsidR="00612D25" w:rsidRPr="00516513">
              <w:rPr>
                <w:rFonts w:ascii="Arial" w:hAnsi="Arial" w:cs="Arial"/>
              </w:rPr>
              <w:t>)</w:t>
            </w:r>
            <w:r w:rsidRPr="00516513">
              <w:rPr>
                <w:rFonts w:ascii="Arial" w:hAnsi="Arial" w:cs="Arial"/>
              </w:rPr>
              <w:t xml:space="preserve"> </w:t>
            </w:r>
          </w:p>
          <w:p w14:paraId="25526801" w14:textId="77777777" w:rsidR="00D12B17" w:rsidRPr="00516513" w:rsidRDefault="00D12B17">
            <w:pPr>
              <w:rPr>
                <w:rFonts w:ascii="Arial" w:hAnsi="Arial" w:cs="Arial"/>
                <w:b/>
              </w:rPr>
            </w:pPr>
            <w:r w:rsidRPr="00516513">
              <w:rPr>
                <w:rFonts w:ascii="Arial" w:hAnsi="Arial" w:cs="Arial"/>
                <w:b/>
              </w:rPr>
              <w:t xml:space="preserve">Heleno Manoel Gomes Araújo Filho </w:t>
            </w:r>
            <w:r w:rsidRPr="00516513">
              <w:rPr>
                <w:rFonts w:ascii="Arial" w:hAnsi="Arial" w:cs="Arial"/>
              </w:rPr>
              <w:t>- Presidente da Confederação dos Trabalhadores em Educação</w:t>
            </w:r>
            <w:r w:rsidRPr="00516513">
              <w:rPr>
                <w:rFonts w:ascii="Arial" w:hAnsi="Arial" w:cs="Arial"/>
                <w:b/>
              </w:rPr>
              <w:t xml:space="preserve"> </w:t>
            </w:r>
          </w:p>
          <w:p w14:paraId="656CB611" w14:textId="77777777" w:rsidR="00D12B17" w:rsidRPr="00516513" w:rsidRDefault="00D12B17">
            <w:pPr>
              <w:rPr>
                <w:rFonts w:ascii="Arial" w:hAnsi="Arial" w:cs="Arial"/>
                <w:b/>
              </w:rPr>
            </w:pPr>
            <w:proofErr w:type="spellStart"/>
            <w:r w:rsidRPr="00516513">
              <w:rPr>
                <w:rFonts w:ascii="Arial" w:hAnsi="Arial" w:cs="Arial"/>
                <w:b/>
              </w:rPr>
              <w:t>Marianna</w:t>
            </w:r>
            <w:proofErr w:type="spellEnd"/>
            <w:r w:rsidRPr="00516513">
              <w:rPr>
                <w:rFonts w:ascii="Arial" w:hAnsi="Arial" w:cs="Arial"/>
                <w:b/>
              </w:rPr>
              <w:t xml:space="preserve"> Dias - </w:t>
            </w:r>
            <w:r w:rsidRPr="00516513">
              <w:rPr>
                <w:rFonts w:ascii="Arial" w:hAnsi="Arial" w:cs="Arial"/>
              </w:rPr>
              <w:t>Presidenta da União Nacional dos Estudantes - UNE</w:t>
            </w:r>
            <w:r w:rsidRPr="00516513">
              <w:rPr>
                <w:rFonts w:ascii="Arial" w:hAnsi="Arial" w:cs="Arial"/>
                <w:b/>
              </w:rPr>
              <w:t xml:space="preserve"> </w:t>
            </w:r>
          </w:p>
        </w:tc>
      </w:tr>
      <w:tr w:rsidR="00D12B17" w:rsidRPr="00516513" w14:paraId="3D718E81"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6C480829" w14:textId="77777777" w:rsidR="00D12B17" w:rsidRPr="00516513" w:rsidRDefault="00D12B17">
            <w:pPr>
              <w:rPr>
                <w:rFonts w:ascii="Arial" w:hAnsi="Arial" w:cs="Arial"/>
                <w:b/>
              </w:rPr>
            </w:pPr>
            <w:r w:rsidRPr="00516513">
              <w:rPr>
                <w:rFonts w:ascii="Arial" w:hAnsi="Arial" w:cs="Arial"/>
                <w:b/>
              </w:rPr>
              <w:t>28.05.2019</w:t>
            </w:r>
          </w:p>
        </w:tc>
        <w:tc>
          <w:tcPr>
            <w:tcW w:w="3685" w:type="dxa"/>
            <w:tcBorders>
              <w:top w:val="single" w:sz="4" w:space="0" w:color="auto"/>
              <w:left w:val="single" w:sz="4" w:space="0" w:color="auto"/>
              <w:bottom w:val="single" w:sz="4" w:space="0" w:color="auto"/>
              <w:right w:val="single" w:sz="4" w:space="0" w:color="auto"/>
            </w:tcBorders>
            <w:hideMark/>
          </w:tcPr>
          <w:p w14:paraId="226DF38C" w14:textId="77777777" w:rsidR="00D12B17" w:rsidRPr="00516513" w:rsidRDefault="00935EF4">
            <w:pPr>
              <w:rPr>
                <w:rFonts w:ascii="Arial" w:hAnsi="Arial" w:cs="Arial"/>
              </w:rPr>
            </w:pPr>
            <w:r w:rsidRPr="00516513">
              <w:rPr>
                <w:rFonts w:ascii="Arial" w:hAnsi="Arial" w:cs="Arial"/>
              </w:rPr>
              <w:t>Requerimento</w:t>
            </w:r>
            <w:r w:rsidR="00612D25" w:rsidRPr="00516513">
              <w:rPr>
                <w:rFonts w:ascii="Arial" w:hAnsi="Arial" w:cs="Arial"/>
              </w:rPr>
              <w:t xml:space="preserve"> nº</w:t>
            </w:r>
            <w:r w:rsidR="00D12B17" w:rsidRPr="00516513">
              <w:rPr>
                <w:rFonts w:ascii="Arial" w:hAnsi="Arial" w:cs="Arial"/>
              </w:rPr>
              <w:t xml:space="preserve"> 2/19 da Deputada Professora Rosa Neide;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 xml:space="preserve">4/19 da Deputada Professora Dorinha Seabra Rezende e do Deputado Bacelar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6/2019 dos Deputados </w:t>
            </w:r>
            <w:proofErr w:type="spellStart"/>
            <w:r w:rsidR="00D12B17" w:rsidRPr="00516513">
              <w:rPr>
                <w:rFonts w:ascii="Arial" w:hAnsi="Arial" w:cs="Arial"/>
              </w:rPr>
              <w:t>Tábata</w:t>
            </w:r>
            <w:proofErr w:type="spellEnd"/>
            <w:r w:rsidR="00D12B17" w:rsidRPr="00516513">
              <w:rPr>
                <w:rFonts w:ascii="Arial" w:hAnsi="Arial" w:cs="Arial"/>
              </w:rPr>
              <w:t xml:space="preserve"> Amaral e Felipe </w:t>
            </w:r>
            <w:proofErr w:type="spellStart"/>
            <w:r w:rsidR="00D12B17" w:rsidRPr="00516513">
              <w:rPr>
                <w:rFonts w:ascii="Arial" w:hAnsi="Arial" w:cs="Arial"/>
              </w:rPr>
              <w:t>Rigoni</w:t>
            </w:r>
            <w:proofErr w:type="spellEnd"/>
            <w:r w:rsidR="00D12B17" w:rsidRPr="00516513">
              <w:rPr>
                <w:rFonts w:ascii="Arial" w:hAnsi="Arial" w:cs="Arial"/>
              </w:rPr>
              <w:t xml:space="preserve">, subscrito pelo Deputado Tiago </w:t>
            </w:r>
            <w:proofErr w:type="spellStart"/>
            <w:r w:rsidR="00D12B17" w:rsidRPr="00516513">
              <w:rPr>
                <w:rFonts w:ascii="Arial" w:hAnsi="Arial" w:cs="Arial"/>
              </w:rPr>
              <w:t>Mitraud</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F251600" w14:textId="77777777" w:rsidR="00D12B17" w:rsidRPr="00516513" w:rsidRDefault="00D12B17">
            <w:pPr>
              <w:rPr>
                <w:rFonts w:ascii="Arial" w:hAnsi="Arial" w:cs="Arial"/>
              </w:rPr>
            </w:pPr>
            <w:r w:rsidRPr="00516513">
              <w:rPr>
                <w:rFonts w:ascii="Arial" w:hAnsi="Arial" w:cs="Arial"/>
                <w:b/>
              </w:rPr>
              <w:t xml:space="preserve">Jaqueline </w:t>
            </w:r>
            <w:proofErr w:type="spellStart"/>
            <w:r w:rsidRPr="00516513">
              <w:rPr>
                <w:rFonts w:ascii="Arial" w:hAnsi="Arial" w:cs="Arial"/>
                <w:b/>
              </w:rPr>
              <w:t>Pasuch</w:t>
            </w:r>
            <w:proofErr w:type="spellEnd"/>
            <w:r w:rsidRPr="00516513">
              <w:rPr>
                <w:rFonts w:ascii="Arial" w:hAnsi="Arial" w:cs="Arial"/>
              </w:rPr>
              <w:t xml:space="preserve"> - Presidente do Movimento </w:t>
            </w:r>
            <w:proofErr w:type="spellStart"/>
            <w:r w:rsidRPr="00516513">
              <w:rPr>
                <w:rFonts w:ascii="Arial" w:hAnsi="Arial" w:cs="Arial"/>
              </w:rPr>
              <w:t>Interfóruns</w:t>
            </w:r>
            <w:proofErr w:type="spellEnd"/>
            <w:r w:rsidRPr="00516513">
              <w:rPr>
                <w:rFonts w:ascii="Arial" w:hAnsi="Arial" w:cs="Arial"/>
              </w:rPr>
              <w:t xml:space="preserve"> de Educaç</w:t>
            </w:r>
            <w:r w:rsidR="00612D25" w:rsidRPr="00516513">
              <w:rPr>
                <w:rFonts w:ascii="Arial" w:hAnsi="Arial" w:cs="Arial"/>
              </w:rPr>
              <w:t>ão Infantil do Brasil (</w:t>
            </w:r>
            <w:proofErr w:type="spellStart"/>
            <w:r w:rsidR="00612D25" w:rsidRPr="00516513">
              <w:rPr>
                <w:rFonts w:ascii="Arial" w:hAnsi="Arial" w:cs="Arial"/>
              </w:rPr>
              <w:t>Mieib</w:t>
            </w:r>
            <w:proofErr w:type="spellEnd"/>
            <w:r w:rsidR="00612D25" w:rsidRPr="00516513">
              <w:rPr>
                <w:rFonts w:ascii="Arial" w:hAnsi="Arial" w:cs="Arial"/>
              </w:rPr>
              <w:t>)</w:t>
            </w:r>
          </w:p>
          <w:p w14:paraId="7CC9FD86" w14:textId="77777777" w:rsidR="00D12B17" w:rsidRPr="00516513" w:rsidRDefault="00D12B17">
            <w:pPr>
              <w:rPr>
                <w:rFonts w:ascii="Arial" w:hAnsi="Arial" w:cs="Arial"/>
              </w:rPr>
            </w:pPr>
            <w:r w:rsidRPr="00516513">
              <w:rPr>
                <w:rFonts w:ascii="Arial" w:hAnsi="Arial" w:cs="Arial"/>
                <w:b/>
              </w:rPr>
              <w:t xml:space="preserve">Ricardo Paes de Barros </w:t>
            </w:r>
            <w:r w:rsidRPr="00516513">
              <w:rPr>
                <w:rFonts w:ascii="Arial" w:hAnsi="Arial" w:cs="Arial"/>
              </w:rPr>
              <w:t>- Pesquisador do I</w:t>
            </w:r>
            <w:r w:rsidR="00612D25" w:rsidRPr="00516513">
              <w:rPr>
                <w:rFonts w:ascii="Arial" w:hAnsi="Arial" w:cs="Arial"/>
              </w:rPr>
              <w:t>nstituto de Ensino e Pesquisa (</w:t>
            </w:r>
            <w:proofErr w:type="spellStart"/>
            <w:r w:rsidR="00612D25" w:rsidRPr="00516513">
              <w:rPr>
                <w:rFonts w:ascii="Arial" w:hAnsi="Arial" w:cs="Arial"/>
              </w:rPr>
              <w:t>Insper</w:t>
            </w:r>
            <w:proofErr w:type="spellEnd"/>
            <w:r w:rsidR="00612D25" w:rsidRPr="00516513">
              <w:rPr>
                <w:rFonts w:ascii="Arial" w:hAnsi="Arial" w:cs="Arial"/>
              </w:rPr>
              <w:t>)</w:t>
            </w:r>
          </w:p>
          <w:p w14:paraId="6C1003E0" w14:textId="77777777" w:rsidR="00D12B17" w:rsidRPr="00516513" w:rsidRDefault="00D12B17">
            <w:pPr>
              <w:rPr>
                <w:rFonts w:ascii="Arial" w:hAnsi="Arial" w:cs="Arial"/>
              </w:rPr>
            </w:pPr>
            <w:r w:rsidRPr="00516513">
              <w:rPr>
                <w:rFonts w:ascii="Arial" w:hAnsi="Arial" w:cs="Arial"/>
                <w:b/>
              </w:rPr>
              <w:t xml:space="preserve">Carlos </w:t>
            </w:r>
            <w:proofErr w:type="spellStart"/>
            <w:r w:rsidRPr="00516513">
              <w:rPr>
                <w:rFonts w:ascii="Arial" w:hAnsi="Arial" w:cs="Arial"/>
                <w:b/>
              </w:rPr>
              <w:t>Abicalil</w:t>
            </w:r>
            <w:proofErr w:type="spellEnd"/>
            <w:r w:rsidRPr="00516513">
              <w:rPr>
                <w:rFonts w:ascii="Arial" w:hAnsi="Arial" w:cs="Arial"/>
              </w:rPr>
              <w:t>- Professor Mestre em Educação - Gestão de Políticas Públicas</w:t>
            </w:r>
          </w:p>
        </w:tc>
      </w:tr>
      <w:tr w:rsidR="00D12B17" w:rsidRPr="00516513" w14:paraId="670E5C9C"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4874B485" w14:textId="77777777" w:rsidR="00D12B17" w:rsidRPr="00516513" w:rsidRDefault="00D12B17">
            <w:pPr>
              <w:rPr>
                <w:rFonts w:ascii="Arial" w:hAnsi="Arial" w:cs="Arial"/>
                <w:b/>
              </w:rPr>
            </w:pPr>
            <w:r w:rsidRPr="00516513">
              <w:rPr>
                <w:rFonts w:ascii="Arial" w:hAnsi="Arial" w:cs="Arial"/>
                <w:b/>
              </w:rPr>
              <w:t>30.05.2019</w:t>
            </w:r>
          </w:p>
        </w:tc>
        <w:tc>
          <w:tcPr>
            <w:tcW w:w="3685" w:type="dxa"/>
            <w:tcBorders>
              <w:top w:val="single" w:sz="4" w:space="0" w:color="auto"/>
              <w:left w:val="single" w:sz="4" w:space="0" w:color="auto"/>
              <w:bottom w:val="single" w:sz="4" w:space="0" w:color="auto"/>
              <w:right w:val="single" w:sz="4" w:space="0" w:color="auto"/>
            </w:tcBorders>
            <w:hideMark/>
          </w:tcPr>
          <w:p w14:paraId="403E1AFF" w14:textId="77777777" w:rsidR="00D12B17" w:rsidRPr="00516513" w:rsidRDefault="00935EF4">
            <w:pPr>
              <w:rPr>
                <w:rFonts w:ascii="Arial" w:hAnsi="Arial" w:cs="Arial"/>
              </w:rPr>
            </w:pPr>
            <w:r w:rsidRPr="00516513">
              <w:rPr>
                <w:rFonts w:ascii="Arial" w:hAnsi="Arial" w:cs="Arial"/>
              </w:rPr>
              <w:t xml:space="preserve">Requerimento </w:t>
            </w:r>
            <w:r w:rsidR="00612D25" w:rsidRPr="00516513">
              <w:rPr>
                <w:rFonts w:ascii="Arial" w:hAnsi="Arial" w:cs="Arial"/>
              </w:rPr>
              <w:t xml:space="preserve">nº </w:t>
            </w:r>
            <w:r w:rsidR="00D12B17" w:rsidRPr="00516513">
              <w:rPr>
                <w:rFonts w:ascii="Arial" w:hAnsi="Arial" w:cs="Arial"/>
              </w:rPr>
              <w:t xml:space="preserve">2/19 da Deputada Professora Rosa Neide; </w:t>
            </w:r>
            <w:r w:rsidRPr="00516513">
              <w:rPr>
                <w:rFonts w:ascii="Arial" w:hAnsi="Arial" w:cs="Arial"/>
              </w:rPr>
              <w:t xml:space="preserve">Requerimento </w:t>
            </w:r>
            <w:r w:rsidR="00612D25" w:rsidRPr="00516513">
              <w:rPr>
                <w:rFonts w:ascii="Arial" w:hAnsi="Arial" w:cs="Arial"/>
              </w:rPr>
              <w:t xml:space="preserve">nº </w:t>
            </w:r>
            <w:r w:rsidR="00D12B17" w:rsidRPr="00516513">
              <w:rPr>
                <w:rFonts w:ascii="Arial" w:hAnsi="Arial" w:cs="Arial"/>
              </w:rPr>
              <w:t xml:space="preserve">4/19 da Deputada Professora Dorinha Seabra Rezende e do Deputado Bacelar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6/2019 dos Deputados </w:t>
            </w:r>
            <w:proofErr w:type="spellStart"/>
            <w:r w:rsidR="00D12B17" w:rsidRPr="00516513">
              <w:rPr>
                <w:rFonts w:ascii="Arial" w:hAnsi="Arial" w:cs="Arial"/>
              </w:rPr>
              <w:t>Tábata</w:t>
            </w:r>
            <w:proofErr w:type="spellEnd"/>
            <w:r w:rsidR="00D12B17" w:rsidRPr="00516513">
              <w:rPr>
                <w:rFonts w:ascii="Arial" w:hAnsi="Arial" w:cs="Arial"/>
              </w:rPr>
              <w:t xml:space="preserve"> Amaral e Felipe </w:t>
            </w:r>
            <w:proofErr w:type="spellStart"/>
            <w:r w:rsidR="00D12B17" w:rsidRPr="00516513">
              <w:rPr>
                <w:rFonts w:ascii="Arial" w:hAnsi="Arial" w:cs="Arial"/>
              </w:rPr>
              <w:t>Rigoni</w:t>
            </w:r>
            <w:proofErr w:type="spellEnd"/>
            <w:r w:rsidR="00D12B17" w:rsidRPr="00516513">
              <w:rPr>
                <w:rFonts w:ascii="Arial" w:hAnsi="Arial" w:cs="Arial"/>
              </w:rPr>
              <w:t xml:space="preserve">, subscrito pelo Deputado Tiago </w:t>
            </w:r>
            <w:proofErr w:type="spellStart"/>
            <w:r w:rsidR="00D12B17" w:rsidRPr="00516513">
              <w:rPr>
                <w:rFonts w:ascii="Arial" w:hAnsi="Arial" w:cs="Arial"/>
              </w:rPr>
              <w:t>Mitraud</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299E89D2" w14:textId="77777777" w:rsidR="00D12B17" w:rsidRPr="00516513" w:rsidRDefault="00D12B17">
            <w:pPr>
              <w:rPr>
                <w:rFonts w:ascii="Arial" w:hAnsi="Arial" w:cs="Arial"/>
              </w:rPr>
            </w:pPr>
            <w:r w:rsidRPr="00516513">
              <w:rPr>
                <w:rFonts w:ascii="Arial" w:hAnsi="Arial" w:cs="Arial"/>
                <w:b/>
              </w:rPr>
              <w:t>Sylvia Cristina Toledo Gouveia</w:t>
            </w:r>
            <w:r w:rsidRPr="00516513">
              <w:rPr>
                <w:rFonts w:ascii="Arial" w:hAnsi="Arial" w:cs="Arial"/>
              </w:rPr>
              <w:t xml:space="preserve"> - Coordenadora-Geral de Operacionalização do </w:t>
            </w:r>
            <w:r w:rsidR="00612D25" w:rsidRPr="00516513">
              <w:rPr>
                <w:rFonts w:ascii="Arial" w:hAnsi="Arial" w:cs="Arial"/>
              </w:rPr>
              <w:t>Fundeb</w:t>
            </w:r>
            <w:r w:rsidRPr="00516513">
              <w:rPr>
                <w:rFonts w:ascii="Arial" w:hAnsi="Arial" w:cs="Arial"/>
              </w:rPr>
              <w:t xml:space="preserve"> e de Acompanhamento e Distribuição da Arrecadação do Salário Educação do FNDE</w:t>
            </w:r>
          </w:p>
          <w:p w14:paraId="421A0752" w14:textId="77777777" w:rsidR="00D12B17" w:rsidRPr="00516513" w:rsidRDefault="00D12B17">
            <w:pPr>
              <w:rPr>
                <w:rFonts w:ascii="Arial" w:hAnsi="Arial" w:cs="Arial"/>
              </w:rPr>
            </w:pPr>
            <w:r w:rsidRPr="00516513">
              <w:rPr>
                <w:rFonts w:ascii="Arial" w:hAnsi="Arial" w:cs="Arial"/>
                <w:b/>
              </w:rPr>
              <w:t>João Marcelo Borges</w:t>
            </w:r>
            <w:r w:rsidRPr="00516513">
              <w:rPr>
                <w:rFonts w:ascii="Arial" w:hAnsi="Arial" w:cs="Arial"/>
              </w:rPr>
              <w:t xml:space="preserve"> - Diretor de Estratégia Política do Todos pela Educação </w:t>
            </w:r>
          </w:p>
          <w:p w14:paraId="7B9799F2" w14:textId="77777777" w:rsidR="00D12B17" w:rsidRPr="00516513" w:rsidRDefault="00D12B17">
            <w:pPr>
              <w:rPr>
                <w:rFonts w:ascii="Arial" w:hAnsi="Arial" w:cs="Arial"/>
              </w:rPr>
            </w:pPr>
            <w:r w:rsidRPr="00516513">
              <w:rPr>
                <w:rFonts w:ascii="Arial" w:hAnsi="Arial" w:cs="Arial"/>
                <w:b/>
              </w:rPr>
              <w:t>Binho Marques</w:t>
            </w:r>
            <w:r w:rsidRPr="00516513">
              <w:rPr>
                <w:rFonts w:ascii="Arial" w:hAnsi="Arial" w:cs="Arial"/>
              </w:rPr>
              <w:t xml:space="preserve"> - Ex-Secretário da SASE</w:t>
            </w:r>
          </w:p>
          <w:p w14:paraId="01F9CBDC" w14:textId="77777777" w:rsidR="00D12B17" w:rsidRPr="00516513" w:rsidRDefault="00625510">
            <w:pPr>
              <w:rPr>
                <w:rFonts w:ascii="Arial" w:hAnsi="Arial" w:cs="Arial"/>
              </w:rPr>
            </w:pPr>
            <w:proofErr w:type="spellStart"/>
            <w:r w:rsidRPr="00516513">
              <w:rPr>
                <w:rFonts w:ascii="Arial" w:hAnsi="Arial" w:cs="Arial"/>
                <w:b/>
              </w:rPr>
              <w:t>Izolda</w:t>
            </w:r>
            <w:proofErr w:type="spellEnd"/>
            <w:r w:rsidRPr="00516513">
              <w:rPr>
                <w:rFonts w:ascii="Arial" w:hAnsi="Arial" w:cs="Arial"/>
                <w:b/>
              </w:rPr>
              <w:t xml:space="preserve"> Cela</w:t>
            </w:r>
            <w:r w:rsidRPr="00516513">
              <w:rPr>
                <w:rFonts w:ascii="Arial" w:hAnsi="Arial" w:cs="Arial"/>
              </w:rPr>
              <w:t xml:space="preserve"> </w:t>
            </w:r>
            <w:r w:rsidR="00D12B17" w:rsidRPr="00516513">
              <w:rPr>
                <w:rFonts w:ascii="Arial" w:hAnsi="Arial" w:cs="Arial"/>
              </w:rPr>
              <w:t>- Vice-Governadora do Estado do Ceará</w:t>
            </w:r>
          </w:p>
        </w:tc>
      </w:tr>
      <w:tr w:rsidR="00D12B17" w:rsidRPr="00516513" w14:paraId="4AFC1150"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2D03B487" w14:textId="77777777" w:rsidR="00D12B17" w:rsidRPr="00516513" w:rsidRDefault="00D12B17">
            <w:pPr>
              <w:rPr>
                <w:rFonts w:ascii="Arial" w:hAnsi="Arial" w:cs="Arial"/>
                <w:b/>
              </w:rPr>
            </w:pPr>
            <w:r w:rsidRPr="00516513">
              <w:rPr>
                <w:rFonts w:ascii="Arial" w:hAnsi="Arial" w:cs="Arial"/>
                <w:b/>
              </w:rPr>
              <w:t>04.06.2019</w:t>
            </w:r>
          </w:p>
        </w:tc>
        <w:tc>
          <w:tcPr>
            <w:tcW w:w="3685" w:type="dxa"/>
            <w:tcBorders>
              <w:top w:val="single" w:sz="4" w:space="0" w:color="auto"/>
              <w:left w:val="single" w:sz="4" w:space="0" w:color="auto"/>
              <w:bottom w:val="single" w:sz="4" w:space="0" w:color="auto"/>
              <w:right w:val="single" w:sz="4" w:space="0" w:color="auto"/>
            </w:tcBorders>
            <w:hideMark/>
          </w:tcPr>
          <w:p w14:paraId="02316016" w14:textId="77777777" w:rsidR="00D12B17" w:rsidRPr="00516513" w:rsidRDefault="00935EF4">
            <w:pPr>
              <w:rPr>
                <w:rFonts w:ascii="Arial" w:hAnsi="Arial" w:cs="Arial"/>
              </w:rPr>
            </w:pPr>
            <w:r w:rsidRPr="00516513">
              <w:rPr>
                <w:rFonts w:ascii="Arial" w:hAnsi="Arial" w:cs="Arial"/>
              </w:rPr>
              <w:t>Requerimento</w:t>
            </w:r>
            <w:r w:rsidR="00D12B17" w:rsidRPr="00516513">
              <w:rPr>
                <w:rFonts w:ascii="Arial" w:hAnsi="Arial" w:cs="Arial"/>
              </w:rPr>
              <w:t xml:space="preserve"> </w:t>
            </w:r>
            <w:r w:rsidR="00612D25" w:rsidRPr="00516513">
              <w:rPr>
                <w:rFonts w:ascii="Arial" w:hAnsi="Arial" w:cs="Arial"/>
              </w:rPr>
              <w:t xml:space="preserve">nº </w:t>
            </w:r>
            <w:r w:rsidR="00D12B17" w:rsidRPr="00516513">
              <w:rPr>
                <w:rFonts w:ascii="Arial" w:hAnsi="Arial" w:cs="Arial"/>
              </w:rPr>
              <w:t xml:space="preserve">3/19 da Deputada Professora Rosa Neide; </w:t>
            </w:r>
            <w:r w:rsidRPr="00516513">
              <w:rPr>
                <w:rFonts w:ascii="Arial" w:hAnsi="Arial" w:cs="Arial"/>
              </w:rPr>
              <w:t>Requerimento</w:t>
            </w:r>
            <w:r w:rsidR="00D12B17" w:rsidRPr="00516513">
              <w:rPr>
                <w:rFonts w:ascii="Arial" w:hAnsi="Arial" w:cs="Arial"/>
              </w:rPr>
              <w:t xml:space="preserve"> </w:t>
            </w:r>
            <w:r w:rsidR="00612D25" w:rsidRPr="00516513">
              <w:rPr>
                <w:rFonts w:ascii="Arial" w:hAnsi="Arial" w:cs="Arial"/>
              </w:rPr>
              <w:t xml:space="preserve">nº </w:t>
            </w:r>
            <w:r w:rsidR="00D12B17" w:rsidRPr="00516513">
              <w:rPr>
                <w:rFonts w:ascii="Arial" w:hAnsi="Arial" w:cs="Arial"/>
              </w:rPr>
              <w:t xml:space="preserve">4/19 da Deputada Professora Dorinha Seabra Rezende e do Deputado Bacelar;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6/2019 dos Deputados </w:t>
            </w:r>
            <w:proofErr w:type="spellStart"/>
            <w:r w:rsidR="00D12B17" w:rsidRPr="00516513">
              <w:rPr>
                <w:rFonts w:ascii="Arial" w:hAnsi="Arial" w:cs="Arial"/>
              </w:rPr>
              <w:t>Tábata</w:t>
            </w:r>
            <w:proofErr w:type="spellEnd"/>
            <w:r w:rsidR="00D12B17" w:rsidRPr="00516513">
              <w:rPr>
                <w:rFonts w:ascii="Arial" w:hAnsi="Arial" w:cs="Arial"/>
              </w:rPr>
              <w:t xml:space="preserve"> Amaral e Felipe </w:t>
            </w:r>
            <w:proofErr w:type="spellStart"/>
            <w:r w:rsidR="00D12B17" w:rsidRPr="00516513">
              <w:rPr>
                <w:rFonts w:ascii="Arial" w:hAnsi="Arial" w:cs="Arial"/>
              </w:rPr>
              <w:t>Rigoni</w:t>
            </w:r>
            <w:proofErr w:type="spellEnd"/>
            <w:r w:rsidR="00D12B17" w:rsidRPr="00516513">
              <w:rPr>
                <w:rFonts w:ascii="Arial" w:hAnsi="Arial" w:cs="Arial"/>
              </w:rPr>
              <w:t xml:space="preserve">, subscrito pelo Deputado Tiago </w:t>
            </w:r>
            <w:proofErr w:type="spellStart"/>
            <w:r w:rsidR="00D12B17" w:rsidRPr="00516513">
              <w:rPr>
                <w:rFonts w:ascii="Arial" w:hAnsi="Arial" w:cs="Arial"/>
              </w:rPr>
              <w:t>Mitraud</w:t>
            </w:r>
            <w:proofErr w:type="spellEnd"/>
            <w:r w:rsidR="00D12B17" w:rsidRPr="00516513">
              <w:rPr>
                <w:rFonts w:ascii="Arial" w:hAnsi="Arial" w:cs="Arial"/>
              </w:rPr>
              <w:t xml:space="preserve">,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10/19 do Deputado Bacelar</w:t>
            </w:r>
          </w:p>
        </w:tc>
        <w:tc>
          <w:tcPr>
            <w:tcW w:w="4111" w:type="dxa"/>
            <w:tcBorders>
              <w:top w:val="single" w:sz="4" w:space="0" w:color="auto"/>
              <w:left w:val="single" w:sz="4" w:space="0" w:color="auto"/>
              <w:bottom w:val="single" w:sz="4" w:space="0" w:color="auto"/>
              <w:right w:val="single" w:sz="4" w:space="0" w:color="auto"/>
            </w:tcBorders>
            <w:hideMark/>
          </w:tcPr>
          <w:p w14:paraId="3B3FD295" w14:textId="77777777" w:rsidR="00D12B17" w:rsidRPr="00516513" w:rsidRDefault="00D12B17">
            <w:pPr>
              <w:rPr>
                <w:rFonts w:ascii="Arial" w:hAnsi="Arial" w:cs="Arial"/>
              </w:rPr>
            </w:pPr>
            <w:r w:rsidRPr="00516513">
              <w:rPr>
                <w:rFonts w:ascii="Arial" w:hAnsi="Arial" w:cs="Arial"/>
                <w:b/>
              </w:rPr>
              <w:t>Rubens Cerqueira Freitas</w:t>
            </w:r>
            <w:r w:rsidRPr="00516513">
              <w:rPr>
                <w:rFonts w:ascii="Arial" w:hAnsi="Arial" w:cs="Arial"/>
              </w:rPr>
              <w:t xml:space="preserve"> - Superintendente de Participações Governamentais da Agência Nacional de Petróleo, </w:t>
            </w:r>
            <w:r w:rsidR="00612D25" w:rsidRPr="00516513">
              <w:rPr>
                <w:rFonts w:ascii="Arial" w:hAnsi="Arial" w:cs="Arial"/>
              </w:rPr>
              <w:t>Gás Natural e Biocombustíveis (</w:t>
            </w:r>
            <w:r w:rsidRPr="00516513">
              <w:rPr>
                <w:rFonts w:ascii="Arial" w:hAnsi="Arial" w:cs="Arial"/>
              </w:rPr>
              <w:t>ANP</w:t>
            </w:r>
            <w:r w:rsidR="00612D25" w:rsidRPr="00516513">
              <w:rPr>
                <w:rFonts w:ascii="Arial" w:hAnsi="Arial" w:cs="Arial"/>
              </w:rPr>
              <w:t>)</w:t>
            </w:r>
          </w:p>
          <w:p w14:paraId="1A7E6684" w14:textId="77777777" w:rsidR="00D12B17" w:rsidRPr="00516513" w:rsidRDefault="00D12B17">
            <w:pPr>
              <w:rPr>
                <w:rFonts w:ascii="Arial" w:hAnsi="Arial" w:cs="Arial"/>
              </w:rPr>
            </w:pPr>
            <w:r w:rsidRPr="00516513">
              <w:rPr>
                <w:rFonts w:ascii="Arial" w:hAnsi="Arial" w:cs="Arial"/>
                <w:b/>
              </w:rPr>
              <w:t>Daniel Cara</w:t>
            </w:r>
            <w:r w:rsidRPr="00516513">
              <w:rPr>
                <w:rFonts w:ascii="Arial" w:hAnsi="Arial" w:cs="Arial"/>
              </w:rPr>
              <w:t xml:space="preserve"> - Coordenador-Geral da Campanha Nacional pelo Direito à Educação </w:t>
            </w:r>
          </w:p>
          <w:p w14:paraId="7E2F8BE6" w14:textId="77777777" w:rsidR="00D12B17" w:rsidRPr="00516513" w:rsidRDefault="00D12B17">
            <w:pPr>
              <w:rPr>
                <w:rFonts w:ascii="Arial" w:hAnsi="Arial" w:cs="Arial"/>
              </w:rPr>
            </w:pPr>
            <w:r w:rsidRPr="00516513">
              <w:rPr>
                <w:rFonts w:ascii="Arial" w:hAnsi="Arial" w:cs="Arial"/>
                <w:b/>
              </w:rPr>
              <w:t>Paulo César Ribeiro Lima</w:t>
            </w:r>
            <w:r w:rsidRPr="00516513">
              <w:rPr>
                <w:rFonts w:ascii="Arial" w:hAnsi="Arial" w:cs="Arial"/>
              </w:rPr>
              <w:t xml:space="preserve"> - Consultor da Câmara dos Deputados, Engenheiro, </w:t>
            </w:r>
            <w:r w:rsidRPr="00516513">
              <w:rPr>
                <w:rFonts w:ascii="Arial" w:hAnsi="Arial" w:cs="Arial"/>
              </w:rPr>
              <w:lastRenderedPageBreak/>
              <w:t>Especialista em Minas e Energia, PhD em Engenharia na Área do Petróleo</w:t>
            </w:r>
          </w:p>
          <w:p w14:paraId="0116EE5F" w14:textId="77777777" w:rsidR="00D12B17" w:rsidRPr="00516513" w:rsidRDefault="00D12B17">
            <w:pPr>
              <w:rPr>
                <w:rFonts w:ascii="Arial" w:hAnsi="Arial" w:cs="Arial"/>
              </w:rPr>
            </w:pPr>
            <w:r w:rsidRPr="00516513">
              <w:rPr>
                <w:rFonts w:ascii="Arial" w:hAnsi="Arial" w:cs="Arial"/>
                <w:b/>
              </w:rPr>
              <w:t>Haroldo Rocha</w:t>
            </w:r>
            <w:r w:rsidRPr="00516513">
              <w:rPr>
                <w:rFonts w:ascii="Arial" w:hAnsi="Arial" w:cs="Arial"/>
              </w:rPr>
              <w:t xml:space="preserve"> - Secretário-Executivo de Educação do Estado de São Paulo</w:t>
            </w:r>
          </w:p>
          <w:p w14:paraId="67C350B5" w14:textId="77777777" w:rsidR="00D12B17" w:rsidRPr="00516513" w:rsidRDefault="00D12B17">
            <w:pPr>
              <w:rPr>
                <w:rFonts w:ascii="Arial" w:hAnsi="Arial" w:cs="Arial"/>
              </w:rPr>
            </w:pPr>
            <w:proofErr w:type="spellStart"/>
            <w:r w:rsidRPr="00516513">
              <w:rPr>
                <w:rFonts w:ascii="Arial" w:hAnsi="Arial" w:cs="Arial"/>
                <w:b/>
              </w:rPr>
              <w:t>Al</w:t>
            </w:r>
            <w:r w:rsidR="00875F2E">
              <w:rPr>
                <w:rFonts w:ascii="Arial" w:hAnsi="Arial" w:cs="Arial"/>
                <w:b/>
              </w:rPr>
              <w:t>é</w:t>
            </w:r>
            <w:r w:rsidRPr="00516513">
              <w:rPr>
                <w:rFonts w:ascii="Arial" w:hAnsi="Arial" w:cs="Arial"/>
                <w:b/>
              </w:rPr>
              <w:t>ssio</w:t>
            </w:r>
            <w:proofErr w:type="spellEnd"/>
            <w:r w:rsidRPr="00516513">
              <w:rPr>
                <w:rFonts w:ascii="Arial" w:hAnsi="Arial" w:cs="Arial"/>
                <w:b/>
              </w:rPr>
              <w:t xml:space="preserve"> Costa Lima</w:t>
            </w:r>
            <w:r w:rsidRPr="00516513">
              <w:rPr>
                <w:rFonts w:ascii="Arial" w:hAnsi="Arial" w:cs="Arial"/>
              </w:rPr>
              <w:t xml:space="preserve"> - Presidente da UNDIME</w:t>
            </w:r>
          </w:p>
        </w:tc>
      </w:tr>
      <w:tr w:rsidR="00D12B17" w:rsidRPr="00516513" w14:paraId="1C8EB37B"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4330FC09" w14:textId="77777777" w:rsidR="00D12B17" w:rsidRPr="00516513" w:rsidRDefault="00D12B17">
            <w:pPr>
              <w:rPr>
                <w:rFonts w:ascii="Arial" w:hAnsi="Arial" w:cs="Arial"/>
                <w:b/>
              </w:rPr>
            </w:pPr>
            <w:r w:rsidRPr="00516513">
              <w:rPr>
                <w:rFonts w:ascii="Arial" w:hAnsi="Arial" w:cs="Arial"/>
                <w:b/>
              </w:rPr>
              <w:lastRenderedPageBreak/>
              <w:t>06.06.2019</w:t>
            </w:r>
          </w:p>
        </w:tc>
        <w:tc>
          <w:tcPr>
            <w:tcW w:w="3685" w:type="dxa"/>
            <w:tcBorders>
              <w:top w:val="single" w:sz="4" w:space="0" w:color="auto"/>
              <w:left w:val="single" w:sz="4" w:space="0" w:color="auto"/>
              <w:bottom w:val="single" w:sz="4" w:space="0" w:color="auto"/>
              <w:right w:val="single" w:sz="4" w:space="0" w:color="auto"/>
            </w:tcBorders>
            <w:hideMark/>
          </w:tcPr>
          <w:p w14:paraId="4941B42B" w14:textId="77777777" w:rsidR="00D12B17" w:rsidRPr="00516513" w:rsidRDefault="00935EF4">
            <w:pPr>
              <w:rPr>
                <w:rFonts w:ascii="Arial" w:hAnsi="Arial" w:cs="Arial"/>
              </w:rPr>
            </w:pPr>
            <w:r w:rsidRPr="00516513">
              <w:rPr>
                <w:rFonts w:ascii="Arial" w:hAnsi="Arial" w:cs="Arial"/>
              </w:rPr>
              <w:t>Requerimentos</w:t>
            </w:r>
            <w:r w:rsidR="00D12B17" w:rsidRPr="00516513">
              <w:rPr>
                <w:rFonts w:ascii="Arial" w:hAnsi="Arial" w:cs="Arial"/>
              </w:rPr>
              <w:t xml:space="preserve"> </w:t>
            </w:r>
            <w:proofErr w:type="spellStart"/>
            <w:r w:rsidR="00612D25" w:rsidRPr="00516513">
              <w:rPr>
                <w:rFonts w:ascii="Arial" w:hAnsi="Arial" w:cs="Arial"/>
              </w:rPr>
              <w:t>nºs</w:t>
            </w:r>
            <w:proofErr w:type="spellEnd"/>
            <w:r w:rsidR="00612D25" w:rsidRPr="00516513">
              <w:rPr>
                <w:rFonts w:ascii="Arial" w:hAnsi="Arial" w:cs="Arial"/>
              </w:rPr>
              <w:t xml:space="preserve"> </w:t>
            </w:r>
            <w:r w:rsidR="00D12B17" w:rsidRPr="00516513">
              <w:rPr>
                <w:rFonts w:ascii="Arial" w:hAnsi="Arial" w:cs="Arial"/>
              </w:rPr>
              <w:t>1</w:t>
            </w:r>
            <w:r w:rsidRPr="00516513">
              <w:rPr>
                <w:rFonts w:ascii="Arial" w:hAnsi="Arial" w:cs="Arial"/>
              </w:rPr>
              <w:t xml:space="preserve"> </w:t>
            </w:r>
            <w:r w:rsidR="00D12B17" w:rsidRPr="00516513">
              <w:rPr>
                <w:rFonts w:ascii="Arial" w:hAnsi="Arial" w:cs="Arial"/>
              </w:rPr>
              <w:t xml:space="preserve">e 3/19 da Deputada Professora Rosa Neide;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4/19 da Deputada Professora Dorinha Seabra Rezende e do Deputado Bacelar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00D12B17" w:rsidRPr="00516513">
              <w:rPr>
                <w:rFonts w:ascii="Arial" w:hAnsi="Arial" w:cs="Arial"/>
              </w:rPr>
              <w:t xml:space="preserve"> 6/2019 dos Deputados </w:t>
            </w:r>
            <w:proofErr w:type="spellStart"/>
            <w:r w:rsidR="00D12B17" w:rsidRPr="00516513">
              <w:rPr>
                <w:rFonts w:ascii="Arial" w:hAnsi="Arial" w:cs="Arial"/>
              </w:rPr>
              <w:t>Tábata</w:t>
            </w:r>
            <w:proofErr w:type="spellEnd"/>
            <w:r w:rsidR="00D12B17" w:rsidRPr="00516513">
              <w:rPr>
                <w:rFonts w:ascii="Arial" w:hAnsi="Arial" w:cs="Arial"/>
              </w:rPr>
              <w:t xml:space="preserve"> Amaral e Felipe </w:t>
            </w:r>
            <w:proofErr w:type="spellStart"/>
            <w:r w:rsidR="00D12B17" w:rsidRPr="00516513">
              <w:rPr>
                <w:rFonts w:ascii="Arial" w:hAnsi="Arial" w:cs="Arial"/>
              </w:rPr>
              <w:t>Rigoni</w:t>
            </w:r>
            <w:proofErr w:type="spellEnd"/>
            <w:r w:rsidR="00D12B17" w:rsidRPr="00516513">
              <w:rPr>
                <w:rFonts w:ascii="Arial" w:hAnsi="Arial" w:cs="Arial"/>
              </w:rPr>
              <w:t xml:space="preserve">, subscrito pelo Deputado Tiago </w:t>
            </w:r>
            <w:proofErr w:type="spellStart"/>
            <w:r w:rsidR="00D12B17" w:rsidRPr="00516513">
              <w:rPr>
                <w:rFonts w:ascii="Arial" w:hAnsi="Arial" w:cs="Arial"/>
              </w:rPr>
              <w:t>Mitraud</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78A9B9B9" w14:textId="77777777" w:rsidR="00D12B17" w:rsidRPr="00516513" w:rsidRDefault="00D12B17">
            <w:pPr>
              <w:rPr>
                <w:rFonts w:ascii="Arial" w:hAnsi="Arial" w:cs="Arial"/>
              </w:rPr>
            </w:pPr>
            <w:r w:rsidRPr="00516513">
              <w:rPr>
                <w:rFonts w:ascii="Arial" w:hAnsi="Arial" w:cs="Arial"/>
                <w:b/>
              </w:rPr>
              <w:t xml:space="preserve">José </w:t>
            </w:r>
            <w:proofErr w:type="spellStart"/>
            <w:r w:rsidRPr="00516513">
              <w:rPr>
                <w:rFonts w:ascii="Arial" w:hAnsi="Arial" w:cs="Arial"/>
                <w:b/>
              </w:rPr>
              <w:t>Adinan</w:t>
            </w:r>
            <w:proofErr w:type="spellEnd"/>
            <w:r w:rsidRPr="00516513">
              <w:rPr>
                <w:rFonts w:ascii="Arial" w:hAnsi="Arial" w:cs="Arial"/>
                <w:b/>
              </w:rPr>
              <w:t xml:space="preserve"> </w:t>
            </w:r>
            <w:proofErr w:type="spellStart"/>
            <w:r w:rsidRPr="00516513">
              <w:rPr>
                <w:rFonts w:ascii="Arial" w:hAnsi="Arial" w:cs="Arial"/>
                <w:b/>
              </w:rPr>
              <w:t>Ortolan</w:t>
            </w:r>
            <w:proofErr w:type="spellEnd"/>
            <w:r w:rsidRPr="00516513">
              <w:rPr>
                <w:rFonts w:ascii="Arial" w:hAnsi="Arial" w:cs="Arial"/>
              </w:rPr>
              <w:t xml:space="preserve"> -  Prefeito de Cordeirópolis/SP e Representante da Associ</w:t>
            </w:r>
            <w:r w:rsidR="00612D25" w:rsidRPr="00516513">
              <w:rPr>
                <w:rFonts w:ascii="Arial" w:hAnsi="Arial" w:cs="Arial"/>
              </w:rPr>
              <w:t>ação Brasileira de Municípios (</w:t>
            </w:r>
            <w:r w:rsidRPr="00516513">
              <w:rPr>
                <w:rFonts w:ascii="Arial" w:hAnsi="Arial" w:cs="Arial"/>
              </w:rPr>
              <w:t>ABM</w:t>
            </w:r>
            <w:r w:rsidR="00612D25" w:rsidRPr="00516513">
              <w:rPr>
                <w:rFonts w:ascii="Arial" w:hAnsi="Arial" w:cs="Arial"/>
              </w:rPr>
              <w:t>)</w:t>
            </w:r>
          </w:p>
          <w:p w14:paraId="2246E1D3" w14:textId="77777777" w:rsidR="00D12B17" w:rsidRPr="00516513" w:rsidRDefault="00D12B17">
            <w:pPr>
              <w:rPr>
                <w:rFonts w:ascii="Arial" w:hAnsi="Arial" w:cs="Arial"/>
              </w:rPr>
            </w:pPr>
            <w:r w:rsidRPr="00516513">
              <w:rPr>
                <w:rFonts w:ascii="Arial" w:hAnsi="Arial" w:cs="Arial"/>
                <w:b/>
              </w:rPr>
              <w:t>Juca Gil -</w:t>
            </w:r>
            <w:r w:rsidRPr="00516513">
              <w:rPr>
                <w:rFonts w:ascii="Arial" w:hAnsi="Arial" w:cs="Arial"/>
              </w:rPr>
              <w:t xml:space="preserve"> Representante da Associação Nacional de Pós-Graduação e P</w:t>
            </w:r>
            <w:r w:rsidR="00612D25" w:rsidRPr="00516513">
              <w:rPr>
                <w:rFonts w:ascii="Arial" w:hAnsi="Arial" w:cs="Arial"/>
              </w:rPr>
              <w:t>esquisa em Educação (</w:t>
            </w:r>
            <w:proofErr w:type="spellStart"/>
            <w:r w:rsidR="00612D25" w:rsidRPr="00516513">
              <w:rPr>
                <w:rFonts w:ascii="Arial" w:hAnsi="Arial" w:cs="Arial"/>
              </w:rPr>
              <w:t>Anped</w:t>
            </w:r>
            <w:proofErr w:type="spellEnd"/>
            <w:r w:rsidR="00612D25" w:rsidRPr="00516513">
              <w:rPr>
                <w:rFonts w:ascii="Arial" w:hAnsi="Arial" w:cs="Arial"/>
              </w:rPr>
              <w:t>)</w:t>
            </w:r>
          </w:p>
          <w:p w14:paraId="1452199F" w14:textId="77777777" w:rsidR="00D12B17" w:rsidRPr="00516513" w:rsidRDefault="00D12B17">
            <w:pPr>
              <w:rPr>
                <w:rFonts w:ascii="Arial" w:hAnsi="Arial" w:cs="Arial"/>
              </w:rPr>
            </w:pPr>
            <w:r w:rsidRPr="00516513">
              <w:rPr>
                <w:rFonts w:ascii="Arial" w:hAnsi="Arial" w:cs="Arial"/>
                <w:b/>
              </w:rPr>
              <w:t xml:space="preserve">Maurício Holanda Maia </w:t>
            </w:r>
            <w:r w:rsidRPr="00516513">
              <w:rPr>
                <w:rFonts w:ascii="Arial" w:hAnsi="Arial" w:cs="Arial"/>
              </w:rPr>
              <w:t>- Consultor Legislativo</w:t>
            </w:r>
            <w:r w:rsidR="00612D25" w:rsidRPr="00516513">
              <w:rPr>
                <w:rFonts w:ascii="Arial" w:hAnsi="Arial" w:cs="Arial"/>
              </w:rPr>
              <w:t xml:space="preserve"> </w:t>
            </w:r>
            <w:r w:rsidRPr="00516513">
              <w:rPr>
                <w:rFonts w:ascii="Arial" w:hAnsi="Arial" w:cs="Arial"/>
              </w:rPr>
              <w:t>da Câmara dos Deputados</w:t>
            </w:r>
          </w:p>
          <w:p w14:paraId="2CADA48E" w14:textId="77777777" w:rsidR="00D12B17" w:rsidRPr="00516513" w:rsidRDefault="00D12B17">
            <w:pPr>
              <w:rPr>
                <w:rFonts w:ascii="Arial" w:hAnsi="Arial" w:cs="Arial"/>
              </w:rPr>
            </w:pPr>
            <w:r w:rsidRPr="00516513">
              <w:rPr>
                <w:rFonts w:ascii="Arial" w:hAnsi="Arial" w:cs="Arial"/>
                <w:b/>
              </w:rPr>
              <w:t>Pedro Lucas Gorki Azevedo de Oliveira</w:t>
            </w:r>
            <w:r w:rsidRPr="00516513">
              <w:rPr>
                <w:rFonts w:ascii="Arial" w:hAnsi="Arial" w:cs="Arial"/>
              </w:rPr>
              <w:t xml:space="preserve"> - Presidente da União Nacional</w:t>
            </w:r>
            <w:r w:rsidR="00612D25" w:rsidRPr="00516513">
              <w:rPr>
                <w:rFonts w:ascii="Arial" w:hAnsi="Arial" w:cs="Arial"/>
              </w:rPr>
              <w:t xml:space="preserve"> dos Estudantes Secundaristas (</w:t>
            </w:r>
            <w:proofErr w:type="spellStart"/>
            <w:r w:rsidR="00612D25" w:rsidRPr="00516513">
              <w:rPr>
                <w:rFonts w:ascii="Arial" w:hAnsi="Arial" w:cs="Arial"/>
              </w:rPr>
              <w:t>Ubes</w:t>
            </w:r>
            <w:proofErr w:type="spellEnd"/>
            <w:r w:rsidR="00612D25" w:rsidRPr="00516513">
              <w:rPr>
                <w:rFonts w:ascii="Arial" w:hAnsi="Arial" w:cs="Arial"/>
              </w:rPr>
              <w:t>)</w:t>
            </w:r>
          </w:p>
        </w:tc>
      </w:tr>
      <w:tr w:rsidR="00D12B17" w:rsidRPr="00516513" w14:paraId="06B0CBE1"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29882BA2" w14:textId="77777777" w:rsidR="00D12B17" w:rsidRPr="00516513" w:rsidRDefault="00D12B17">
            <w:pPr>
              <w:rPr>
                <w:rFonts w:ascii="Arial" w:hAnsi="Arial" w:cs="Arial"/>
                <w:b/>
              </w:rPr>
            </w:pPr>
            <w:r w:rsidRPr="00516513">
              <w:rPr>
                <w:rFonts w:ascii="Arial" w:hAnsi="Arial" w:cs="Arial"/>
                <w:b/>
              </w:rPr>
              <w:t>11.06.2019</w:t>
            </w:r>
          </w:p>
        </w:tc>
        <w:tc>
          <w:tcPr>
            <w:tcW w:w="3685" w:type="dxa"/>
            <w:tcBorders>
              <w:top w:val="single" w:sz="4" w:space="0" w:color="auto"/>
              <w:left w:val="single" w:sz="4" w:space="0" w:color="auto"/>
              <w:bottom w:val="single" w:sz="4" w:space="0" w:color="auto"/>
              <w:right w:val="single" w:sz="4" w:space="0" w:color="auto"/>
            </w:tcBorders>
            <w:hideMark/>
          </w:tcPr>
          <w:p w14:paraId="67FEB74C" w14:textId="77777777" w:rsidR="00D12B17" w:rsidRPr="00516513" w:rsidRDefault="00935EF4">
            <w:pPr>
              <w:rPr>
                <w:rFonts w:ascii="Arial" w:hAnsi="Arial" w:cs="Arial"/>
              </w:rPr>
            </w:pP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4/19 da Deputada Professora Dorinha Seabra Rezende e do Deputado Bacela</w:t>
            </w:r>
            <w:r w:rsidR="00612D25" w:rsidRPr="00516513">
              <w:rPr>
                <w:rFonts w:ascii="Arial" w:hAnsi="Arial" w:cs="Arial"/>
              </w:rPr>
              <w:t>r</w:t>
            </w:r>
            <w:r w:rsidRPr="00516513">
              <w:rPr>
                <w:rFonts w:ascii="Arial" w:hAnsi="Arial" w:cs="Arial"/>
              </w:rP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31CAC975" w14:textId="77777777" w:rsidR="00D12B17" w:rsidRPr="00516513" w:rsidRDefault="00D12B17">
            <w:pPr>
              <w:rPr>
                <w:rFonts w:ascii="Arial" w:hAnsi="Arial" w:cs="Arial"/>
              </w:rPr>
            </w:pPr>
            <w:r w:rsidRPr="00516513">
              <w:rPr>
                <w:rFonts w:ascii="Arial" w:hAnsi="Arial" w:cs="Arial"/>
                <w:b/>
              </w:rPr>
              <w:t>Manoel Humberto Gonzaga Lima</w:t>
            </w:r>
            <w:r w:rsidRPr="00516513">
              <w:rPr>
                <w:rFonts w:ascii="Arial" w:hAnsi="Arial" w:cs="Arial"/>
              </w:rPr>
              <w:t xml:space="preserve"> - Presidente da </w:t>
            </w:r>
            <w:proofErr w:type="spellStart"/>
            <w:r w:rsidRPr="00516513">
              <w:rPr>
                <w:rFonts w:ascii="Arial" w:hAnsi="Arial" w:cs="Arial"/>
              </w:rPr>
              <w:t>Uncme</w:t>
            </w:r>
            <w:proofErr w:type="spellEnd"/>
          </w:p>
          <w:p w14:paraId="4B9F6818" w14:textId="77777777" w:rsidR="00D12B17" w:rsidRPr="00516513" w:rsidRDefault="00D12B17">
            <w:pPr>
              <w:rPr>
                <w:rFonts w:ascii="Arial" w:hAnsi="Arial" w:cs="Arial"/>
              </w:rPr>
            </w:pPr>
            <w:r w:rsidRPr="00516513">
              <w:rPr>
                <w:rFonts w:ascii="Arial" w:hAnsi="Arial" w:cs="Arial"/>
                <w:b/>
              </w:rPr>
              <w:t>Maria Helena Castro Guimarães</w:t>
            </w:r>
            <w:r w:rsidRPr="00516513">
              <w:rPr>
                <w:rFonts w:ascii="Arial" w:hAnsi="Arial" w:cs="Arial"/>
              </w:rPr>
              <w:t xml:space="preserve"> - Conselheira da Câmara de Educação Básica do Conselho Nacional de </w:t>
            </w:r>
            <w:r w:rsidR="00612D25" w:rsidRPr="00516513">
              <w:rPr>
                <w:rFonts w:ascii="Arial" w:hAnsi="Arial" w:cs="Arial"/>
              </w:rPr>
              <w:t>Educação (CEB</w:t>
            </w:r>
            <w:r w:rsidRPr="00516513">
              <w:rPr>
                <w:rFonts w:ascii="Arial" w:hAnsi="Arial" w:cs="Arial"/>
              </w:rPr>
              <w:t>/CNE</w:t>
            </w:r>
            <w:r w:rsidR="00612D25" w:rsidRPr="00516513">
              <w:rPr>
                <w:rFonts w:ascii="Arial" w:hAnsi="Arial" w:cs="Arial"/>
              </w:rPr>
              <w:t>)</w:t>
            </w:r>
          </w:p>
          <w:p w14:paraId="3D692B59" w14:textId="77777777" w:rsidR="00D12B17" w:rsidRPr="00516513" w:rsidRDefault="00D12B17">
            <w:pPr>
              <w:rPr>
                <w:rFonts w:ascii="Arial" w:hAnsi="Arial" w:cs="Arial"/>
              </w:rPr>
            </w:pPr>
            <w:r w:rsidRPr="00516513">
              <w:rPr>
                <w:rFonts w:ascii="Arial" w:hAnsi="Arial" w:cs="Arial"/>
                <w:b/>
              </w:rPr>
              <w:t>Álvaro Moreira Domingues Júnior</w:t>
            </w:r>
            <w:r w:rsidRPr="00516513">
              <w:rPr>
                <w:rFonts w:ascii="Arial" w:hAnsi="Arial" w:cs="Arial"/>
              </w:rPr>
              <w:t xml:space="preserve"> - Representante do Fórum dos Conselhos Estaduais de Educação</w:t>
            </w:r>
          </w:p>
        </w:tc>
      </w:tr>
      <w:tr w:rsidR="00D12B17" w:rsidRPr="00516513" w14:paraId="05B5FCC0"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478A2259" w14:textId="77777777" w:rsidR="00D12B17" w:rsidRPr="00516513" w:rsidRDefault="00D12B17">
            <w:pPr>
              <w:rPr>
                <w:rFonts w:ascii="Arial" w:hAnsi="Arial" w:cs="Arial"/>
                <w:b/>
              </w:rPr>
            </w:pPr>
            <w:r w:rsidRPr="00516513">
              <w:rPr>
                <w:rFonts w:ascii="Arial" w:hAnsi="Arial" w:cs="Arial"/>
                <w:b/>
              </w:rPr>
              <w:t>13.06.2019</w:t>
            </w:r>
          </w:p>
        </w:tc>
        <w:tc>
          <w:tcPr>
            <w:tcW w:w="3685" w:type="dxa"/>
            <w:tcBorders>
              <w:top w:val="single" w:sz="4" w:space="0" w:color="auto"/>
              <w:left w:val="single" w:sz="4" w:space="0" w:color="auto"/>
              <w:bottom w:val="single" w:sz="4" w:space="0" w:color="auto"/>
              <w:right w:val="single" w:sz="4" w:space="0" w:color="auto"/>
            </w:tcBorders>
            <w:hideMark/>
          </w:tcPr>
          <w:p w14:paraId="19547F3C" w14:textId="77777777" w:rsidR="00D12B17" w:rsidRPr="00516513" w:rsidRDefault="00612D25">
            <w:pPr>
              <w:rPr>
                <w:rFonts w:ascii="Arial" w:hAnsi="Arial" w:cs="Arial"/>
              </w:rPr>
            </w:pPr>
            <w:r w:rsidRPr="00516513">
              <w:rPr>
                <w:rFonts w:ascii="Arial" w:hAnsi="Arial" w:cs="Arial"/>
              </w:rPr>
              <w:t>Requerimento</w:t>
            </w:r>
            <w:r w:rsidRPr="00F32234">
              <w:rPr>
                <w:rFonts w:ascii="Arial" w:hAnsi="Arial" w:cs="Arial"/>
              </w:rPr>
              <w:t xml:space="preserve"> </w:t>
            </w:r>
            <w:r w:rsidRPr="00516513">
              <w:rPr>
                <w:rFonts w:ascii="Arial" w:hAnsi="Arial" w:cs="Arial"/>
              </w:rPr>
              <w:t xml:space="preserve">nº </w:t>
            </w:r>
            <w:r w:rsidR="00D12B17" w:rsidRPr="00516513">
              <w:rPr>
                <w:rFonts w:ascii="Arial" w:hAnsi="Arial" w:cs="Arial"/>
              </w:rPr>
              <w:t xml:space="preserve">4/19 da Deputada Professora Dorinha Seabra Rezende e do Deputado Bacelar e </w:t>
            </w:r>
            <w:r w:rsidR="00935EF4" w:rsidRPr="00516513">
              <w:rPr>
                <w:rFonts w:ascii="Arial" w:hAnsi="Arial" w:cs="Arial"/>
              </w:rPr>
              <w:t xml:space="preserve">Requerimento </w:t>
            </w:r>
            <w:r w:rsidR="00D12B17" w:rsidRPr="00516513">
              <w:rPr>
                <w:rFonts w:ascii="Arial" w:hAnsi="Arial" w:cs="Arial"/>
              </w:rPr>
              <w:t>11/19 do Deputado Raul Henry</w:t>
            </w:r>
          </w:p>
        </w:tc>
        <w:tc>
          <w:tcPr>
            <w:tcW w:w="4111" w:type="dxa"/>
            <w:tcBorders>
              <w:top w:val="single" w:sz="4" w:space="0" w:color="auto"/>
              <w:left w:val="single" w:sz="4" w:space="0" w:color="auto"/>
              <w:bottom w:val="single" w:sz="4" w:space="0" w:color="auto"/>
              <w:right w:val="single" w:sz="4" w:space="0" w:color="auto"/>
            </w:tcBorders>
            <w:hideMark/>
          </w:tcPr>
          <w:p w14:paraId="59A1DE89" w14:textId="77777777" w:rsidR="00D12B17" w:rsidRPr="00516513" w:rsidRDefault="00D12B17">
            <w:pPr>
              <w:rPr>
                <w:rFonts w:ascii="Arial" w:hAnsi="Arial" w:cs="Arial"/>
              </w:rPr>
            </w:pPr>
            <w:proofErr w:type="spellStart"/>
            <w:r w:rsidRPr="00516513">
              <w:rPr>
                <w:rFonts w:ascii="Arial" w:hAnsi="Arial" w:cs="Arial"/>
                <w:b/>
              </w:rPr>
              <w:t>Naércio</w:t>
            </w:r>
            <w:proofErr w:type="spellEnd"/>
            <w:r w:rsidRPr="00516513">
              <w:rPr>
                <w:rFonts w:ascii="Arial" w:hAnsi="Arial" w:cs="Arial"/>
                <w:b/>
              </w:rPr>
              <w:t xml:space="preserve"> Menezes Filho</w:t>
            </w:r>
            <w:r w:rsidRPr="00516513">
              <w:rPr>
                <w:rFonts w:ascii="Arial" w:hAnsi="Arial" w:cs="Arial"/>
              </w:rPr>
              <w:t xml:space="preserve"> - Coordenador do CPP - </w:t>
            </w:r>
            <w:proofErr w:type="spellStart"/>
            <w:r w:rsidR="00612D25" w:rsidRPr="00516513">
              <w:rPr>
                <w:rFonts w:ascii="Arial" w:hAnsi="Arial" w:cs="Arial"/>
              </w:rPr>
              <w:t>Insper</w:t>
            </w:r>
            <w:proofErr w:type="spellEnd"/>
            <w:r w:rsidR="00612D25" w:rsidRPr="00516513">
              <w:rPr>
                <w:rFonts w:ascii="Arial" w:hAnsi="Arial" w:cs="Arial"/>
              </w:rPr>
              <w:t xml:space="preserve"> </w:t>
            </w:r>
          </w:p>
          <w:p w14:paraId="31E32163" w14:textId="77777777" w:rsidR="00D12B17" w:rsidRPr="00516513" w:rsidRDefault="00D12B17">
            <w:pPr>
              <w:rPr>
                <w:rFonts w:ascii="Arial" w:hAnsi="Arial" w:cs="Arial"/>
              </w:rPr>
            </w:pPr>
            <w:r w:rsidRPr="00516513">
              <w:rPr>
                <w:rFonts w:ascii="Arial" w:hAnsi="Arial" w:cs="Arial"/>
                <w:b/>
              </w:rPr>
              <w:t xml:space="preserve">Cezar </w:t>
            </w:r>
            <w:proofErr w:type="spellStart"/>
            <w:r w:rsidRPr="00516513">
              <w:rPr>
                <w:rFonts w:ascii="Arial" w:hAnsi="Arial" w:cs="Arial"/>
                <w:b/>
              </w:rPr>
              <w:t>Miola</w:t>
            </w:r>
            <w:proofErr w:type="spellEnd"/>
            <w:r w:rsidRPr="00516513">
              <w:rPr>
                <w:rFonts w:ascii="Arial" w:hAnsi="Arial" w:cs="Arial"/>
              </w:rPr>
              <w:t xml:space="preserve"> - Conselheiro do TC do RS, representante da </w:t>
            </w:r>
            <w:proofErr w:type="spellStart"/>
            <w:r w:rsidR="00612D25" w:rsidRPr="00516513">
              <w:rPr>
                <w:rFonts w:ascii="Arial" w:hAnsi="Arial" w:cs="Arial"/>
              </w:rPr>
              <w:t>Atricon</w:t>
            </w:r>
            <w:proofErr w:type="spellEnd"/>
            <w:r w:rsidRPr="00516513">
              <w:rPr>
                <w:rFonts w:ascii="Arial" w:hAnsi="Arial" w:cs="Arial"/>
              </w:rPr>
              <w:t xml:space="preserve"> e representante do IRB</w:t>
            </w:r>
          </w:p>
          <w:p w14:paraId="718490DA" w14:textId="77777777" w:rsidR="00D12B17" w:rsidRPr="00516513" w:rsidRDefault="00D12B17">
            <w:pPr>
              <w:rPr>
                <w:rFonts w:ascii="Arial" w:hAnsi="Arial" w:cs="Arial"/>
              </w:rPr>
            </w:pPr>
            <w:r w:rsidRPr="00516513">
              <w:rPr>
                <w:rFonts w:ascii="Arial" w:hAnsi="Arial" w:cs="Arial"/>
                <w:b/>
              </w:rPr>
              <w:t>Vanessa Lopes de Lima</w:t>
            </w:r>
            <w:r w:rsidRPr="00516513">
              <w:rPr>
                <w:rFonts w:ascii="Arial" w:hAnsi="Arial" w:cs="Arial"/>
              </w:rPr>
              <w:t xml:space="preserve"> - Secretária de Controle Externo da Educação </w:t>
            </w:r>
            <w:r w:rsidR="00612D25" w:rsidRPr="00516513">
              <w:rPr>
                <w:rFonts w:ascii="Arial" w:hAnsi="Arial" w:cs="Arial"/>
              </w:rPr>
              <w:t>do Tribunal de Contas da União (</w:t>
            </w:r>
            <w:r w:rsidRPr="00516513">
              <w:rPr>
                <w:rFonts w:ascii="Arial" w:hAnsi="Arial" w:cs="Arial"/>
              </w:rPr>
              <w:t>TCU</w:t>
            </w:r>
            <w:r w:rsidR="00612D25" w:rsidRPr="00516513">
              <w:rPr>
                <w:rFonts w:ascii="Arial" w:hAnsi="Arial" w:cs="Arial"/>
              </w:rPr>
              <w:t>)</w:t>
            </w:r>
          </w:p>
        </w:tc>
      </w:tr>
      <w:tr w:rsidR="00D12B17" w:rsidRPr="00516513" w14:paraId="48ED7FBF"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31AE077A" w14:textId="77777777" w:rsidR="00D12B17" w:rsidRPr="00516513" w:rsidRDefault="00D12B17">
            <w:pPr>
              <w:rPr>
                <w:rFonts w:ascii="Arial" w:hAnsi="Arial" w:cs="Arial"/>
                <w:b/>
              </w:rPr>
            </w:pPr>
            <w:r w:rsidRPr="00516513">
              <w:rPr>
                <w:rFonts w:ascii="Arial" w:hAnsi="Arial" w:cs="Arial"/>
                <w:b/>
              </w:rPr>
              <w:t>18.06.2019</w:t>
            </w:r>
          </w:p>
        </w:tc>
        <w:tc>
          <w:tcPr>
            <w:tcW w:w="3685" w:type="dxa"/>
            <w:tcBorders>
              <w:top w:val="single" w:sz="4" w:space="0" w:color="auto"/>
              <w:left w:val="single" w:sz="4" w:space="0" w:color="auto"/>
              <w:bottom w:val="single" w:sz="4" w:space="0" w:color="auto"/>
              <w:right w:val="single" w:sz="4" w:space="0" w:color="auto"/>
            </w:tcBorders>
            <w:hideMark/>
          </w:tcPr>
          <w:p w14:paraId="7C618FDC" w14:textId="77777777" w:rsidR="00D12B17" w:rsidRPr="00516513" w:rsidRDefault="00935EF4">
            <w:pPr>
              <w:rPr>
                <w:rFonts w:ascii="Arial" w:hAnsi="Arial" w:cs="Arial"/>
              </w:rPr>
            </w:pPr>
            <w:r w:rsidRPr="00516513">
              <w:rPr>
                <w:rFonts w:ascii="Arial" w:hAnsi="Arial" w:cs="Arial"/>
              </w:rPr>
              <w:t>Requerimento</w:t>
            </w:r>
            <w:r w:rsidR="00612D25" w:rsidRPr="00516513">
              <w:rPr>
                <w:rFonts w:ascii="Arial" w:hAnsi="Arial" w:cs="Arial"/>
              </w:rPr>
              <w:t>s</w:t>
            </w:r>
            <w:r w:rsidR="00612D25" w:rsidRPr="00F32234">
              <w:rPr>
                <w:rFonts w:ascii="Arial" w:hAnsi="Arial" w:cs="Arial"/>
              </w:rPr>
              <w:t xml:space="preserve"> </w:t>
            </w:r>
            <w:proofErr w:type="spellStart"/>
            <w:r w:rsidR="00612D25" w:rsidRPr="00516513">
              <w:rPr>
                <w:rFonts w:ascii="Arial" w:hAnsi="Arial" w:cs="Arial"/>
              </w:rPr>
              <w:t>nºs</w:t>
            </w:r>
            <w:proofErr w:type="spellEnd"/>
            <w:r w:rsidR="00D12B17" w:rsidRPr="00516513">
              <w:rPr>
                <w:rFonts w:ascii="Arial" w:hAnsi="Arial" w:cs="Arial"/>
              </w:rPr>
              <w:t xml:space="preserve"> 1 e 2/19 da Deputada Professora Rosa Neide;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 xml:space="preserve">4/19 da Deputada Professora Dorinha Seabra Rezende e do Deputado Bacelar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10/19 do Deputado Bacelar</w:t>
            </w:r>
          </w:p>
        </w:tc>
        <w:tc>
          <w:tcPr>
            <w:tcW w:w="4111" w:type="dxa"/>
            <w:tcBorders>
              <w:top w:val="single" w:sz="4" w:space="0" w:color="auto"/>
              <w:left w:val="single" w:sz="4" w:space="0" w:color="auto"/>
              <w:bottom w:val="single" w:sz="4" w:space="0" w:color="auto"/>
              <w:right w:val="single" w:sz="4" w:space="0" w:color="auto"/>
            </w:tcBorders>
            <w:hideMark/>
          </w:tcPr>
          <w:p w14:paraId="45D8E222" w14:textId="77777777" w:rsidR="00D12B17" w:rsidRPr="00516513" w:rsidRDefault="00D12B17">
            <w:pPr>
              <w:rPr>
                <w:rFonts w:ascii="Arial" w:hAnsi="Arial" w:cs="Arial"/>
              </w:rPr>
            </w:pPr>
            <w:r w:rsidRPr="00516513">
              <w:rPr>
                <w:rFonts w:ascii="Arial" w:hAnsi="Arial" w:cs="Arial"/>
                <w:b/>
              </w:rPr>
              <w:t>José Marcelino de Rezende Pinto</w:t>
            </w:r>
            <w:r w:rsidRPr="00516513">
              <w:rPr>
                <w:rFonts w:ascii="Arial" w:hAnsi="Arial" w:cs="Arial"/>
              </w:rPr>
              <w:t xml:space="preserve"> - Professor e Representante da FINEDUCA</w:t>
            </w:r>
          </w:p>
          <w:p w14:paraId="2C680BE4" w14:textId="77777777" w:rsidR="00D12B17" w:rsidRPr="00516513" w:rsidRDefault="00D12B17">
            <w:pPr>
              <w:rPr>
                <w:rFonts w:ascii="Arial" w:hAnsi="Arial" w:cs="Arial"/>
              </w:rPr>
            </w:pPr>
            <w:r w:rsidRPr="00516513">
              <w:rPr>
                <w:rFonts w:ascii="Arial" w:hAnsi="Arial" w:cs="Arial"/>
                <w:b/>
              </w:rPr>
              <w:t>Thiago Alves</w:t>
            </w:r>
            <w:r w:rsidRPr="00516513">
              <w:rPr>
                <w:rFonts w:ascii="Arial" w:hAnsi="Arial" w:cs="Arial"/>
              </w:rPr>
              <w:t xml:space="preserve"> - Professor da Universidade de Goiás e Pesquisador responsável pelo SIMCAQ</w:t>
            </w:r>
          </w:p>
          <w:p w14:paraId="2E9D05FE" w14:textId="77777777" w:rsidR="00D12B17" w:rsidRPr="00516513" w:rsidRDefault="00D12B17">
            <w:pPr>
              <w:rPr>
                <w:rFonts w:ascii="Arial" w:hAnsi="Arial" w:cs="Arial"/>
              </w:rPr>
            </w:pPr>
            <w:r w:rsidRPr="00516513">
              <w:rPr>
                <w:rFonts w:ascii="Arial" w:hAnsi="Arial" w:cs="Arial"/>
                <w:b/>
              </w:rPr>
              <w:t>Maria do Socorro Neri</w:t>
            </w:r>
            <w:r w:rsidRPr="00516513">
              <w:rPr>
                <w:rFonts w:ascii="Arial" w:hAnsi="Arial" w:cs="Arial"/>
              </w:rPr>
              <w:t xml:space="preserve"> Medeiros de Souza - Prefeita de Rio Branco/AC </w:t>
            </w:r>
            <w:r w:rsidRPr="00516513">
              <w:rPr>
                <w:rFonts w:ascii="Arial" w:hAnsi="Arial" w:cs="Arial"/>
              </w:rPr>
              <w:lastRenderedPageBreak/>
              <w:t>e Representante da FNP</w:t>
            </w:r>
          </w:p>
          <w:p w14:paraId="58FBA4C8" w14:textId="77777777" w:rsidR="00D12B17" w:rsidRPr="00516513" w:rsidRDefault="00D12B17">
            <w:pPr>
              <w:rPr>
                <w:rFonts w:ascii="Arial" w:hAnsi="Arial" w:cs="Arial"/>
              </w:rPr>
            </w:pPr>
            <w:proofErr w:type="spellStart"/>
            <w:r w:rsidRPr="00516513">
              <w:rPr>
                <w:rFonts w:ascii="Arial" w:hAnsi="Arial" w:cs="Arial"/>
                <w:b/>
              </w:rPr>
              <w:t>Aumara</w:t>
            </w:r>
            <w:proofErr w:type="spellEnd"/>
            <w:r w:rsidRPr="00516513">
              <w:rPr>
                <w:rFonts w:ascii="Arial" w:hAnsi="Arial" w:cs="Arial"/>
                <w:b/>
              </w:rPr>
              <w:t xml:space="preserve"> </w:t>
            </w:r>
            <w:proofErr w:type="spellStart"/>
            <w:r w:rsidRPr="00516513">
              <w:rPr>
                <w:rFonts w:ascii="Arial" w:hAnsi="Arial" w:cs="Arial"/>
                <w:b/>
              </w:rPr>
              <w:t>Feu</w:t>
            </w:r>
            <w:proofErr w:type="spellEnd"/>
            <w:r w:rsidRPr="00516513">
              <w:rPr>
                <w:rFonts w:ascii="Arial" w:hAnsi="Arial" w:cs="Arial"/>
              </w:rPr>
              <w:t xml:space="preserve"> e </w:t>
            </w:r>
            <w:r w:rsidRPr="00516513">
              <w:rPr>
                <w:rFonts w:ascii="Arial" w:hAnsi="Arial" w:cs="Arial"/>
                <w:b/>
              </w:rPr>
              <w:t xml:space="preserve">Ernesto Carneiro </w:t>
            </w:r>
            <w:proofErr w:type="spellStart"/>
            <w:r w:rsidRPr="00516513">
              <w:rPr>
                <w:rFonts w:ascii="Arial" w:hAnsi="Arial" w:cs="Arial"/>
                <w:b/>
              </w:rPr>
              <w:t>Preciado</w:t>
            </w:r>
            <w:proofErr w:type="spellEnd"/>
            <w:r w:rsidRPr="00516513">
              <w:rPr>
                <w:rFonts w:ascii="Arial" w:hAnsi="Arial" w:cs="Arial"/>
              </w:rPr>
              <w:t xml:space="preserve"> - Representantes do Ministério da Economia</w:t>
            </w:r>
          </w:p>
        </w:tc>
      </w:tr>
      <w:tr w:rsidR="00D12B17" w:rsidRPr="00516513" w14:paraId="5F7D98CE"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5A4A9C39" w14:textId="671F2F73" w:rsidR="00D12B17" w:rsidRPr="00516513" w:rsidRDefault="00445934">
            <w:pPr>
              <w:rPr>
                <w:rFonts w:ascii="Arial" w:hAnsi="Arial" w:cs="Arial"/>
                <w:b/>
              </w:rPr>
            </w:pPr>
            <w:r>
              <w:rPr>
                <w:rFonts w:ascii="Arial" w:hAnsi="Arial" w:cs="Arial"/>
                <w:b/>
              </w:rPr>
              <w:lastRenderedPageBreak/>
              <w:t>25.06.</w:t>
            </w:r>
            <w:r w:rsidR="00D12B17" w:rsidRPr="00516513">
              <w:rPr>
                <w:rFonts w:ascii="Arial" w:hAnsi="Arial" w:cs="Arial"/>
                <w:b/>
              </w:rPr>
              <w:t>2019 -11hs</w:t>
            </w:r>
          </w:p>
        </w:tc>
        <w:tc>
          <w:tcPr>
            <w:tcW w:w="3685" w:type="dxa"/>
            <w:tcBorders>
              <w:top w:val="single" w:sz="4" w:space="0" w:color="auto"/>
              <w:left w:val="single" w:sz="4" w:space="0" w:color="auto"/>
              <w:bottom w:val="single" w:sz="4" w:space="0" w:color="auto"/>
              <w:right w:val="single" w:sz="4" w:space="0" w:color="auto"/>
            </w:tcBorders>
            <w:hideMark/>
          </w:tcPr>
          <w:p w14:paraId="7B582EBD" w14:textId="77777777" w:rsidR="00D12B17" w:rsidRPr="00516513" w:rsidRDefault="00935EF4">
            <w:pPr>
              <w:rPr>
                <w:rFonts w:ascii="Arial" w:hAnsi="Arial" w:cs="Arial"/>
              </w:rPr>
            </w:pP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 xml:space="preserve">1/19 da Deputada Professora Rosa Neide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4/19 da Deputada Professora Dorinha Seabra Rezende e do Deputado Bacelar</w:t>
            </w:r>
          </w:p>
        </w:tc>
        <w:tc>
          <w:tcPr>
            <w:tcW w:w="4111" w:type="dxa"/>
            <w:tcBorders>
              <w:top w:val="single" w:sz="4" w:space="0" w:color="auto"/>
              <w:left w:val="single" w:sz="4" w:space="0" w:color="auto"/>
              <w:bottom w:val="single" w:sz="4" w:space="0" w:color="auto"/>
              <w:right w:val="single" w:sz="4" w:space="0" w:color="auto"/>
            </w:tcBorders>
            <w:hideMark/>
          </w:tcPr>
          <w:p w14:paraId="0106086B" w14:textId="77777777" w:rsidR="00D12B17" w:rsidRPr="00516513" w:rsidRDefault="00D12B17">
            <w:pPr>
              <w:rPr>
                <w:rFonts w:ascii="Arial" w:hAnsi="Arial" w:cs="Arial"/>
              </w:rPr>
            </w:pPr>
            <w:r w:rsidRPr="00516513">
              <w:rPr>
                <w:rFonts w:ascii="Arial" w:hAnsi="Arial" w:cs="Arial"/>
                <w:b/>
              </w:rPr>
              <w:t>Fátima Bezerra</w:t>
            </w:r>
            <w:r w:rsidRPr="00516513">
              <w:rPr>
                <w:rFonts w:ascii="Arial" w:hAnsi="Arial" w:cs="Arial"/>
              </w:rPr>
              <w:t xml:space="preserve"> - Governadora do Estado do Rio Grande do Norte e Representante do Fórum de Governadores</w:t>
            </w:r>
          </w:p>
        </w:tc>
      </w:tr>
      <w:tr w:rsidR="00D12B17" w:rsidRPr="00516513" w14:paraId="1DFB04CE" w14:textId="77777777" w:rsidTr="00C503A3">
        <w:tc>
          <w:tcPr>
            <w:tcW w:w="1526" w:type="dxa"/>
            <w:tcBorders>
              <w:top w:val="single" w:sz="4" w:space="0" w:color="auto"/>
              <w:left w:val="single" w:sz="4" w:space="0" w:color="auto"/>
              <w:bottom w:val="single" w:sz="4" w:space="0" w:color="auto"/>
              <w:right w:val="single" w:sz="4" w:space="0" w:color="auto"/>
            </w:tcBorders>
            <w:hideMark/>
          </w:tcPr>
          <w:p w14:paraId="705C0FEB" w14:textId="45320705" w:rsidR="00D12B17" w:rsidRPr="00516513" w:rsidRDefault="00445934">
            <w:pPr>
              <w:rPr>
                <w:rFonts w:ascii="Arial" w:hAnsi="Arial" w:cs="Arial"/>
                <w:b/>
              </w:rPr>
            </w:pPr>
            <w:r>
              <w:rPr>
                <w:rFonts w:ascii="Arial" w:hAnsi="Arial" w:cs="Arial"/>
                <w:b/>
              </w:rPr>
              <w:t>25.06.</w:t>
            </w:r>
            <w:r w:rsidR="00D12B17" w:rsidRPr="00516513">
              <w:rPr>
                <w:rFonts w:ascii="Arial" w:hAnsi="Arial" w:cs="Arial"/>
                <w:b/>
              </w:rPr>
              <w:t xml:space="preserve">2019 – 14 </w:t>
            </w:r>
            <w:proofErr w:type="spellStart"/>
            <w:r w:rsidR="00D12B17" w:rsidRPr="00516513">
              <w:rPr>
                <w:rFonts w:ascii="Arial" w:hAnsi="Arial" w:cs="Arial"/>
                <w:b/>
              </w:rPr>
              <w:t>hs</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16DBA40F" w14:textId="77777777" w:rsidR="00D12B17" w:rsidRPr="00516513" w:rsidRDefault="00935EF4">
            <w:pPr>
              <w:rPr>
                <w:rFonts w:ascii="Arial" w:hAnsi="Arial" w:cs="Arial"/>
              </w:rPr>
            </w:pP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 xml:space="preserve">4/19, da Deputada Professora Dorinha Seabra Rezende e do Deputado Bacelar, e </w:t>
            </w:r>
            <w:r w:rsidRPr="00516513">
              <w:rPr>
                <w:rFonts w:ascii="Arial" w:hAnsi="Arial" w:cs="Arial"/>
              </w:rPr>
              <w:t>Requerimento</w:t>
            </w:r>
            <w:r w:rsidR="00612D25" w:rsidRPr="00F32234">
              <w:rPr>
                <w:rFonts w:ascii="Arial" w:hAnsi="Arial" w:cs="Arial"/>
              </w:rPr>
              <w:t xml:space="preserve"> </w:t>
            </w:r>
            <w:r w:rsidR="00612D25" w:rsidRPr="00516513">
              <w:rPr>
                <w:rFonts w:ascii="Arial" w:hAnsi="Arial" w:cs="Arial"/>
              </w:rPr>
              <w:t>nº</w:t>
            </w:r>
            <w:r w:rsidRPr="00516513">
              <w:rPr>
                <w:rFonts w:ascii="Arial" w:hAnsi="Arial" w:cs="Arial"/>
              </w:rPr>
              <w:t xml:space="preserve"> </w:t>
            </w:r>
            <w:r w:rsidR="00D12B17" w:rsidRPr="00516513">
              <w:rPr>
                <w:rFonts w:ascii="Arial" w:hAnsi="Arial" w:cs="Arial"/>
              </w:rPr>
              <w:t xml:space="preserve">7/19 da Deputada Daniela do </w:t>
            </w:r>
            <w:proofErr w:type="spellStart"/>
            <w:r w:rsidR="00D12B17" w:rsidRPr="00516513">
              <w:rPr>
                <w:rFonts w:ascii="Arial" w:hAnsi="Arial" w:cs="Arial"/>
              </w:rPr>
              <w:t>Waguinho</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3318654" w14:textId="77777777" w:rsidR="00D12B17" w:rsidRPr="00516513" w:rsidRDefault="00D12B17">
            <w:pPr>
              <w:rPr>
                <w:rFonts w:ascii="Arial" w:hAnsi="Arial" w:cs="Arial"/>
              </w:rPr>
            </w:pPr>
            <w:r w:rsidRPr="00516513">
              <w:rPr>
                <w:rFonts w:ascii="Arial" w:hAnsi="Arial" w:cs="Arial"/>
                <w:b/>
              </w:rPr>
              <w:t xml:space="preserve">Abraham </w:t>
            </w:r>
            <w:proofErr w:type="spellStart"/>
            <w:r w:rsidRPr="00516513">
              <w:rPr>
                <w:rFonts w:ascii="Arial" w:hAnsi="Arial" w:cs="Arial"/>
                <w:b/>
              </w:rPr>
              <w:t>Weintraub</w:t>
            </w:r>
            <w:proofErr w:type="spellEnd"/>
            <w:r w:rsidRPr="00516513">
              <w:rPr>
                <w:rFonts w:ascii="Arial" w:hAnsi="Arial" w:cs="Arial"/>
              </w:rPr>
              <w:t xml:space="preserve"> - Ministro da Educação</w:t>
            </w:r>
          </w:p>
        </w:tc>
      </w:tr>
      <w:tr w:rsidR="00FE0008" w:rsidRPr="00516513" w14:paraId="3D6B8971" w14:textId="77777777" w:rsidTr="00C503A3">
        <w:tc>
          <w:tcPr>
            <w:tcW w:w="1526" w:type="dxa"/>
            <w:tcBorders>
              <w:top w:val="single" w:sz="4" w:space="0" w:color="auto"/>
              <w:left w:val="single" w:sz="4" w:space="0" w:color="auto"/>
              <w:bottom w:val="single" w:sz="4" w:space="0" w:color="auto"/>
              <w:right w:val="single" w:sz="4" w:space="0" w:color="auto"/>
            </w:tcBorders>
          </w:tcPr>
          <w:p w14:paraId="35C5CFD5" w14:textId="77777777" w:rsidR="00FE0008" w:rsidRPr="0066678D" w:rsidRDefault="00FE0008">
            <w:pPr>
              <w:rPr>
                <w:rFonts w:ascii="Arial" w:hAnsi="Arial" w:cs="Arial"/>
                <w:b/>
              </w:rPr>
            </w:pPr>
            <w:r w:rsidRPr="00FE0008">
              <w:rPr>
                <w:rFonts w:ascii="Arial" w:hAnsi="Arial" w:cs="Arial"/>
                <w:b/>
              </w:rPr>
              <w:t>01.10.2019</w:t>
            </w:r>
          </w:p>
        </w:tc>
        <w:tc>
          <w:tcPr>
            <w:tcW w:w="3685" w:type="dxa"/>
            <w:tcBorders>
              <w:top w:val="single" w:sz="4" w:space="0" w:color="auto"/>
              <w:left w:val="single" w:sz="4" w:space="0" w:color="auto"/>
              <w:bottom w:val="single" w:sz="4" w:space="0" w:color="auto"/>
              <w:right w:val="single" w:sz="4" w:space="0" w:color="auto"/>
            </w:tcBorders>
          </w:tcPr>
          <w:p w14:paraId="00C2F453" w14:textId="77777777" w:rsidR="00FE0008" w:rsidRPr="004B75B3" w:rsidRDefault="00FE0008">
            <w:pPr>
              <w:rPr>
                <w:rFonts w:ascii="Arial" w:hAnsi="Arial" w:cs="Arial"/>
              </w:rPr>
            </w:pPr>
            <w:r w:rsidRPr="00FE0008">
              <w:rPr>
                <w:rFonts w:ascii="Arial" w:hAnsi="Arial" w:cs="Arial"/>
              </w:rPr>
              <w:t xml:space="preserve">Requerimentos </w:t>
            </w:r>
            <w:proofErr w:type="spellStart"/>
            <w:r w:rsidRPr="00FE0008">
              <w:rPr>
                <w:rFonts w:ascii="Arial" w:hAnsi="Arial" w:cs="Arial"/>
              </w:rPr>
              <w:t>nºs</w:t>
            </w:r>
            <w:proofErr w:type="spellEnd"/>
            <w:r w:rsidRPr="00FE0008">
              <w:rPr>
                <w:rFonts w:ascii="Arial" w:hAnsi="Arial" w:cs="Arial"/>
              </w:rPr>
              <w:t xml:space="preserve"> 1/19, 2/19 e 3/19 da Deputada Professora Rosa Neide e Requerimento nº 4/19 da Deputada Professora Dorinha Seabra Rezende e do Deputado Bacelar</w:t>
            </w:r>
          </w:p>
        </w:tc>
        <w:tc>
          <w:tcPr>
            <w:tcW w:w="4111" w:type="dxa"/>
            <w:tcBorders>
              <w:top w:val="single" w:sz="4" w:space="0" w:color="auto"/>
              <w:left w:val="single" w:sz="4" w:space="0" w:color="auto"/>
              <w:bottom w:val="single" w:sz="4" w:space="0" w:color="auto"/>
              <w:right w:val="single" w:sz="4" w:space="0" w:color="auto"/>
            </w:tcBorders>
          </w:tcPr>
          <w:p w14:paraId="5223D4BD" w14:textId="77777777" w:rsidR="00FE0008" w:rsidRPr="00572C6C" w:rsidRDefault="00FE0008" w:rsidP="00FE0008">
            <w:pPr>
              <w:rPr>
                <w:rFonts w:ascii="Arial" w:hAnsi="Arial" w:cs="Arial"/>
              </w:rPr>
            </w:pPr>
            <w:r w:rsidRPr="00572C6C">
              <w:rPr>
                <w:rFonts w:ascii="Arial" w:hAnsi="Arial" w:cs="Arial"/>
                <w:b/>
              </w:rPr>
              <w:t>Bruno Holanda</w:t>
            </w:r>
            <w:r w:rsidRPr="00572C6C">
              <w:rPr>
                <w:rFonts w:ascii="Arial" w:hAnsi="Arial" w:cs="Arial"/>
              </w:rPr>
              <w:t xml:space="preserve"> - Universidade Federal de Goiás - UFG</w:t>
            </w:r>
          </w:p>
          <w:p w14:paraId="43A54688" w14:textId="77777777" w:rsidR="00FE0008" w:rsidRPr="00572C6C" w:rsidRDefault="00FE0008" w:rsidP="00FE0008">
            <w:pPr>
              <w:rPr>
                <w:rFonts w:ascii="Arial" w:hAnsi="Arial" w:cs="Arial"/>
              </w:rPr>
            </w:pPr>
            <w:r w:rsidRPr="00572C6C">
              <w:rPr>
                <w:rFonts w:ascii="Arial" w:hAnsi="Arial" w:cs="Arial"/>
                <w:b/>
              </w:rPr>
              <w:t xml:space="preserve">Daniel Cara </w:t>
            </w:r>
            <w:r w:rsidRPr="00572C6C">
              <w:rPr>
                <w:rFonts w:ascii="Arial" w:hAnsi="Arial" w:cs="Arial"/>
              </w:rPr>
              <w:t>- Coordenador-Geral da Campanha Nacional pelo Direito à Educação</w:t>
            </w:r>
          </w:p>
          <w:p w14:paraId="368F959D" w14:textId="77777777" w:rsidR="00FE0008" w:rsidRPr="00572C6C" w:rsidRDefault="00FE0008" w:rsidP="00FE0008">
            <w:pPr>
              <w:rPr>
                <w:rFonts w:ascii="Arial" w:hAnsi="Arial" w:cs="Arial"/>
              </w:rPr>
            </w:pPr>
            <w:r w:rsidRPr="00572C6C">
              <w:rPr>
                <w:rFonts w:ascii="Arial" w:hAnsi="Arial" w:cs="Arial"/>
                <w:b/>
              </w:rPr>
              <w:t>Thiago Alves</w:t>
            </w:r>
            <w:r w:rsidRPr="00572C6C">
              <w:rPr>
                <w:rFonts w:ascii="Arial" w:hAnsi="Arial" w:cs="Arial"/>
              </w:rPr>
              <w:t xml:space="preserve"> - Professor da Universidade de Goiás e Pesquisador responsável pelo Simulador de Custo-Aluno Qualidade </w:t>
            </w:r>
            <w:r w:rsidR="00F121B7" w:rsidRPr="00572C6C">
              <w:rPr>
                <w:rFonts w:ascii="Arial" w:hAnsi="Arial" w:cs="Arial"/>
              </w:rPr>
              <w:t>–</w:t>
            </w:r>
            <w:r w:rsidRPr="00572C6C">
              <w:rPr>
                <w:rFonts w:ascii="Arial" w:hAnsi="Arial" w:cs="Arial"/>
              </w:rPr>
              <w:t xml:space="preserve"> SIMCAQ</w:t>
            </w:r>
          </w:p>
        </w:tc>
      </w:tr>
      <w:tr w:rsidR="00005D4C" w:rsidRPr="00516513" w14:paraId="4E454D55" w14:textId="77777777" w:rsidTr="00C503A3">
        <w:tc>
          <w:tcPr>
            <w:tcW w:w="1526" w:type="dxa"/>
            <w:tcBorders>
              <w:top w:val="single" w:sz="4" w:space="0" w:color="auto"/>
              <w:left w:val="single" w:sz="4" w:space="0" w:color="auto"/>
              <w:bottom w:val="single" w:sz="4" w:space="0" w:color="auto"/>
              <w:right w:val="single" w:sz="4" w:space="0" w:color="auto"/>
            </w:tcBorders>
          </w:tcPr>
          <w:p w14:paraId="7E052E03" w14:textId="498BDF6F" w:rsidR="00005D4C" w:rsidRPr="00FE0008" w:rsidRDefault="00445934" w:rsidP="00005D4C">
            <w:pPr>
              <w:rPr>
                <w:rFonts w:ascii="Arial" w:hAnsi="Arial" w:cs="Arial"/>
                <w:b/>
              </w:rPr>
            </w:pPr>
            <w:r>
              <w:rPr>
                <w:rFonts w:ascii="Arial" w:hAnsi="Arial" w:cs="Arial"/>
                <w:b/>
              </w:rPr>
              <w:t>22.10.</w:t>
            </w:r>
            <w:r w:rsidR="00005D4C" w:rsidRPr="0066678D">
              <w:rPr>
                <w:rFonts w:ascii="Arial" w:hAnsi="Arial" w:cs="Arial"/>
                <w:b/>
              </w:rPr>
              <w:t>2019</w:t>
            </w:r>
          </w:p>
        </w:tc>
        <w:tc>
          <w:tcPr>
            <w:tcW w:w="3685" w:type="dxa"/>
            <w:tcBorders>
              <w:top w:val="single" w:sz="4" w:space="0" w:color="auto"/>
              <w:left w:val="single" w:sz="4" w:space="0" w:color="auto"/>
              <w:bottom w:val="single" w:sz="4" w:space="0" w:color="auto"/>
              <w:right w:val="single" w:sz="4" w:space="0" w:color="auto"/>
            </w:tcBorders>
          </w:tcPr>
          <w:p w14:paraId="27C31BE2" w14:textId="10C47659" w:rsidR="00005D4C" w:rsidRPr="00FE0008" w:rsidRDefault="00005D4C" w:rsidP="00005D4C">
            <w:pPr>
              <w:rPr>
                <w:rFonts w:ascii="Arial" w:hAnsi="Arial" w:cs="Arial"/>
              </w:rPr>
            </w:pPr>
            <w:proofErr w:type="spellStart"/>
            <w:r w:rsidRPr="004B75B3">
              <w:rPr>
                <w:rFonts w:ascii="Arial" w:hAnsi="Arial" w:cs="Arial"/>
              </w:rPr>
              <w:t>Req</w:t>
            </w:r>
            <w:r w:rsidR="00174FCC">
              <w:rPr>
                <w:rFonts w:ascii="Arial" w:hAnsi="Arial" w:cs="Arial"/>
              </w:rPr>
              <w:t>uerimentos</w:t>
            </w:r>
            <w:r>
              <w:rPr>
                <w:rFonts w:ascii="Arial" w:hAnsi="Arial" w:cs="Arial"/>
              </w:rPr>
              <w:t>s</w:t>
            </w:r>
            <w:proofErr w:type="spellEnd"/>
            <w:r w:rsidRPr="004B75B3">
              <w:rPr>
                <w:rFonts w:ascii="Arial" w:hAnsi="Arial" w:cs="Arial"/>
              </w:rPr>
              <w:t xml:space="preserve"> </w:t>
            </w:r>
            <w:proofErr w:type="spellStart"/>
            <w:r w:rsidR="00174FCC">
              <w:rPr>
                <w:rFonts w:ascii="Arial" w:hAnsi="Arial" w:cs="Arial"/>
              </w:rPr>
              <w:t>nºs</w:t>
            </w:r>
            <w:proofErr w:type="spellEnd"/>
            <w:r w:rsidR="00174FCC">
              <w:rPr>
                <w:rFonts w:ascii="Arial" w:hAnsi="Arial" w:cs="Arial"/>
              </w:rPr>
              <w:t xml:space="preserve"> </w:t>
            </w:r>
            <w:r w:rsidRPr="004B75B3">
              <w:rPr>
                <w:rFonts w:ascii="Arial" w:hAnsi="Arial" w:cs="Arial"/>
              </w:rPr>
              <w:t>3/19</w:t>
            </w:r>
            <w:r>
              <w:t xml:space="preserve"> </w:t>
            </w:r>
            <w:r w:rsidRPr="004B75B3">
              <w:rPr>
                <w:rFonts w:ascii="Arial" w:hAnsi="Arial" w:cs="Arial"/>
              </w:rPr>
              <w:t>da Deputada Professora Rosa Neide</w:t>
            </w:r>
            <w:r>
              <w:rPr>
                <w:rFonts w:ascii="Arial" w:hAnsi="Arial" w:cs="Arial"/>
              </w:rPr>
              <w:t>,</w:t>
            </w:r>
            <w:r w:rsidRPr="004B75B3">
              <w:rPr>
                <w:rFonts w:ascii="Arial" w:hAnsi="Arial" w:cs="Arial"/>
              </w:rPr>
              <w:t xml:space="preserve"> 4/19 da Deputada Professora Dorinha Seabra Rezende e do Deputado Bacelar e 6/19</w:t>
            </w:r>
            <w:r>
              <w:t xml:space="preserve"> </w:t>
            </w:r>
            <w:r w:rsidRPr="004B75B3">
              <w:rPr>
                <w:rFonts w:ascii="Arial" w:hAnsi="Arial" w:cs="Arial"/>
              </w:rPr>
              <w:t xml:space="preserve">dos Deputados </w:t>
            </w:r>
            <w:proofErr w:type="spellStart"/>
            <w:r w:rsidRPr="004B75B3">
              <w:rPr>
                <w:rFonts w:ascii="Arial" w:hAnsi="Arial" w:cs="Arial"/>
              </w:rPr>
              <w:t>Tábata</w:t>
            </w:r>
            <w:proofErr w:type="spellEnd"/>
            <w:r w:rsidRPr="004B75B3">
              <w:rPr>
                <w:rFonts w:ascii="Arial" w:hAnsi="Arial" w:cs="Arial"/>
              </w:rPr>
              <w:t xml:space="preserve"> Amaral e Felipe </w:t>
            </w:r>
            <w:proofErr w:type="spellStart"/>
            <w:r w:rsidRPr="004B75B3">
              <w:rPr>
                <w:rFonts w:ascii="Arial" w:hAnsi="Arial" w:cs="Arial"/>
              </w:rPr>
              <w:t>Rigoni</w:t>
            </w:r>
            <w:proofErr w:type="spellEnd"/>
            <w:r w:rsidRPr="004B75B3">
              <w:rPr>
                <w:rFonts w:ascii="Arial" w:hAnsi="Arial" w:cs="Arial"/>
              </w:rPr>
              <w:t xml:space="preserve">, subscrito pelo Deputado Tiago </w:t>
            </w:r>
            <w:proofErr w:type="spellStart"/>
            <w:r w:rsidRPr="004B75B3">
              <w:rPr>
                <w:rFonts w:ascii="Arial" w:hAnsi="Arial" w:cs="Arial"/>
              </w:rPr>
              <w:t>Mitraud</w:t>
            </w:r>
            <w:proofErr w:type="spellEnd"/>
          </w:p>
        </w:tc>
        <w:tc>
          <w:tcPr>
            <w:tcW w:w="4111" w:type="dxa"/>
            <w:tcBorders>
              <w:top w:val="single" w:sz="4" w:space="0" w:color="auto"/>
              <w:left w:val="single" w:sz="4" w:space="0" w:color="auto"/>
              <w:bottom w:val="single" w:sz="4" w:space="0" w:color="auto"/>
              <w:right w:val="single" w:sz="4" w:space="0" w:color="auto"/>
            </w:tcBorders>
          </w:tcPr>
          <w:p w14:paraId="6F6E4E9B" w14:textId="211BF57C" w:rsidR="00005D4C" w:rsidRPr="004B75B3" w:rsidRDefault="00005D4C" w:rsidP="00005D4C">
            <w:pPr>
              <w:rPr>
                <w:rFonts w:ascii="Arial" w:hAnsi="Arial" w:cs="Arial"/>
                <w:b/>
              </w:rPr>
            </w:pPr>
            <w:r w:rsidRPr="004B75B3">
              <w:rPr>
                <w:rFonts w:ascii="Arial" w:hAnsi="Arial" w:cs="Arial"/>
                <w:b/>
              </w:rPr>
              <w:t>Frederico Am</w:t>
            </w:r>
            <w:r>
              <w:rPr>
                <w:rFonts w:ascii="Arial" w:hAnsi="Arial" w:cs="Arial"/>
                <w:b/>
              </w:rPr>
              <w:t>â</w:t>
            </w:r>
            <w:r w:rsidRPr="004B75B3">
              <w:rPr>
                <w:rFonts w:ascii="Arial" w:hAnsi="Arial" w:cs="Arial"/>
                <w:b/>
              </w:rPr>
              <w:t xml:space="preserve">ncio - </w:t>
            </w:r>
            <w:r w:rsidRPr="0066678D">
              <w:rPr>
                <w:rFonts w:ascii="Arial" w:hAnsi="Arial" w:cs="Arial"/>
              </w:rPr>
              <w:t xml:space="preserve">Secretário de Educação do Estado de Pernambuco </w:t>
            </w:r>
            <w:r w:rsidRPr="004B75B3">
              <w:rPr>
                <w:rFonts w:ascii="Arial" w:hAnsi="Arial" w:cs="Arial"/>
              </w:rPr>
              <w:t>e Vice</w:t>
            </w:r>
            <w:r w:rsidRPr="0066678D">
              <w:rPr>
                <w:rFonts w:ascii="Arial" w:hAnsi="Arial" w:cs="Arial"/>
              </w:rPr>
              <w:t>-Presidente do Conselho Nacional de Secretários de Educação - Consed</w:t>
            </w:r>
            <w:r w:rsidR="00572C6C">
              <w:rPr>
                <w:rFonts w:ascii="Arial" w:hAnsi="Arial" w:cs="Arial"/>
                <w:b/>
              </w:rPr>
              <w:t xml:space="preserve"> </w:t>
            </w:r>
          </w:p>
          <w:p w14:paraId="022AF0C6" w14:textId="08FF5FF9" w:rsidR="00005D4C" w:rsidRPr="004B75B3" w:rsidRDefault="00005D4C" w:rsidP="00005D4C">
            <w:pPr>
              <w:rPr>
                <w:rFonts w:ascii="Arial" w:hAnsi="Arial" w:cs="Arial"/>
                <w:b/>
              </w:rPr>
            </w:pPr>
            <w:r w:rsidRPr="004B75B3">
              <w:rPr>
                <w:rFonts w:ascii="Arial" w:hAnsi="Arial" w:cs="Arial"/>
                <w:b/>
              </w:rPr>
              <w:t xml:space="preserve">Luiz Miguel Martins Garcia - </w:t>
            </w:r>
            <w:r w:rsidRPr="0066678D">
              <w:rPr>
                <w:rFonts w:ascii="Arial" w:hAnsi="Arial" w:cs="Arial"/>
              </w:rPr>
              <w:t>Presidente da União Nacional dos Dirigentes Municipais de Educação- UNDIME</w:t>
            </w:r>
            <w:r w:rsidR="00572C6C">
              <w:rPr>
                <w:rFonts w:ascii="Arial" w:hAnsi="Arial" w:cs="Arial"/>
                <w:b/>
              </w:rPr>
              <w:t>;</w:t>
            </w:r>
          </w:p>
          <w:p w14:paraId="03116B12" w14:textId="456AACCD" w:rsidR="00005D4C" w:rsidRPr="00FE0008" w:rsidRDefault="00005D4C" w:rsidP="00005D4C">
            <w:pPr>
              <w:rPr>
                <w:rFonts w:ascii="Arial" w:hAnsi="Arial" w:cs="Arial"/>
                <w:b/>
              </w:rPr>
            </w:pPr>
            <w:r w:rsidRPr="004B75B3">
              <w:rPr>
                <w:rFonts w:ascii="Arial" w:hAnsi="Arial" w:cs="Arial"/>
                <w:b/>
              </w:rPr>
              <w:t xml:space="preserve">Priscila Fonseca </w:t>
            </w:r>
            <w:r>
              <w:rPr>
                <w:rFonts w:ascii="Arial" w:hAnsi="Arial" w:cs="Arial"/>
                <w:b/>
              </w:rPr>
              <w:t>d</w:t>
            </w:r>
            <w:r w:rsidRPr="004B75B3">
              <w:rPr>
                <w:rFonts w:ascii="Arial" w:hAnsi="Arial" w:cs="Arial"/>
                <w:b/>
              </w:rPr>
              <w:t xml:space="preserve">a Cruz - </w:t>
            </w:r>
            <w:r w:rsidRPr="0066678D">
              <w:rPr>
                <w:rFonts w:ascii="Arial" w:hAnsi="Arial" w:cs="Arial"/>
              </w:rPr>
              <w:t xml:space="preserve">Presidente do </w:t>
            </w:r>
            <w:r w:rsidR="007B10F6">
              <w:rPr>
                <w:rFonts w:ascii="Arial" w:hAnsi="Arial" w:cs="Arial"/>
              </w:rPr>
              <w:t xml:space="preserve">Movimento </w:t>
            </w:r>
            <w:r w:rsidRPr="0066678D">
              <w:rPr>
                <w:rFonts w:ascii="Arial" w:hAnsi="Arial" w:cs="Arial"/>
              </w:rPr>
              <w:t>Todos Pela Educação</w:t>
            </w:r>
            <w:r w:rsidRPr="004B75B3">
              <w:rPr>
                <w:rFonts w:ascii="Arial" w:hAnsi="Arial" w:cs="Arial"/>
                <w:b/>
              </w:rPr>
              <w:t xml:space="preserve"> </w:t>
            </w:r>
          </w:p>
        </w:tc>
      </w:tr>
      <w:tr w:rsidR="00005D4C" w:rsidRPr="00516513" w14:paraId="22ADDE49" w14:textId="77777777" w:rsidTr="00C503A3">
        <w:tc>
          <w:tcPr>
            <w:tcW w:w="1526" w:type="dxa"/>
            <w:tcBorders>
              <w:top w:val="single" w:sz="4" w:space="0" w:color="auto"/>
              <w:left w:val="single" w:sz="4" w:space="0" w:color="auto"/>
              <w:bottom w:val="single" w:sz="4" w:space="0" w:color="auto"/>
              <w:right w:val="single" w:sz="4" w:space="0" w:color="auto"/>
            </w:tcBorders>
          </w:tcPr>
          <w:p w14:paraId="26121532" w14:textId="01B04FB2" w:rsidR="00005D4C" w:rsidRPr="0066678D" w:rsidRDefault="00005D4C" w:rsidP="00005D4C">
            <w:pPr>
              <w:rPr>
                <w:rFonts w:ascii="Arial" w:hAnsi="Arial" w:cs="Arial"/>
                <w:b/>
              </w:rPr>
            </w:pPr>
            <w:r w:rsidRPr="00FE0008">
              <w:rPr>
                <w:rFonts w:ascii="Arial" w:hAnsi="Arial" w:cs="Arial"/>
                <w:b/>
              </w:rPr>
              <w:t>05.11.2019</w:t>
            </w:r>
          </w:p>
        </w:tc>
        <w:tc>
          <w:tcPr>
            <w:tcW w:w="3685" w:type="dxa"/>
            <w:tcBorders>
              <w:top w:val="single" w:sz="4" w:space="0" w:color="auto"/>
              <w:left w:val="single" w:sz="4" w:space="0" w:color="auto"/>
              <w:bottom w:val="single" w:sz="4" w:space="0" w:color="auto"/>
              <w:right w:val="single" w:sz="4" w:space="0" w:color="auto"/>
            </w:tcBorders>
          </w:tcPr>
          <w:p w14:paraId="1EC3F735" w14:textId="63EE0D98" w:rsidR="00005D4C" w:rsidRPr="004B75B3" w:rsidRDefault="00005D4C" w:rsidP="00005D4C">
            <w:pPr>
              <w:rPr>
                <w:rFonts w:ascii="Arial" w:hAnsi="Arial" w:cs="Arial"/>
              </w:rPr>
            </w:pPr>
            <w:r w:rsidRPr="00931449">
              <w:rPr>
                <w:rFonts w:ascii="Arial" w:hAnsi="Arial" w:cs="Arial"/>
              </w:rPr>
              <w:t>Requerimento nº 4/19 da Deputada Professora Dorinha Seabra Rezende e do Deputado Bacelar</w:t>
            </w:r>
          </w:p>
        </w:tc>
        <w:tc>
          <w:tcPr>
            <w:tcW w:w="4111" w:type="dxa"/>
            <w:tcBorders>
              <w:top w:val="single" w:sz="4" w:space="0" w:color="auto"/>
              <w:left w:val="single" w:sz="4" w:space="0" w:color="auto"/>
              <w:bottom w:val="single" w:sz="4" w:space="0" w:color="auto"/>
              <w:right w:val="single" w:sz="4" w:space="0" w:color="auto"/>
            </w:tcBorders>
          </w:tcPr>
          <w:p w14:paraId="5EEF7023" w14:textId="3E8C6753" w:rsidR="00005D4C" w:rsidRPr="00572C6C" w:rsidRDefault="00005D4C" w:rsidP="00005D4C">
            <w:pPr>
              <w:rPr>
                <w:rFonts w:ascii="Arial" w:hAnsi="Arial" w:cs="Arial"/>
              </w:rPr>
            </w:pPr>
            <w:r w:rsidRPr="00572C6C">
              <w:rPr>
                <w:rFonts w:ascii="Arial" w:hAnsi="Arial" w:cs="Arial"/>
                <w:b/>
              </w:rPr>
              <w:t>André Horta Melo</w:t>
            </w:r>
            <w:r w:rsidRPr="00572C6C">
              <w:rPr>
                <w:rFonts w:ascii="Arial" w:hAnsi="Arial" w:cs="Arial"/>
              </w:rPr>
              <w:t xml:space="preserve"> - Diretor Institucional do Comitê dos Secretários de Fazenda dos Estados e Distrito Federal – COMSEFAZ</w:t>
            </w:r>
          </w:p>
        </w:tc>
      </w:tr>
      <w:tr w:rsidR="00005D4C" w:rsidRPr="00516513" w14:paraId="59F63FDF" w14:textId="77777777" w:rsidTr="00C503A3">
        <w:tc>
          <w:tcPr>
            <w:tcW w:w="1526" w:type="dxa"/>
            <w:tcBorders>
              <w:top w:val="single" w:sz="4" w:space="0" w:color="auto"/>
              <w:left w:val="single" w:sz="4" w:space="0" w:color="auto"/>
              <w:bottom w:val="single" w:sz="4" w:space="0" w:color="auto"/>
              <w:right w:val="single" w:sz="4" w:space="0" w:color="auto"/>
            </w:tcBorders>
          </w:tcPr>
          <w:p w14:paraId="53B48DC5" w14:textId="21B126E3" w:rsidR="00005D4C" w:rsidRPr="00FE0008" w:rsidRDefault="00445934" w:rsidP="00005D4C">
            <w:pPr>
              <w:rPr>
                <w:rFonts w:ascii="Arial" w:hAnsi="Arial" w:cs="Arial"/>
                <w:b/>
              </w:rPr>
            </w:pPr>
            <w:r>
              <w:rPr>
                <w:rFonts w:ascii="Arial" w:hAnsi="Arial" w:cs="Arial"/>
                <w:b/>
              </w:rPr>
              <w:t>05.11.</w:t>
            </w:r>
            <w:r w:rsidR="00005D4C" w:rsidRPr="002B7B0F">
              <w:rPr>
                <w:rFonts w:ascii="Arial" w:hAnsi="Arial" w:cs="Arial"/>
                <w:b/>
              </w:rPr>
              <w:t>2019</w:t>
            </w:r>
          </w:p>
        </w:tc>
        <w:tc>
          <w:tcPr>
            <w:tcW w:w="3685" w:type="dxa"/>
            <w:tcBorders>
              <w:top w:val="single" w:sz="4" w:space="0" w:color="auto"/>
              <w:left w:val="single" w:sz="4" w:space="0" w:color="auto"/>
              <w:bottom w:val="single" w:sz="4" w:space="0" w:color="auto"/>
              <w:right w:val="single" w:sz="4" w:space="0" w:color="auto"/>
            </w:tcBorders>
          </w:tcPr>
          <w:p w14:paraId="50AFB1E1" w14:textId="5B500EAC" w:rsidR="00005D4C" w:rsidRPr="00931449" w:rsidRDefault="00005D4C" w:rsidP="00005D4C">
            <w:pPr>
              <w:rPr>
                <w:rFonts w:ascii="Arial" w:hAnsi="Arial" w:cs="Arial"/>
              </w:rPr>
            </w:pPr>
            <w:r w:rsidRPr="002B7B0F">
              <w:rPr>
                <w:rFonts w:ascii="Arial" w:hAnsi="Arial" w:cs="Arial"/>
              </w:rPr>
              <w:t>Requerimento</w:t>
            </w:r>
            <w:r>
              <w:rPr>
                <w:rFonts w:ascii="Arial" w:hAnsi="Arial" w:cs="Arial"/>
              </w:rPr>
              <w:t xml:space="preserve"> nº</w:t>
            </w:r>
            <w:r w:rsidRPr="002B7B0F">
              <w:rPr>
                <w:rFonts w:ascii="Arial" w:hAnsi="Arial" w:cs="Arial"/>
              </w:rPr>
              <w:t xml:space="preserve"> 17/2019 da Deputada Professora Rosa Neide e do Deputado Ênio </w:t>
            </w:r>
            <w:proofErr w:type="spellStart"/>
            <w:r w:rsidRPr="002B7B0F">
              <w:rPr>
                <w:rFonts w:ascii="Arial" w:hAnsi="Arial" w:cs="Arial"/>
              </w:rPr>
              <w:t>Verri</w:t>
            </w:r>
            <w:proofErr w:type="spellEnd"/>
            <w:r w:rsidRPr="002B7B0F">
              <w:rPr>
                <w:rFonts w:ascii="Arial" w:hAnsi="Arial" w:cs="Arial"/>
              </w:rPr>
              <w:t>.</w:t>
            </w:r>
          </w:p>
        </w:tc>
        <w:tc>
          <w:tcPr>
            <w:tcW w:w="4111" w:type="dxa"/>
            <w:tcBorders>
              <w:top w:val="single" w:sz="4" w:space="0" w:color="auto"/>
              <w:left w:val="single" w:sz="4" w:space="0" w:color="auto"/>
              <w:bottom w:val="single" w:sz="4" w:space="0" w:color="auto"/>
              <w:right w:val="single" w:sz="4" w:space="0" w:color="auto"/>
            </w:tcBorders>
          </w:tcPr>
          <w:p w14:paraId="7F47F37B" w14:textId="77777777" w:rsidR="00005D4C" w:rsidRPr="00572C6C" w:rsidRDefault="00005D4C" w:rsidP="00005D4C">
            <w:pPr>
              <w:rPr>
                <w:rFonts w:ascii="Arial" w:hAnsi="Arial" w:cs="Arial"/>
              </w:rPr>
            </w:pPr>
            <w:r w:rsidRPr="00572C6C">
              <w:rPr>
                <w:rFonts w:ascii="Arial" w:hAnsi="Arial" w:cs="Arial"/>
              </w:rPr>
              <w:t>Seminário</w:t>
            </w:r>
            <w:r w:rsidRPr="00572C6C">
              <w:t xml:space="preserve"> </w:t>
            </w:r>
            <w:r w:rsidRPr="00572C6C">
              <w:rPr>
                <w:rFonts w:ascii="Arial" w:hAnsi="Arial" w:cs="Arial"/>
              </w:rPr>
              <w:t>Assembleia Legislativa do Estado do Paraná</w:t>
            </w:r>
          </w:p>
          <w:p w14:paraId="74A27CEE" w14:textId="63FB789C" w:rsidR="00005D4C" w:rsidRPr="00572C6C" w:rsidRDefault="00005D4C" w:rsidP="00005D4C">
            <w:pPr>
              <w:rPr>
                <w:rFonts w:ascii="Arial" w:hAnsi="Arial" w:cs="Arial"/>
              </w:rPr>
            </w:pPr>
            <w:r w:rsidRPr="00572C6C">
              <w:rPr>
                <w:rFonts w:ascii="Arial" w:hAnsi="Arial" w:cs="Arial"/>
                <w:b/>
              </w:rPr>
              <w:t>Deputada Federal Professora Dorinha Seabra Rezende</w:t>
            </w:r>
            <w:r w:rsidRPr="00572C6C">
              <w:rPr>
                <w:rFonts w:ascii="Arial" w:hAnsi="Arial" w:cs="Arial"/>
              </w:rPr>
              <w:t xml:space="preserve"> - Relatora da Comissão Especial da PEC 15/15 - Fundeb;</w:t>
            </w:r>
          </w:p>
          <w:p w14:paraId="189FB35E" w14:textId="77777777" w:rsidR="00005D4C" w:rsidRPr="00572C6C" w:rsidRDefault="00005D4C" w:rsidP="00005D4C">
            <w:pPr>
              <w:rPr>
                <w:rFonts w:ascii="Arial" w:hAnsi="Arial" w:cs="Arial"/>
              </w:rPr>
            </w:pPr>
            <w:r w:rsidRPr="00572C6C">
              <w:rPr>
                <w:rFonts w:ascii="Arial" w:hAnsi="Arial" w:cs="Arial"/>
                <w:b/>
              </w:rPr>
              <w:t>Senador Flávio Arns</w:t>
            </w:r>
            <w:r w:rsidRPr="00572C6C">
              <w:rPr>
                <w:rFonts w:ascii="Arial" w:hAnsi="Arial" w:cs="Arial"/>
              </w:rPr>
              <w:t xml:space="preserve"> - Relator da </w:t>
            </w:r>
            <w:r w:rsidRPr="00572C6C">
              <w:rPr>
                <w:rFonts w:ascii="Arial" w:hAnsi="Arial" w:cs="Arial"/>
              </w:rPr>
              <w:lastRenderedPageBreak/>
              <w:t>PEC 65/2019 que trata do Fundeb no Senado Federal;</w:t>
            </w:r>
          </w:p>
          <w:p w14:paraId="3BD52708" w14:textId="77777777" w:rsidR="00005D4C" w:rsidRPr="00572C6C" w:rsidRDefault="00005D4C" w:rsidP="00005D4C">
            <w:pPr>
              <w:rPr>
                <w:rFonts w:ascii="Arial" w:hAnsi="Arial" w:cs="Arial"/>
              </w:rPr>
            </w:pPr>
            <w:r w:rsidRPr="00572C6C">
              <w:rPr>
                <w:rFonts w:ascii="Arial" w:hAnsi="Arial" w:cs="Arial"/>
                <w:b/>
              </w:rPr>
              <w:t xml:space="preserve">Deputado Federal Ênio </w:t>
            </w:r>
            <w:proofErr w:type="spellStart"/>
            <w:r w:rsidRPr="00572C6C">
              <w:rPr>
                <w:rFonts w:ascii="Arial" w:hAnsi="Arial" w:cs="Arial"/>
                <w:b/>
              </w:rPr>
              <w:t>Verri</w:t>
            </w:r>
            <w:proofErr w:type="spellEnd"/>
            <w:r w:rsidRPr="00572C6C">
              <w:rPr>
                <w:rFonts w:ascii="Arial" w:hAnsi="Arial" w:cs="Arial"/>
              </w:rPr>
              <w:t xml:space="preserve"> - Coordenador do Seminário;</w:t>
            </w:r>
          </w:p>
          <w:p w14:paraId="771E2173" w14:textId="77777777" w:rsidR="00005D4C" w:rsidRPr="00572C6C" w:rsidRDefault="00005D4C" w:rsidP="00005D4C">
            <w:pPr>
              <w:rPr>
                <w:rFonts w:ascii="Arial" w:hAnsi="Arial" w:cs="Arial"/>
              </w:rPr>
            </w:pPr>
            <w:r w:rsidRPr="00572C6C">
              <w:rPr>
                <w:rFonts w:ascii="Arial" w:hAnsi="Arial" w:cs="Arial"/>
                <w:b/>
              </w:rPr>
              <w:t>Deputado Estadual Professor Lemos</w:t>
            </w:r>
            <w:r w:rsidRPr="00572C6C">
              <w:rPr>
                <w:rFonts w:ascii="Arial" w:hAnsi="Arial" w:cs="Arial"/>
              </w:rPr>
              <w:t>.</w:t>
            </w:r>
          </w:p>
        </w:tc>
      </w:tr>
      <w:tr w:rsidR="00005D4C" w:rsidRPr="00516513" w14:paraId="54D10B67" w14:textId="77777777" w:rsidTr="00C503A3">
        <w:tc>
          <w:tcPr>
            <w:tcW w:w="1526" w:type="dxa"/>
            <w:tcBorders>
              <w:top w:val="single" w:sz="4" w:space="0" w:color="auto"/>
              <w:left w:val="single" w:sz="4" w:space="0" w:color="auto"/>
              <w:bottom w:val="single" w:sz="4" w:space="0" w:color="auto"/>
              <w:right w:val="single" w:sz="4" w:space="0" w:color="auto"/>
            </w:tcBorders>
          </w:tcPr>
          <w:p w14:paraId="56FD3B08" w14:textId="6BF0F19E" w:rsidR="00005D4C" w:rsidRPr="002B7B0F" w:rsidRDefault="00445934" w:rsidP="00005D4C">
            <w:pPr>
              <w:rPr>
                <w:rFonts w:ascii="Arial" w:hAnsi="Arial" w:cs="Arial"/>
                <w:b/>
              </w:rPr>
            </w:pPr>
            <w:r>
              <w:rPr>
                <w:rFonts w:ascii="Arial" w:hAnsi="Arial" w:cs="Arial"/>
                <w:b/>
              </w:rPr>
              <w:lastRenderedPageBreak/>
              <w:t>28.11.</w:t>
            </w:r>
            <w:r w:rsidR="00005D4C" w:rsidRPr="002B7B0F">
              <w:rPr>
                <w:rFonts w:ascii="Arial" w:hAnsi="Arial" w:cs="Arial"/>
                <w:b/>
              </w:rPr>
              <w:t>2019</w:t>
            </w:r>
          </w:p>
        </w:tc>
        <w:tc>
          <w:tcPr>
            <w:tcW w:w="3685" w:type="dxa"/>
            <w:tcBorders>
              <w:top w:val="single" w:sz="4" w:space="0" w:color="auto"/>
              <w:left w:val="single" w:sz="4" w:space="0" w:color="auto"/>
              <w:bottom w:val="single" w:sz="4" w:space="0" w:color="auto"/>
              <w:right w:val="single" w:sz="4" w:space="0" w:color="auto"/>
            </w:tcBorders>
          </w:tcPr>
          <w:p w14:paraId="4BCE86C2" w14:textId="0B47520C" w:rsidR="00005D4C" w:rsidRPr="002B7B0F" w:rsidRDefault="00445934" w:rsidP="00005D4C">
            <w:pPr>
              <w:rPr>
                <w:rFonts w:ascii="Arial" w:hAnsi="Arial" w:cs="Arial"/>
              </w:rPr>
            </w:pPr>
            <w:r w:rsidRPr="00445934">
              <w:rPr>
                <w:rFonts w:ascii="Arial" w:hAnsi="Arial" w:cs="Arial"/>
              </w:rPr>
              <w:t>Seminário Assembleia Legislativa do Estado de Minas Gerais</w:t>
            </w:r>
            <w:r>
              <w:rPr>
                <w:rFonts w:ascii="Arial" w:hAnsi="Arial" w:cs="Arial"/>
              </w:rPr>
              <w:t xml:space="preserve"> - </w:t>
            </w:r>
            <w:r w:rsidR="00005D4C" w:rsidRPr="002B7B0F">
              <w:rPr>
                <w:rFonts w:ascii="Arial" w:hAnsi="Arial" w:cs="Arial"/>
              </w:rPr>
              <w:t>Requerimento</w:t>
            </w:r>
            <w:r w:rsidR="00174FCC">
              <w:rPr>
                <w:rFonts w:ascii="Arial" w:hAnsi="Arial" w:cs="Arial"/>
              </w:rPr>
              <w:t xml:space="preserve"> nº</w:t>
            </w:r>
            <w:r w:rsidR="00005D4C" w:rsidRPr="002B7B0F">
              <w:rPr>
                <w:rFonts w:ascii="Arial" w:hAnsi="Arial" w:cs="Arial"/>
              </w:rPr>
              <w:t xml:space="preserve"> 18/2019 do Deputado Rogério Correia.</w:t>
            </w:r>
          </w:p>
        </w:tc>
        <w:tc>
          <w:tcPr>
            <w:tcW w:w="4111" w:type="dxa"/>
            <w:tcBorders>
              <w:top w:val="single" w:sz="4" w:space="0" w:color="auto"/>
              <w:left w:val="single" w:sz="4" w:space="0" w:color="auto"/>
              <w:bottom w:val="single" w:sz="4" w:space="0" w:color="auto"/>
              <w:right w:val="single" w:sz="4" w:space="0" w:color="auto"/>
            </w:tcBorders>
          </w:tcPr>
          <w:p w14:paraId="7921EC22" w14:textId="77777777" w:rsidR="00005D4C" w:rsidRPr="00572C6C" w:rsidRDefault="00005D4C" w:rsidP="00005D4C">
            <w:pPr>
              <w:rPr>
                <w:rFonts w:ascii="Arial" w:hAnsi="Arial" w:cs="Arial"/>
              </w:rPr>
            </w:pPr>
            <w:r w:rsidRPr="00572C6C">
              <w:rPr>
                <w:rFonts w:ascii="Arial" w:hAnsi="Arial" w:cs="Arial"/>
                <w:b/>
              </w:rPr>
              <w:t>Deputada Beatriz Cerqueira</w:t>
            </w:r>
            <w:r w:rsidRPr="00572C6C">
              <w:rPr>
                <w:rFonts w:ascii="Arial" w:hAnsi="Arial" w:cs="Arial"/>
              </w:rPr>
              <w:t xml:space="preserve"> – Presidente da Comissão de Educação, Ciência e Tecnologia</w:t>
            </w:r>
          </w:p>
          <w:p w14:paraId="5BEF3439" w14:textId="414ED50F" w:rsidR="00005D4C" w:rsidRPr="00572C6C" w:rsidRDefault="00005D4C" w:rsidP="00005D4C">
            <w:pPr>
              <w:rPr>
                <w:rFonts w:ascii="Arial" w:hAnsi="Arial" w:cs="Arial"/>
              </w:rPr>
            </w:pPr>
            <w:r w:rsidRPr="00572C6C">
              <w:rPr>
                <w:rFonts w:ascii="Arial" w:hAnsi="Arial" w:cs="Arial"/>
                <w:b/>
              </w:rPr>
              <w:t>Deputado Betão</w:t>
            </w:r>
            <w:r w:rsidRPr="00572C6C">
              <w:rPr>
                <w:rFonts w:ascii="Arial" w:hAnsi="Arial" w:cs="Arial"/>
              </w:rPr>
              <w:t xml:space="preserve"> - Vice-Presidente da Comissão de Educação, Ciência e Tecnologia</w:t>
            </w:r>
          </w:p>
          <w:p w14:paraId="371D648D" w14:textId="77777777" w:rsidR="00005D4C" w:rsidRPr="00572C6C" w:rsidRDefault="00005D4C" w:rsidP="00005D4C">
            <w:pPr>
              <w:rPr>
                <w:rFonts w:ascii="Arial" w:hAnsi="Arial" w:cs="Arial"/>
              </w:rPr>
            </w:pPr>
            <w:r w:rsidRPr="00572C6C">
              <w:rPr>
                <w:rFonts w:ascii="Arial" w:hAnsi="Arial" w:cs="Arial"/>
                <w:b/>
              </w:rPr>
              <w:t>Deputado Professor Cleiton</w:t>
            </w:r>
            <w:r w:rsidRPr="00572C6C">
              <w:rPr>
                <w:rFonts w:ascii="Arial" w:hAnsi="Arial" w:cs="Arial"/>
              </w:rPr>
              <w:t xml:space="preserve"> - Comissão de Educação, Ciência e Tecnologia</w:t>
            </w:r>
          </w:p>
          <w:p w14:paraId="17575891" w14:textId="77777777" w:rsidR="00005D4C" w:rsidRPr="00572C6C" w:rsidRDefault="00005D4C" w:rsidP="00005D4C">
            <w:pPr>
              <w:rPr>
                <w:rFonts w:ascii="Arial" w:hAnsi="Arial" w:cs="Arial"/>
                <w:b/>
              </w:rPr>
            </w:pPr>
            <w:r w:rsidRPr="00572C6C">
              <w:rPr>
                <w:rFonts w:ascii="Arial" w:hAnsi="Arial" w:cs="Arial"/>
                <w:b/>
              </w:rPr>
              <w:t>Rogério Correia</w:t>
            </w:r>
          </w:p>
          <w:p w14:paraId="0CED7358" w14:textId="77777777" w:rsidR="00005D4C" w:rsidRPr="00572C6C" w:rsidRDefault="00005D4C" w:rsidP="00005D4C">
            <w:pPr>
              <w:rPr>
                <w:rFonts w:ascii="Arial" w:hAnsi="Arial" w:cs="Arial"/>
              </w:rPr>
            </w:pPr>
            <w:r w:rsidRPr="00572C6C">
              <w:rPr>
                <w:rFonts w:ascii="Arial" w:hAnsi="Arial" w:cs="Arial"/>
              </w:rPr>
              <w:t xml:space="preserve">Deputado Federal - </w:t>
            </w:r>
          </w:p>
          <w:p w14:paraId="0B265941" w14:textId="77777777" w:rsidR="00005D4C" w:rsidRPr="00572C6C" w:rsidRDefault="00005D4C" w:rsidP="00005D4C">
            <w:pPr>
              <w:rPr>
                <w:rFonts w:ascii="Arial" w:hAnsi="Arial" w:cs="Arial"/>
                <w:b/>
              </w:rPr>
            </w:pPr>
            <w:r w:rsidRPr="00572C6C">
              <w:rPr>
                <w:rFonts w:ascii="Arial" w:hAnsi="Arial" w:cs="Arial"/>
                <w:b/>
              </w:rPr>
              <w:t>Professora Rosa Neide</w:t>
            </w:r>
          </w:p>
          <w:p w14:paraId="593AD60C" w14:textId="77777777" w:rsidR="00005D4C" w:rsidRPr="00572C6C" w:rsidRDefault="00005D4C" w:rsidP="00005D4C">
            <w:pPr>
              <w:rPr>
                <w:rFonts w:ascii="Arial" w:hAnsi="Arial" w:cs="Arial"/>
              </w:rPr>
            </w:pPr>
            <w:r w:rsidRPr="00572C6C">
              <w:rPr>
                <w:rFonts w:ascii="Arial" w:hAnsi="Arial" w:cs="Arial"/>
              </w:rPr>
              <w:t>Deputada Federal e 3ª Vice-Presidente da Comissão do Fundeb</w:t>
            </w:r>
          </w:p>
          <w:p w14:paraId="47F82AA5" w14:textId="77777777" w:rsidR="00005D4C" w:rsidRPr="00572C6C" w:rsidRDefault="00005D4C" w:rsidP="00005D4C">
            <w:pPr>
              <w:rPr>
                <w:rFonts w:ascii="Arial" w:hAnsi="Arial" w:cs="Arial"/>
                <w:b/>
              </w:rPr>
            </w:pPr>
            <w:r w:rsidRPr="00572C6C">
              <w:rPr>
                <w:rFonts w:ascii="Arial" w:hAnsi="Arial" w:cs="Arial"/>
                <w:b/>
              </w:rPr>
              <w:t>Andrea Pereira da Silva</w:t>
            </w:r>
          </w:p>
          <w:p w14:paraId="1688CD3E" w14:textId="77777777" w:rsidR="00005D4C" w:rsidRPr="00572C6C" w:rsidRDefault="00005D4C" w:rsidP="00005D4C">
            <w:pPr>
              <w:rPr>
                <w:rFonts w:ascii="Arial" w:hAnsi="Arial" w:cs="Arial"/>
              </w:rPr>
            </w:pPr>
            <w:r w:rsidRPr="00572C6C">
              <w:rPr>
                <w:rFonts w:ascii="Arial" w:hAnsi="Arial" w:cs="Arial"/>
              </w:rPr>
              <w:t>Presidente da União Nacional dos Dirigentes Municipais de Educação de Minas Gerais</w:t>
            </w:r>
          </w:p>
          <w:p w14:paraId="59F5E75E" w14:textId="77777777" w:rsidR="00005D4C" w:rsidRPr="00572C6C" w:rsidRDefault="00005D4C" w:rsidP="00005D4C">
            <w:pPr>
              <w:rPr>
                <w:rFonts w:ascii="Arial" w:hAnsi="Arial" w:cs="Arial"/>
                <w:b/>
              </w:rPr>
            </w:pPr>
            <w:r w:rsidRPr="00572C6C">
              <w:rPr>
                <w:rFonts w:ascii="Arial" w:hAnsi="Arial" w:cs="Arial"/>
                <w:b/>
              </w:rPr>
              <w:t>Silas Fagundes de Carvalho</w:t>
            </w:r>
          </w:p>
          <w:p w14:paraId="49B9F164" w14:textId="77777777" w:rsidR="00005D4C" w:rsidRPr="00572C6C" w:rsidRDefault="00005D4C" w:rsidP="00005D4C">
            <w:pPr>
              <w:rPr>
                <w:rFonts w:ascii="Arial" w:hAnsi="Arial" w:cs="Arial"/>
              </w:rPr>
            </w:pPr>
            <w:r w:rsidRPr="00572C6C">
              <w:rPr>
                <w:rFonts w:ascii="Arial" w:hAnsi="Arial" w:cs="Arial"/>
              </w:rPr>
              <w:t>Superintendente de Planejamento e Finanças da SEE - Secretaria de Estado de Educação</w:t>
            </w:r>
          </w:p>
          <w:p w14:paraId="0F6EF3D4" w14:textId="77777777" w:rsidR="00005D4C" w:rsidRPr="00572C6C" w:rsidRDefault="00005D4C" w:rsidP="00005D4C">
            <w:pPr>
              <w:rPr>
                <w:rFonts w:ascii="Arial" w:hAnsi="Arial" w:cs="Arial"/>
              </w:rPr>
            </w:pPr>
            <w:r w:rsidRPr="00572C6C">
              <w:rPr>
                <w:rFonts w:ascii="Arial" w:hAnsi="Arial" w:cs="Arial"/>
                <w:b/>
              </w:rPr>
              <w:t>Lucas Salles de Amorim Pereira</w:t>
            </w:r>
            <w:r w:rsidRPr="00572C6C">
              <w:rPr>
                <w:rFonts w:ascii="Arial" w:hAnsi="Arial" w:cs="Arial"/>
              </w:rPr>
              <w:t xml:space="preserve"> (representando Julia Figueiredo Goytacaz Sant'Anna)</w:t>
            </w:r>
          </w:p>
          <w:p w14:paraId="2E8CD72C" w14:textId="77777777" w:rsidR="00005D4C" w:rsidRPr="00572C6C" w:rsidRDefault="00005D4C" w:rsidP="00005D4C">
            <w:pPr>
              <w:rPr>
                <w:rFonts w:ascii="Arial" w:hAnsi="Arial" w:cs="Arial"/>
              </w:rPr>
            </w:pPr>
            <w:r w:rsidRPr="00572C6C">
              <w:rPr>
                <w:rFonts w:ascii="Arial" w:hAnsi="Arial" w:cs="Arial"/>
              </w:rPr>
              <w:t>Assessor da Secretaria de Estado de Educação</w:t>
            </w:r>
          </w:p>
          <w:p w14:paraId="03946937" w14:textId="30AB6985" w:rsidR="00005D4C" w:rsidRPr="00572C6C" w:rsidRDefault="00005D4C" w:rsidP="00005D4C">
            <w:pPr>
              <w:rPr>
                <w:rFonts w:ascii="Arial" w:hAnsi="Arial" w:cs="Arial"/>
              </w:rPr>
            </w:pPr>
            <w:proofErr w:type="spellStart"/>
            <w:r w:rsidRPr="00572C6C">
              <w:rPr>
                <w:rFonts w:ascii="Arial" w:hAnsi="Arial" w:cs="Arial"/>
                <w:b/>
              </w:rPr>
              <w:t>Ramuth</w:t>
            </w:r>
            <w:proofErr w:type="spellEnd"/>
            <w:r w:rsidRPr="00572C6C">
              <w:rPr>
                <w:rFonts w:ascii="Arial" w:hAnsi="Arial" w:cs="Arial"/>
                <w:b/>
              </w:rPr>
              <w:t xml:space="preserve"> Pereira Marinho</w:t>
            </w:r>
            <w:r w:rsidRPr="00572C6C">
              <w:rPr>
                <w:rFonts w:ascii="Arial" w:hAnsi="Arial" w:cs="Arial"/>
              </w:rPr>
              <w:t xml:space="preserve"> (representando Analise de Jesus da Silva)</w:t>
            </w:r>
            <w:r w:rsidR="008D2A53">
              <w:rPr>
                <w:rFonts w:ascii="Arial" w:hAnsi="Arial" w:cs="Arial"/>
              </w:rPr>
              <w:t xml:space="preserve"> </w:t>
            </w:r>
            <w:r w:rsidRPr="00572C6C">
              <w:rPr>
                <w:rFonts w:ascii="Arial" w:hAnsi="Arial" w:cs="Arial"/>
              </w:rPr>
              <w:t>Professor e Membro do Fórum Estadual Permanente da Educação</w:t>
            </w:r>
          </w:p>
          <w:p w14:paraId="68879CA2" w14:textId="3AFBF1A7" w:rsidR="00005D4C" w:rsidRDefault="00005D4C" w:rsidP="00005D4C">
            <w:pPr>
              <w:rPr>
                <w:rFonts w:ascii="Arial" w:hAnsi="Arial" w:cs="Arial"/>
              </w:rPr>
            </w:pPr>
            <w:proofErr w:type="spellStart"/>
            <w:r w:rsidRPr="008D2A53">
              <w:rPr>
                <w:rFonts w:ascii="Arial" w:hAnsi="Arial" w:cs="Arial"/>
                <w:b/>
              </w:rPr>
              <w:t>Aurivio</w:t>
            </w:r>
            <w:proofErr w:type="spellEnd"/>
            <w:r w:rsidRPr="008D2A53">
              <w:rPr>
                <w:rFonts w:ascii="Arial" w:hAnsi="Arial" w:cs="Arial"/>
                <w:b/>
              </w:rPr>
              <w:t xml:space="preserve"> L</w:t>
            </w:r>
            <w:r w:rsidR="009534FA" w:rsidRPr="008D2A53">
              <w:rPr>
                <w:rFonts w:ascii="Arial" w:hAnsi="Arial" w:cs="Arial"/>
                <w:b/>
              </w:rPr>
              <w:t>ú</w:t>
            </w:r>
            <w:r w:rsidRPr="008D2A53">
              <w:rPr>
                <w:rFonts w:ascii="Arial" w:hAnsi="Arial" w:cs="Arial"/>
                <w:b/>
              </w:rPr>
              <w:t>cio Veiga</w:t>
            </w:r>
            <w:r w:rsidRPr="00572C6C">
              <w:rPr>
                <w:rFonts w:ascii="Arial" w:hAnsi="Arial" w:cs="Arial"/>
              </w:rPr>
              <w:t xml:space="preserve"> (representando Denise de Paula Romano)</w:t>
            </w:r>
          </w:p>
          <w:p w14:paraId="3590EFAF" w14:textId="77777777" w:rsidR="00005D4C" w:rsidRPr="00572C6C" w:rsidRDefault="00005D4C" w:rsidP="00005D4C">
            <w:pPr>
              <w:rPr>
                <w:rFonts w:ascii="Arial" w:hAnsi="Arial" w:cs="Arial"/>
              </w:rPr>
            </w:pPr>
            <w:r w:rsidRPr="00572C6C">
              <w:rPr>
                <w:rFonts w:ascii="Arial" w:hAnsi="Arial" w:cs="Arial"/>
              </w:rPr>
              <w:t xml:space="preserve">Representante do </w:t>
            </w:r>
            <w:proofErr w:type="spellStart"/>
            <w:r w:rsidRPr="00572C6C">
              <w:rPr>
                <w:rFonts w:ascii="Arial" w:hAnsi="Arial" w:cs="Arial"/>
              </w:rPr>
              <w:t>Sind</w:t>
            </w:r>
            <w:proofErr w:type="spellEnd"/>
            <w:r w:rsidRPr="00572C6C">
              <w:rPr>
                <w:rFonts w:ascii="Arial" w:hAnsi="Arial" w:cs="Arial"/>
              </w:rPr>
              <w:t xml:space="preserve"> – Ute</w:t>
            </w:r>
          </w:p>
          <w:p w14:paraId="3BEF8386" w14:textId="2B215E5E" w:rsidR="00005D4C" w:rsidRPr="00572C6C" w:rsidRDefault="00005D4C" w:rsidP="00005D4C">
            <w:pPr>
              <w:rPr>
                <w:rFonts w:ascii="Arial" w:hAnsi="Arial" w:cs="Arial"/>
              </w:rPr>
            </w:pPr>
            <w:r w:rsidRPr="008D2A53">
              <w:rPr>
                <w:rFonts w:ascii="Arial" w:hAnsi="Arial" w:cs="Arial"/>
                <w:b/>
              </w:rPr>
              <w:t>Lívia Maria Fraga Vieira</w:t>
            </w:r>
            <w:r w:rsidRPr="00572C6C">
              <w:rPr>
                <w:rFonts w:ascii="Arial" w:hAnsi="Arial" w:cs="Arial"/>
              </w:rPr>
              <w:t xml:space="preserve"> (representando Mônica Correia Baptista)</w:t>
            </w:r>
            <w:r w:rsidR="008D2A53">
              <w:rPr>
                <w:rFonts w:ascii="Arial" w:hAnsi="Arial" w:cs="Arial"/>
              </w:rPr>
              <w:t xml:space="preserve"> </w:t>
            </w:r>
            <w:r w:rsidRPr="00572C6C">
              <w:rPr>
                <w:rFonts w:ascii="Arial" w:hAnsi="Arial" w:cs="Arial"/>
              </w:rPr>
              <w:t>Professora - Universidade Federal de Minas Gerais</w:t>
            </w:r>
          </w:p>
          <w:p w14:paraId="6E957E2C" w14:textId="77777777" w:rsidR="00005D4C" w:rsidRPr="008D2A53" w:rsidRDefault="00005D4C" w:rsidP="00005D4C">
            <w:pPr>
              <w:rPr>
                <w:rFonts w:ascii="Arial" w:hAnsi="Arial" w:cs="Arial"/>
                <w:b/>
              </w:rPr>
            </w:pPr>
            <w:r w:rsidRPr="008D2A53">
              <w:rPr>
                <w:rFonts w:ascii="Arial" w:hAnsi="Arial" w:cs="Arial"/>
                <w:b/>
              </w:rPr>
              <w:t>Sérgio Lúcio Camilo</w:t>
            </w:r>
          </w:p>
          <w:p w14:paraId="0D140A05" w14:textId="110F0AA0" w:rsidR="00005D4C" w:rsidRPr="00572C6C" w:rsidRDefault="00005D4C" w:rsidP="008D2A53">
            <w:pPr>
              <w:rPr>
                <w:rFonts w:ascii="Arial" w:hAnsi="Arial" w:cs="Arial"/>
              </w:rPr>
            </w:pPr>
            <w:r w:rsidRPr="00572C6C">
              <w:rPr>
                <w:rFonts w:ascii="Arial" w:hAnsi="Arial" w:cs="Arial"/>
              </w:rPr>
              <w:t>Prefeito - Prefeitura Municipal de São João do Manhuaçu</w:t>
            </w:r>
          </w:p>
        </w:tc>
      </w:tr>
      <w:tr w:rsidR="00005D4C" w:rsidRPr="00516513" w14:paraId="6061F511" w14:textId="77777777" w:rsidTr="00C503A3">
        <w:tc>
          <w:tcPr>
            <w:tcW w:w="1526" w:type="dxa"/>
            <w:tcBorders>
              <w:top w:val="single" w:sz="4" w:space="0" w:color="auto"/>
              <w:left w:val="single" w:sz="4" w:space="0" w:color="auto"/>
              <w:bottom w:val="single" w:sz="4" w:space="0" w:color="auto"/>
              <w:right w:val="single" w:sz="4" w:space="0" w:color="auto"/>
            </w:tcBorders>
          </w:tcPr>
          <w:p w14:paraId="72AF40FC" w14:textId="77777777" w:rsidR="00005D4C" w:rsidRPr="002B7B0F" w:rsidRDefault="00005D4C" w:rsidP="00005D4C">
            <w:pPr>
              <w:rPr>
                <w:rFonts w:ascii="Arial" w:hAnsi="Arial" w:cs="Arial"/>
                <w:b/>
              </w:rPr>
            </w:pPr>
            <w:r w:rsidRPr="00EE0C5E">
              <w:rPr>
                <w:rFonts w:ascii="Arial" w:hAnsi="Arial" w:cs="Arial"/>
                <w:b/>
              </w:rPr>
              <w:t>13/12/2019</w:t>
            </w:r>
          </w:p>
        </w:tc>
        <w:tc>
          <w:tcPr>
            <w:tcW w:w="3685" w:type="dxa"/>
            <w:tcBorders>
              <w:top w:val="single" w:sz="4" w:space="0" w:color="auto"/>
              <w:left w:val="single" w:sz="4" w:space="0" w:color="auto"/>
              <w:bottom w:val="single" w:sz="4" w:space="0" w:color="auto"/>
              <w:right w:val="single" w:sz="4" w:space="0" w:color="auto"/>
            </w:tcBorders>
          </w:tcPr>
          <w:p w14:paraId="485D0A31" w14:textId="7BED0A07" w:rsidR="00005D4C" w:rsidRPr="002B7B0F" w:rsidRDefault="00445934" w:rsidP="00005D4C">
            <w:pPr>
              <w:rPr>
                <w:rFonts w:ascii="Arial" w:hAnsi="Arial" w:cs="Arial"/>
              </w:rPr>
            </w:pPr>
            <w:r w:rsidRPr="00445934">
              <w:rPr>
                <w:rFonts w:ascii="Arial" w:hAnsi="Arial" w:cs="Arial"/>
              </w:rPr>
              <w:t xml:space="preserve">Seminário </w:t>
            </w:r>
            <w:r>
              <w:rPr>
                <w:rFonts w:ascii="Arial" w:hAnsi="Arial" w:cs="Arial"/>
              </w:rPr>
              <w:t>–</w:t>
            </w:r>
            <w:r w:rsidRPr="00445934">
              <w:rPr>
                <w:rFonts w:ascii="Arial" w:hAnsi="Arial" w:cs="Arial"/>
              </w:rPr>
              <w:t xml:space="preserve"> </w:t>
            </w:r>
            <w:r>
              <w:rPr>
                <w:rFonts w:ascii="Arial" w:hAnsi="Arial" w:cs="Arial"/>
              </w:rPr>
              <w:t xml:space="preserve">Assembleia </w:t>
            </w:r>
            <w:r>
              <w:rPr>
                <w:rFonts w:ascii="Arial" w:hAnsi="Arial" w:cs="Arial"/>
              </w:rPr>
              <w:lastRenderedPageBreak/>
              <w:t xml:space="preserve">Legislativa de </w:t>
            </w:r>
            <w:r w:rsidRPr="00445934">
              <w:rPr>
                <w:rFonts w:ascii="Arial" w:hAnsi="Arial" w:cs="Arial"/>
              </w:rPr>
              <w:t>M</w:t>
            </w:r>
            <w:r>
              <w:rPr>
                <w:rFonts w:ascii="Arial" w:hAnsi="Arial" w:cs="Arial"/>
              </w:rPr>
              <w:t>ato Grosso -</w:t>
            </w:r>
            <w:r w:rsidR="00005D4C" w:rsidRPr="00EE0C5E">
              <w:rPr>
                <w:rFonts w:ascii="Arial" w:hAnsi="Arial" w:cs="Arial"/>
              </w:rPr>
              <w:t xml:space="preserve">Requerimento </w:t>
            </w:r>
            <w:r w:rsidR="00174FCC">
              <w:rPr>
                <w:rFonts w:ascii="Arial" w:hAnsi="Arial" w:cs="Arial"/>
              </w:rPr>
              <w:t xml:space="preserve">nº </w:t>
            </w:r>
            <w:r w:rsidR="00005D4C" w:rsidRPr="00EE0C5E">
              <w:rPr>
                <w:rFonts w:ascii="Arial" w:hAnsi="Arial" w:cs="Arial"/>
              </w:rPr>
              <w:t>27/2019 da Deputada Professora Rosa Neide e do Deputado Emanuel Pinheiro Neto.</w:t>
            </w:r>
          </w:p>
        </w:tc>
        <w:tc>
          <w:tcPr>
            <w:tcW w:w="4111" w:type="dxa"/>
            <w:tcBorders>
              <w:top w:val="single" w:sz="4" w:space="0" w:color="auto"/>
              <w:left w:val="single" w:sz="4" w:space="0" w:color="auto"/>
              <w:bottom w:val="single" w:sz="4" w:space="0" w:color="auto"/>
              <w:right w:val="single" w:sz="4" w:space="0" w:color="auto"/>
            </w:tcBorders>
          </w:tcPr>
          <w:p w14:paraId="6A8BB117" w14:textId="77777777" w:rsidR="00005D4C" w:rsidRPr="00572C6C" w:rsidRDefault="00005D4C" w:rsidP="00005D4C">
            <w:pPr>
              <w:rPr>
                <w:rFonts w:ascii="Arial" w:hAnsi="Arial" w:cs="Arial"/>
              </w:rPr>
            </w:pPr>
            <w:r w:rsidRPr="008D2A53">
              <w:rPr>
                <w:rFonts w:ascii="Arial" w:hAnsi="Arial" w:cs="Arial"/>
                <w:b/>
              </w:rPr>
              <w:lastRenderedPageBreak/>
              <w:t xml:space="preserve">Deputado </w:t>
            </w:r>
            <w:proofErr w:type="spellStart"/>
            <w:r w:rsidRPr="008D2A53">
              <w:rPr>
                <w:rFonts w:ascii="Arial" w:hAnsi="Arial" w:cs="Arial"/>
                <w:b/>
              </w:rPr>
              <w:t>Idilvan</w:t>
            </w:r>
            <w:proofErr w:type="spellEnd"/>
            <w:r w:rsidRPr="008D2A53">
              <w:rPr>
                <w:rFonts w:ascii="Arial" w:hAnsi="Arial" w:cs="Arial"/>
                <w:b/>
              </w:rPr>
              <w:t xml:space="preserve"> Alencar</w:t>
            </w:r>
            <w:r w:rsidRPr="00572C6C">
              <w:rPr>
                <w:rFonts w:ascii="Arial" w:hAnsi="Arial" w:cs="Arial"/>
              </w:rPr>
              <w:t xml:space="preserve"> - </w:t>
            </w:r>
            <w:r w:rsidRPr="00572C6C">
              <w:rPr>
                <w:rFonts w:ascii="Arial" w:hAnsi="Arial" w:cs="Arial"/>
              </w:rPr>
              <w:lastRenderedPageBreak/>
              <w:t>PDT/CE - 1º Vice-Presidente da Comissão Especial do Fundeb;</w:t>
            </w:r>
          </w:p>
          <w:p w14:paraId="361B4863" w14:textId="77777777" w:rsidR="00005D4C" w:rsidRPr="00572C6C" w:rsidRDefault="00005D4C" w:rsidP="00005D4C">
            <w:pPr>
              <w:rPr>
                <w:rFonts w:ascii="Arial" w:hAnsi="Arial" w:cs="Arial"/>
              </w:rPr>
            </w:pPr>
            <w:r w:rsidRPr="008D2A53">
              <w:rPr>
                <w:rFonts w:ascii="Arial" w:hAnsi="Arial" w:cs="Arial"/>
                <w:b/>
              </w:rPr>
              <w:t>Deputada Professora Rosa Neide</w:t>
            </w:r>
            <w:r w:rsidRPr="00572C6C">
              <w:rPr>
                <w:rFonts w:ascii="Arial" w:hAnsi="Arial" w:cs="Arial"/>
              </w:rPr>
              <w:t xml:space="preserve"> - PT/MT - 3ª Vice-Presidente da Comissão Especial do Fundeb e organizadora do Seminário;</w:t>
            </w:r>
          </w:p>
          <w:p w14:paraId="6413362F" w14:textId="77777777" w:rsidR="00005D4C" w:rsidRDefault="00005D4C" w:rsidP="00005D4C">
            <w:pPr>
              <w:rPr>
                <w:rFonts w:ascii="Arial" w:hAnsi="Arial" w:cs="Arial"/>
              </w:rPr>
            </w:pPr>
            <w:r w:rsidRPr="008D2A53">
              <w:rPr>
                <w:rFonts w:ascii="Arial" w:hAnsi="Arial" w:cs="Arial"/>
                <w:b/>
              </w:rPr>
              <w:t>Deputado Emanuel Pinheiro Neto</w:t>
            </w:r>
            <w:r w:rsidRPr="00572C6C">
              <w:rPr>
                <w:rFonts w:ascii="Arial" w:hAnsi="Arial" w:cs="Arial"/>
              </w:rPr>
              <w:t xml:space="preserve"> - PT/MT - Membro da Comissão Especial do Fundeb e organizador do Seminário;</w:t>
            </w:r>
          </w:p>
          <w:p w14:paraId="17A58FBC" w14:textId="1D5BD0F6" w:rsidR="00343D4F" w:rsidRDefault="00343D4F" w:rsidP="00005D4C">
            <w:pPr>
              <w:rPr>
                <w:rFonts w:ascii="Arial" w:hAnsi="Arial" w:cs="Arial"/>
              </w:rPr>
            </w:pPr>
            <w:r w:rsidRPr="00343D4F">
              <w:rPr>
                <w:rFonts w:ascii="Arial" w:hAnsi="Arial" w:cs="Arial"/>
                <w:b/>
              </w:rPr>
              <w:t>Deputado Thiago Silva</w:t>
            </w:r>
            <w:r>
              <w:rPr>
                <w:rFonts w:ascii="Arial" w:hAnsi="Arial" w:cs="Arial"/>
              </w:rPr>
              <w:t xml:space="preserve">- </w:t>
            </w:r>
            <w:r w:rsidRPr="00343D4F">
              <w:rPr>
                <w:rFonts w:ascii="Arial" w:hAnsi="Arial" w:cs="Arial"/>
              </w:rPr>
              <w:t>Presidente da Comissão de Educação da ALMT</w:t>
            </w:r>
          </w:p>
          <w:p w14:paraId="7A349588" w14:textId="71373D30" w:rsidR="008D2A53" w:rsidRPr="00343D4F" w:rsidRDefault="008D2A53" w:rsidP="00005D4C">
            <w:pPr>
              <w:rPr>
                <w:rFonts w:ascii="Arial" w:hAnsi="Arial" w:cs="Arial"/>
              </w:rPr>
            </w:pPr>
            <w:r w:rsidRPr="008D2A53">
              <w:rPr>
                <w:rFonts w:ascii="Arial" w:hAnsi="Arial" w:cs="Arial"/>
                <w:b/>
              </w:rPr>
              <w:t>Deputado Valdir Barranco</w:t>
            </w:r>
            <w:r w:rsidR="00343D4F">
              <w:rPr>
                <w:rFonts w:ascii="Arial" w:hAnsi="Arial" w:cs="Arial"/>
                <w:b/>
              </w:rPr>
              <w:t xml:space="preserve">- </w:t>
            </w:r>
            <w:r w:rsidR="00343D4F" w:rsidRPr="00343D4F">
              <w:rPr>
                <w:rFonts w:ascii="Arial" w:hAnsi="Arial" w:cs="Arial"/>
              </w:rPr>
              <w:t>Vice-presidente da Comissão de Educação da ALMT</w:t>
            </w:r>
            <w:r w:rsidRPr="00343D4F">
              <w:rPr>
                <w:rFonts w:ascii="Arial" w:hAnsi="Arial" w:cs="Arial"/>
              </w:rPr>
              <w:t>;</w:t>
            </w:r>
          </w:p>
          <w:p w14:paraId="0CFC15F0" w14:textId="77777777" w:rsidR="008D2A53" w:rsidRDefault="00005D4C" w:rsidP="00005D4C">
            <w:pPr>
              <w:rPr>
                <w:rFonts w:ascii="Arial" w:hAnsi="Arial" w:cs="Arial"/>
              </w:rPr>
            </w:pPr>
            <w:r w:rsidRPr="00572C6C">
              <w:rPr>
                <w:rFonts w:ascii="Arial" w:hAnsi="Arial" w:cs="Arial"/>
              </w:rPr>
              <w:t>Representação da Associação Mato-Grossense dos Municípios (AMM);</w:t>
            </w:r>
            <w:r w:rsidR="008D2A53">
              <w:rPr>
                <w:rFonts w:ascii="Arial" w:hAnsi="Arial" w:cs="Arial"/>
              </w:rPr>
              <w:t xml:space="preserve"> </w:t>
            </w:r>
          </w:p>
          <w:p w14:paraId="2B5C13F5" w14:textId="079E8673" w:rsidR="008D2A53" w:rsidRDefault="00005D4C" w:rsidP="00005D4C">
            <w:pPr>
              <w:rPr>
                <w:rFonts w:ascii="Arial" w:hAnsi="Arial" w:cs="Arial"/>
              </w:rPr>
            </w:pPr>
            <w:r w:rsidRPr="00572C6C">
              <w:rPr>
                <w:rFonts w:ascii="Arial" w:hAnsi="Arial" w:cs="Arial"/>
              </w:rPr>
              <w:t>Representação da União Nacional de Dirigentes Municipais de Educação (UNDIME);</w:t>
            </w:r>
            <w:r w:rsidR="008D2A53">
              <w:rPr>
                <w:rFonts w:ascii="Arial" w:hAnsi="Arial" w:cs="Arial"/>
              </w:rPr>
              <w:t xml:space="preserve"> </w:t>
            </w:r>
            <w:r w:rsidRPr="00572C6C">
              <w:rPr>
                <w:rFonts w:ascii="Arial" w:hAnsi="Arial" w:cs="Arial"/>
              </w:rPr>
              <w:t>Representação das Instituições de Educação Superior (UFMT, IFMT, UNEMAT);</w:t>
            </w:r>
            <w:r w:rsidR="008D2A53">
              <w:rPr>
                <w:rFonts w:ascii="Arial" w:hAnsi="Arial" w:cs="Arial"/>
              </w:rPr>
              <w:t xml:space="preserve"> </w:t>
            </w:r>
          </w:p>
          <w:p w14:paraId="5CC14191" w14:textId="0676796C" w:rsidR="00005D4C" w:rsidRPr="00572C6C" w:rsidRDefault="00005D4C" w:rsidP="00005D4C">
            <w:pPr>
              <w:rPr>
                <w:rFonts w:ascii="Arial" w:hAnsi="Arial" w:cs="Arial"/>
              </w:rPr>
            </w:pPr>
            <w:r w:rsidRPr="00572C6C">
              <w:rPr>
                <w:rFonts w:ascii="Arial" w:hAnsi="Arial" w:cs="Arial"/>
              </w:rPr>
              <w:t>Representação do Sindicato dos Trabalhadores no Ensino Público de Mato Grosso (SINTEP-MT);</w:t>
            </w:r>
          </w:p>
          <w:p w14:paraId="1B04E83C" w14:textId="77777777" w:rsidR="00005D4C" w:rsidRPr="00572C6C" w:rsidRDefault="00005D4C" w:rsidP="00005D4C">
            <w:pPr>
              <w:rPr>
                <w:rFonts w:ascii="Arial" w:hAnsi="Arial" w:cs="Arial"/>
              </w:rPr>
            </w:pPr>
            <w:r w:rsidRPr="00572C6C">
              <w:rPr>
                <w:rFonts w:ascii="Arial" w:hAnsi="Arial" w:cs="Arial"/>
              </w:rPr>
              <w:t>Representação da União Nacional dos Conselhos Municipais de Educação (UNCME);</w:t>
            </w:r>
          </w:p>
          <w:p w14:paraId="1CAAD2B4" w14:textId="77777777" w:rsidR="00005D4C" w:rsidRPr="00572C6C" w:rsidRDefault="00005D4C" w:rsidP="00005D4C">
            <w:pPr>
              <w:rPr>
                <w:rFonts w:ascii="Arial" w:hAnsi="Arial" w:cs="Arial"/>
              </w:rPr>
            </w:pPr>
            <w:r w:rsidRPr="00572C6C">
              <w:rPr>
                <w:rFonts w:ascii="Arial" w:hAnsi="Arial" w:cs="Arial"/>
              </w:rPr>
              <w:t>Representação do Conselho Estadual de Educação (CEE-MT).</w:t>
            </w:r>
          </w:p>
        </w:tc>
      </w:tr>
    </w:tbl>
    <w:p w14:paraId="2903776D" w14:textId="77777777" w:rsidR="00B42D35" w:rsidRPr="00516513" w:rsidRDefault="00B42D35" w:rsidP="00D12B17">
      <w:pPr>
        <w:autoSpaceDE w:val="0"/>
        <w:autoSpaceDN w:val="0"/>
        <w:adjustRightInd w:val="0"/>
        <w:spacing w:line="360" w:lineRule="auto"/>
        <w:jc w:val="both"/>
        <w:rPr>
          <w:rFonts w:ascii="Arial" w:hAnsi="Arial" w:cs="Arial"/>
        </w:rPr>
      </w:pPr>
    </w:p>
    <w:p w14:paraId="050959CE" w14:textId="77777777" w:rsidR="007D7E5C" w:rsidRDefault="007D7E5C" w:rsidP="00F97B81">
      <w:pPr>
        <w:autoSpaceDE w:val="0"/>
        <w:autoSpaceDN w:val="0"/>
        <w:adjustRightInd w:val="0"/>
        <w:spacing w:line="360" w:lineRule="auto"/>
        <w:ind w:firstLine="709"/>
        <w:jc w:val="both"/>
        <w:rPr>
          <w:rFonts w:ascii="Arial" w:hAnsi="Arial" w:cs="Arial"/>
        </w:rPr>
      </w:pPr>
      <w:r w:rsidRPr="00516513">
        <w:rPr>
          <w:rFonts w:ascii="Arial" w:hAnsi="Arial" w:cs="Arial"/>
        </w:rPr>
        <w:t xml:space="preserve"> Nessas ocasiões</w:t>
      </w:r>
      <w:r w:rsidR="007E7AD1" w:rsidRPr="00516513">
        <w:rPr>
          <w:rFonts w:ascii="Arial" w:hAnsi="Arial" w:cs="Arial"/>
        </w:rPr>
        <w:t>,</w:t>
      </w:r>
      <w:r w:rsidRPr="00516513">
        <w:rPr>
          <w:rFonts w:ascii="Arial" w:hAnsi="Arial" w:cs="Arial"/>
        </w:rPr>
        <w:t xml:space="preserve"> contamos sempre com o apoio e a condução segura e democrática </w:t>
      </w:r>
      <w:r w:rsidR="00B42D35" w:rsidRPr="00516513">
        <w:rPr>
          <w:rFonts w:ascii="Arial" w:hAnsi="Arial" w:cs="Arial"/>
        </w:rPr>
        <w:t>do nobre Deputado Bacelar</w:t>
      </w:r>
      <w:r w:rsidRPr="00516513">
        <w:rPr>
          <w:rFonts w:ascii="Arial" w:hAnsi="Arial" w:cs="Arial"/>
        </w:rPr>
        <w:t xml:space="preserve">, presidente da Comissão Especial e com a </w:t>
      </w:r>
      <w:r w:rsidR="00DD370D" w:rsidRPr="00516513">
        <w:rPr>
          <w:rFonts w:ascii="Arial" w:hAnsi="Arial" w:cs="Arial"/>
        </w:rPr>
        <w:t>presença e</w:t>
      </w:r>
      <w:r w:rsidRPr="00516513">
        <w:rPr>
          <w:rFonts w:ascii="Arial" w:hAnsi="Arial" w:cs="Arial"/>
        </w:rPr>
        <w:t xml:space="preserve"> participação da nobre Deputada Raquel Muniz, autora da proposição.</w:t>
      </w:r>
      <w:r w:rsidR="00A25B56" w:rsidRPr="00516513">
        <w:rPr>
          <w:rFonts w:ascii="Arial" w:hAnsi="Arial" w:cs="Arial"/>
        </w:rPr>
        <w:t xml:space="preserve"> </w:t>
      </w:r>
    </w:p>
    <w:p w14:paraId="68A642C5" w14:textId="77777777" w:rsidR="00625510" w:rsidRDefault="00625510" w:rsidP="00E01133">
      <w:pPr>
        <w:autoSpaceDE w:val="0"/>
        <w:autoSpaceDN w:val="0"/>
        <w:adjustRightInd w:val="0"/>
        <w:spacing w:line="360" w:lineRule="auto"/>
        <w:ind w:firstLine="709"/>
        <w:jc w:val="both"/>
        <w:rPr>
          <w:rFonts w:ascii="Arial" w:hAnsi="Arial" w:cs="Arial"/>
        </w:rPr>
      </w:pPr>
    </w:p>
    <w:p w14:paraId="4D5C8038" w14:textId="2628700E" w:rsidR="00625510" w:rsidRPr="00516513" w:rsidRDefault="0075163E" w:rsidP="0075163E">
      <w:pPr>
        <w:pStyle w:val="PargrafodaLista"/>
        <w:autoSpaceDE w:val="0"/>
        <w:autoSpaceDN w:val="0"/>
        <w:adjustRightInd w:val="0"/>
        <w:spacing w:line="360" w:lineRule="auto"/>
        <w:ind w:left="709" w:hanging="709"/>
        <w:jc w:val="both"/>
        <w:rPr>
          <w:rFonts w:ascii="Arial" w:hAnsi="Arial" w:cs="Arial"/>
          <w:b/>
        </w:rPr>
      </w:pPr>
      <w:r>
        <w:rPr>
          <w:rFonts w:ascii="Arial" w:hAnsi="Arial" w:cs="Arial"/>
          <w:b/>
        </w:rPr>
        <w:t>Emendas apresentadas</w:t>
      </w:r>
    </w:p>
    <w:p w14:paraId="206ACAE5" w14:textId="77777777" w:rsidR="00625510" w:rsidRPr="00516513" w:rsidRDefault="00625510" w:rsidP="004A7E42">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Emenda nº 1</w:t>
      </w:r>
      <w:r w:rsidRPr="00516513">
        <w:rPr>
          <w:rFonts w:ascii="Arial" w:hAnsi="Arial" w:cs="Arial"/>
        </w:rPr>
        <w:t xml:space="preserve">, que tem como </w:t>
      </w:r>
      <w:r w:rsidR="004A7E42" w:rsidRPr="00516513">
        <w:rPr>
          <w:rFonts w:ascii="Arial" w:hAnsi="Arial" w:cs="Arial"/>
        </w:rPr>
        <w:t>primeiros signatários</w:t>
      </w:r>
      <w:r w:rsidRPr="00516513">
        <w:rPr>
          <w:rFonts w:ascii="Arial" w:hAnsi="Arial" w:cs="Arial"/>
        </w:rPr>
        <w:t xml:space="preserve"> </w:t>
      </w:r>
      <w:r w:rsidR="004A7E42" w:rsidRPr="00516513">
        <w:rPr>
          <w:rFonts w:ascii="Arial" w:hAnsi="Arial" w:cs="Arial"/>
        </w:rPr>
        <w:t xml:space="preserve">os nobres Deputados </w:t>
      </w:r>
      <w:proofErr w:type="spellStart"/>
      <w:r w:rsidRPr="00516513">
        <w:rPr>
          <w:rFonts w:ascii="Arial" w:hAnsi="Arial" w:cs="Arial"/>
          <w:b/>
        </w:rPr>
        <w:t>Tábata</w:t>
      </w:r>
      <w:proofErr w:type="spellEnd"/>
      <w:r w:rsidRPr="00516513">
        <w:rPr>
          <w:rFonts w:ascii="Arial" w:hAnsi="Arial" w:cs="Arial"/>
          <w:b/>
        </w:rPr>
        <w:t xml:space="preserve"> Amaral</w:t>
      </w:r>
      <w:r w:rsidR="004A7E42" w:rsidRPr="00516513">
        <w:rPr>
          <w:rFonts w:ascii="Arial" w:hAnsi="Arial" w:cs="Arial"/>
          <w:b/>
        </w:rPr>
        <w:t xml:space="preserve"> e</w:t>
      </w:r>
      <w:r w:rsidRPr="00516513">
        <w:rPr>
          <w:rFonts w:ascii="Arial" w:hAnsi="Arial" w:cs="Arial"/>
          <w:b/>
        </w:rPr>
        <w:t xml:space="preserve"> </w:t>
      </w:r>
      <w:r w:rsidR="004A7E42" w:rsidRPr="00516513">
        <w:rPr>
          <w:rFonts w:ascii="Arial" w:hAnsi="Arial" w:cs="Arial"/>
          <w:b/>
        </w:rPr>
        <w:t xml:space="preserve">Felipe </w:t>
      </w:r>
      <w:proofErr w:type="spellStart"/>
      <w:r w:rsidR="004A7E42" w:rsidRPr="00516513">
        <w:rPr>
          <w:rFonts w:ascii="Arial" w:hAnsi="Arial" w:cs="Arial"/>
          <w:b/>
        </w:rPr>
        <w:t>Rigoni</w:t>
      </w:r>
      <w:proofErr w:type="spellEnd"/>
      <w:r w:rsidR="004A7E42" w:rsidRPr="00516513">
        <w:rPr>
          <w:rFonts w:ascii="Arial" w:hAnsi="Arial" w:cs="Arial"/>
          <w:b/>
        </w:rPr>
        <w:t>,</w:t>
      </w:r>
      <w:r w:rsidR="004A7E42" w:rsidRPr="00516513">
        <w:rPr>
          <w:rFonts w:ascii="Arial" w:hAnsi="Arial" w:cs="Arial"/>
        </w:rPr>
        <w:t xml:space="preserve"> propõe a instituição de </w:t>
      </w:r>
      <w:r w:rsidR="004A7E42" w:rsidRPr="00516513">
        <w:rPr>
          <w:rFonts w:ascii="Arial" w:hAnsi="Arial" w:cs="Arial"/>
          <w:b/>
        </w:rPr>
        <w:t>contribuição adicional</w:t>
      </w:r>
      <w:r w:rsidR="004A7E42" w:rsidRPr="00516513">
        <w:rPr>
          <w:rFonts w:ascii="Arial" w:hAnsi="Arial" w:cs="Arial"/>
        </w:rPr>
        <w:t xml:space="preserve"> da União,</w:t>
      </w:r>
      <w:r w:rsidR="004A7E42" w:rsidRPr="00F32234">
        <w:rPr>
          <w:rFonts w:ascii="Arial" w:hAnsi="Arial" w:cs="Arial"/>
        </w:rPr>
        <w:t xml:space="preserve"> </w:t>
      </w:r>
      <w:r w:rsidR="004A7E42" w:rsidRPr="00516513">
        <w:rPr>
          <w:rFonts w:ascii="Arial" w:hAnsi="Arial" w:cs="Arial"/>
          <w:b/>
        </w:rPr>
        <w:t>equivalente ao mínimo de 10%</w:t>
      </w:r>
      <w:r w:rsidR="004A7E42" w:rsidRPr="00516513">
        <w:rPr>
          <w:rFonts w:ascii="Arial" w:hAnsi="Arial" w:cs="Arial"/>
        </w:rPr>
        <w:t xml:space="preserve"> da complementação, para os entes federados que alcançarem evolução significativa em processos e </w:t>
      </w:r>
      <w:r w:rsidR="004A7E42" w:rsidRPr="00516513">
        <w:rPr>
          <w:rFonts w:ascii="Arial" w:hAnsi="Arial" w:cs="Arial"/>
          <w:b/>
        </w:rPr>
        <w:t xml:space="preserve">resultados </w:t>
      </w:r>
      <w:r w:rsidR="004A7E42" w:rsidRPr="00516513">
        <w:rPr>
          <w:rFonts w:ascii="Arial" w:hAnsi="Arial" w:cs="Arial"/>
          <w:b/>
        </w:rPr>
        <w:lastRenderedPageBreak/>
        <w:t>educacionais</w:t>
      </w:r>
      <w:r w:rsidR="004A7E42" w:rsidRPr="00516513">
        <w:rPr>
          <w:rFonts w:ascii="Arial" w:hAnsi="Arial" w:cs="Arial"/>
        </w:rPr>
        <w:t>,</w:t>
      </w:r>
      <w:r w:rsidR="004A7E42" w:rsidRPr="00F32234">
        <w:rPr>
          <w:rFonts w:ascii="Arial" w:hAnsi="Arial" w:cs="Arial"/>
        </w:rPr>
        <w:t xml:space="preserve"> </w:t>
      </w:r>
      <w:r w:rsidR="004A7E42" w:rsidRPr="00516513">
        <w:rPr>
          <w:rFonts w:ascii="Arial" w:hAnsi="Arial" w:cs="Arial"/>
        </w:rPr>
        <w:t xml:space="preserve">considerando o </w:t>
      </w:r>
      <w:r w:rsidR="004A7E42" w:rsidRPr="00516513">
        <w:rPr>
          <w:rFonts w:ascii="Arial" w:hAnsi="Arial" w:cs="Arial"/>
          <w:b/>
        </w:rPr>
        <w:t>nível socioeconômico</w:t>
      </w:r>
      <w:r w:rsidR="004A7E42" w:rsidRPr="00516513">
        <w:rPr>
          <w:rFonts w:ascii="Arial" w:hAnsi="Arial" w:cs="Arial"/>
        </w:rPr>
        <w:t xml:space="preserve"> dos alunos e visando à </w:t>
      </w:r>
      <w:r w:rsidR="004A7E42" w:rsidRPr="00516513">
        <w:rPr>
          <w:rFonts w:ascii="Arial" w:hAnsi="Arial" w:cs="Arial"/>
          <w:b/>
        </w:rPr>
        <w:t>redução das desigualdades</w:t>
      </w:r>
      <w:r w:rsidR="004A7E42" w:rsidRPr="00516513">
        <w:rPr>
          <w:rFonts w:ascii="Arial" w:hAnsi="Arial" w:cs="Arial"/>
        </w:rPr>
        <w:t xml:space="preserve"> em cada rede, nos termos da lei.</w:t>
      </w:r>
    </w:p>
    <w:p w14:paraId="3BF683BD" w14:textId="77777777" w:rsidR="004A7E42" w:rsidRPr="00516513" w:rsidRDefault="004A7E42" w:rsidP="004A7E42">
      <w:pPr>
        <w:autoSpaceDE w:val="0"/>
        <w:autoSpaceDN w:val="0"/>
        <w:adjustRightInd w:val="0"/>
        <w:spacing w:line="360" w:lineRule="auto"/>
        <w:ind w:firstLine="709"/>
        <w:jc w:val="both"/>
        <w:rPr>
          <w:rFonts w:ascii="Arial" w:hAnsi="Arial" w:cs="Arial"/>
          <w:b/>
        </w:rPr>
      </w:pPr>
      <w:r w:rsidRPr="00516513">
        <w:rPr>
          <w:rFonts w:ascii="Arial" w:hAnsi="Arial" w:cs="Arial"/>
        </w:rPr>
        <w:t xml:space="preserve">A </w:t>
      </w:r>
      <w:r w:rsidRPr="00516513">
        <w:rPr>
          <w:rFonts w:ascii="Arial" w:hAnsi="Arial" w:cs="Arial"/>
          <w:b/>
        </w:rPr>
        <w:t>Emenda nº 2</w:t>
      </w:r>
      <w:r w:rsidRPr="00516513">
        <w:rPr>
          <w:rFonts w:ascii="Arial" w:hAnsi="Arial" w:cs="Arial"/>
        </w:rPr>
        <w:t xml:space="preserve">, apresentada </w:t>
      </w:r>
      <w:r w:rsidR="0021181C" w:rsidRPr="00516513">
        <w:rPr>
          <w:rFonts w:ascii="Arial" w:hAnsi="Arial" w:cs="Arial"/>
        </w:rPr>
        <w:t>pe</w:t>
      </w:r>
      <w:r w:rsidRPr="00516513">
        <w:rPr>
          <w:rFonts w:ascii="Arial" w:hAnsi="Arial" w:cs="Arial"/>
        </w:rPr>
        <w:t xml:space="preserve">los nobres Deputados </w:t>
      </w:r>
      <w:proofErr w:type="spellStart"/>
      <w:r w:rsidRPr="00516513">
        <w:rPr>
          <w:rFonts w:ascii="Arial" w:hAnsi="Arial" w:cs="Arial"/>
          <w:b/>
        </w:rPr>
        <w:t>Tábata</w:t>
      </w:r>
      <w:proofErr w:type="spellEnd"/>
      <w:r w:rsidRPr="00516513">
        <w:rPr>
          <w:rFonts w:ascii="Arial" w:hAnsi="Arial" w:cs="Arial"/>
          <w:b/>
        </w:rPr>
        <w:t xml:space="preserve"> Amaral e Felipe </w:t>
      </w:r>
      <w:proofErr w:type="spellStart"/>
      <w:r w:rsidRPr="00516513">
        <w:rPr>
          <w:rFonts w:ascii="Arial" w:hAnsi="Arial" w:cs="Arial"/>
          <w:b/>
        </w:rPr>
        <w:t>Rigoni</w:t>
      </w:r>
      <w:proofErr w:type="spellEnd"/>
      <w:r w:rsidRPr="00516513">
        <w:rPr>
          <w:rFonts w:ascii="Arial" w:hAnsi="Arial" w:cs="Arial"/>
          <w:b/>
        </w:rPr>
        <w:t xml:space="preserve">, </w:t>
      </w:r>
      <w:r w:rsidR="0021181C" w:rsidRPr="00516513">
        <w:rPr>
          <w:rFonts w:ascii="Arial" w:hAnsi="Arial" w:cs="Arial"/>
        </w:rPr>
        <w:t>e outros,</w:t>
      </w:r>
      <w:r w:rsidR="0021181C" w:rsidRPr="00516513">
        <w:rPr>
          <w:rFonts w:ascii="Arial" w:hAnsi="Arial" w:cs="Arial"/>
          <w:b/>
        </w:rPr>
        <w:t xml:space="preserve"> </w:t>
      </w:r>
      <w:r w:rsidRPr="00516513">
        <w:rPr>
          <w:rFonts w:ascii="Arial" w:hAnsi="Arial" w:cs="Arial"/>
        </w:rPr>
        <w:t>prevê que a complementação da União será de</w:t>
      </w:r>
      <w:r w:rsidRPr="00F32234">
        <w:rPr>
          <w:rFonts w:ascii="Arial" w:hAnsi="Arial" w:cs="Arial"/>
        </w:rPr>
        <w:t>,</w:t>
      </w:r>
      <w:r w:rsidRPr="00516513">
        <w:rPr>
          <w:rFonts w:ascii="Arial" w:hAnsi="Arial" w:cs="Arial"/>
        </w:rPr>
        <w:t xml:space="preserve"> no </w:t>
      </w:r>
      <w:r w:rsidRPr="00516513">
        <w:rPr>
          <w:rFonts w:ascii="Arial" w:hAnsi="Arial" w:cs="Arial"/>
          <w:b/>
        </w:rPr>
        <w:t>mínimo, 15%</w:t>
      </w:r>
      <w:r w:rsidRPr="00516513">
        <w:rPr>
          <w:rFonts w:ascii="Arial" w:hAnsi="Arial" w:cs="Arial"/>
        </w:rPr>
        <w:t xml:space="preserve"> (quinze por cento) do total dos recursos aportados ao Fundo pelos entes subnacionais.</w:t>
      </w:r>
    </w:p>
    <w:p w14:paraId="7B28CD9C" w14:textId="77777777" w:rsidR="004A7E42" w:rsidRPr="00516513" w:rsidRDefault="004A7E42" w:rsidP="004A7E42">
      <w:pPr>
        <w:autoSpaceDE w:val="0"/>
        <w:autoSpaceDN w:val="0"/>
        <w:adjustRightInd w:val="0"/>
        <w:spacing w:line="360" w:lineRule="auto"/>
        <w:ind w:firstLine="709"/>
        <w:jc w:val="both"/>
        <w:rPr>
          <w:rFonts w:ascii="Arial" w:hAnsi="Arial" w:cs="Arial"/>
        </w:rPr>
      </w:pPr>
      <w:r w:rsidRPr="00516513">
        <w:rPr>
          <w:rFonts w:ascii="Arial" w:hAnsi="Arial" w:cs="Arial"/>
        </w:rPr>
        <w:t xml:space="preserve">A </w:t>
      </w:r>
      <w:r w:rsidRPr="00516513">
        <w:rPr>
          <w:rFonts w:ascii="Arial" w:hAnsi="Arial" w:cs="Arial"/>
          <w:b/>
        </w:rPr>
        <w:t xml:space="preserve">Emenda nº 3, </w:t>
      </w:r>
      <w:r w:rsidRPr="00516513">
        <w:rPr>
          <w:rFonts w:ascii="Arial" w:hAnsi="Arial" w:cs="Arial"/>
        </w:rPr>
        <w:t xml:space="preserve">de lavra dos Deputados </w:t>
      </w:r>
      <w:r w:rsidRPr="0066678D">
        <w:rPr>
          <w:rFonts w:ascii="Arial" w:hAnsi="Arial" w:cs="Arial"/>
          <w:b/>
        </w:rPr>
        <w:t xml:space="preserve">Tiago </w:t>
      </w:r>
      <w:proofErr w:type="spellStart"/>
      <w:r w:rsidRPr="0066678D">
        <w:rPr>
          <w:rFonts w:ascii="Arial" w:hAnsi="Arial" w:cs="Arial"/>
          <w:b/>
        </w:rPr>
        <w:t>Mitraud</w:t>
      </w:r>
      <w:proofErr w:type="spellEnd"/>
      <w:r w:rsidRPr="0066678D">
        <w:rPr>
          <w:rFonts w:ascii="Arial" w:hAnsi="Arial" w:cs="Arial"/>
          <w:b/>
        </w:rPr>
        <w:t xml:space="preserve"> e Marcelo </w:t>
      </w:r>
      <w:proofErr w:type="spellStart"/>
      <w:r w:rsidRPr="0066678D">
        <w:rPr>
          <w:rFonts w:ascii="Arial" w:hAnsi="Arial" w:cs="Arial"/>
          <w:b/>
        </w:rPr>
        <w:t>Calero</w:t>
      </w:r>
      <w:proofErr w:type="spellEnd"/>
      <w:r w:rsidR="0066204C" w:rsidRPr="00516513">
        <w:rPr>
          <w:rFonts w:ascii="Arial" w:hAnsi="Arial" w:cs="Arial"/>
        </w:rPr>
        <w:t>, e outros,</w:t>
      </w:r>
      <w:r w:rsidR="00141A59" w:rsidRPr="00516513">
        <w:rPr>
          <w:rFonts w:ascii="Arial" w:hAnsi="Arial" w:cs="Arial"/>
        </w:rPr>
        <w:t xml:space="preserve"> propõe:</w:t>
      </w:r>
    </w:p>
    <w:p w14:paraId="6764E5B6" w14:textId="77777777" w:rsidR="004A7E42" w:rsidRPr="00516513" w:rsidRDefault="004A7E42" w:rsidP="004A7E42">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00141A59" w:rsidRPr="00516513">
        <w:rPr>
          <w:rFonts w:ascii="Arial" w:hAnsi="Arial" w:cs="Arial"/>
        </w:rPr>
        <w:t>que</w:t>
      </w:r>
      <w:r w:rsidR="00141A59" w:rsidRPr="00F32234">
        <w:rPr>
          <w:rFonts w:ascii="Arial" w:hAnsi="Arial" w:cs="Arial"/>
        </w:rPr>
        <w:t xml:space="preserve"> </w:t>
      </w:r>
      <w:r w:rsidRPr="00516513">
        <w:rPr>
          <w:rFonts w:ascii="Arial" w:hAnsi="Arial" w:cs="Arial"/>
        </w:rPr>
        <w:t xml:space="preserve">os </w:t>
      </w:r>
      <w:r w:rsidR="00051358" w:rsidRPr="00516513">
        <w:rPr>
          <w:rFonts w:ascii="Arial" w:hAnsi="Arial" w:cs="Arial"/>
        </w:rPr>
        <w:t xml:space="preserve">Estados </w:t>
      </w:r>
      <w:r w:rsidRPr="00516513">
        <w:rPr>
          <w:rFonts w:ascii="Arial" w:hAnsi="Arial" w:cs="Arial"/>
        </w:rPr>
        <w:t xml:space="preserve">e </w:t>
      </w:r>
      <w:r w:rsidR="00051358" w:rsidRPr="00516513">
        <w:rPr>
          <w:rFonts w:ascii="Arial" w:hAnsi="Arial" w:cs="Arial"/>
        </w:rPr>
        <w:t xml:space="preserve">Municípios </w:t>
      </w:r>
      <w:r w:rsidRPr="00516513">
        <w:rPr>
          <w:rFonts w:ascii="Arial" w:hAnsi="Arial" w:cs="Arial"/>
        </w:rPr>
        <w:t xml:space="preserve">possam, na forma da lei, </w:t>
      </w:r>
      <w:r w:rsidRPr="00516513">
        <w:rPr>
          <w:rFonts w:ascii="Arial" w:hAnsi="Arial" w:cs="Arial"/>
          <w:b/>
        </w:rPr>
        <w:t xml:space="preserve">converter parte dos recursos </w:t>
      </w:r>
      <w:r w:rsidRPr="00516513">
        <w:rPr>
          <w:rFonts w:ascii="Arial" w:hAnsi="Arial" w:cs="Arial"/>
        </w:rPr>
        <w:t>para financiar o ensino público em instituições priva</w:t>
      </w:r>
      <w:r w:rsidR="00141A59" w:rsidRPr="00516513">
        <w:rPr>
          <w:rFonts w:ascii="Arial" w:hAnsi="Arial" w:cs="Arial"/>
        </w:rPr>
        <w:t xml:space="preserve">das </w:t>
      </w:r>
      <w:r w:rsidR="00141A59" w:rsidRPr="00516513">
        <w:rPr>
          <w:rFonts w:ascii="Arial" w:hAnsi="Arial" w:cs="Arial"/>
          <w:b/>
        </w:rPr>
        <w:t>com ou</w:t>
      </w:r>
      <w:r w:rsidR="00141A59" w:rsidRPr="00516513">
        <w:rPr>
          <w:rFonts w:ascii="Arial" w:hAnsi="Arial" w:cs="Arial"/>
        </w:rPr>
        <w:t xml:space="preserve"> sem fins lucrativos.</w:t>
      </w:r>
    </w:p>
    <w:p w14:paraId="24CD63B1" w14:textId="77777777" w:rsidR="00141A59" w:rsidRPr="00516513" w:rsidRDefault="00141A59" w:rsidP="004A7E42">
      <w:pPr>
        <w:autoSpaceDE w:val="0"/>
        <w:autoSpaceDN w:val="0"/>
        <w:adjustRightInd w:val="0"/>
        <w:spacing w:line="360" w:lineRule="auto"/>
        <w:ind w:firstLine="709"/>
        <w:jc w:val="both"/>
        <w:rPr>
          <w:rFonts w:ascii="Arial" w:hAnsi="Arial" w:cs="Arial"/>
        </w:rPr>
      </w:pPr>
      <w:r w:rsidRPr="00516513">
        <w:rPr>
          <w:rFonts w:ascii="Arial" w:hAnsi="Arial" w:cs="Arial"/>
        </w:rPr>
        <w:t xml:space="preserve">- alterar o </w:t>
      </w:r>
      <w:r w:rsidRPr="00516513">
        <w:rPr>
          <w:rFonts w:ascii="Arial" w:hAnsi="Arial" w:cs="Arial"/>
          <w:b/>
        </w:rPr>
        <w:t>§ 1º do art.</w:t>
      </w:r>
      <w:r w:rsidR="00051358" w:rsidRPr="00516513">
        <w:rPr>
          <w:rFonts w:ascii="Arial" w:hAnsi="Arial" w:cs="Arial"/>
          <w:b/>
        </w:rPr>
        <w:t xml:space="preserve"> </w:t>
      </w:r>
      <w:r w:rsidRPr="00516513">
        <w:rPr>
          <w:rFonts w:ascii="Arial" w:hAnsi="Arial" w:cs="Arial"/>
          <w:b/>
        </w:rPr>
        <w:t xml:space="preserve">213 </w:t>
      </w:r>
      <w:r w:rsidRPr="00516513">
        <w:rPr>
          <w:rFonts w:ascii="Arial" w:hAnsi="Arial" w:cs="Arial"/>
        </w:rPr>
        <w:t>da Constituição Federal, que trata dos</w:t>
      </w:r>
      <w:r w:rsidRPr="00516513">
        <w:rPr>
          <w:rFonts w:ascii="Arial" w:hAnsi="Arial" w:cs="Arial"/>
          <w:b/>
        </w:rPr>
        <w:t xml:space="preserve"> recursos públicos, </w:t>
      </w:r>
      <w:r w:rsidRPr="00516513">
        <w:rPr>
          <w:rFonts w:ascii="Arial" w:hAnsi="Arial" w:cs="Arial"/>
        </w:rPr>
        <w:t xml:space="preserve">de modo </w:t>
      </w:r>
      <w:r w:rsidR="00051358" w:rsidRPr="00516513">
        <w:rPr>
          <w:rFonts w:ascii="Arial" w:hAnsi="Arial" w:cs="Arial"/>
        </w:rPr>
        <w:t>a serem distribuídas</w:t>
      </w:r>
      <w:r w:rsidRPr="00516513">
        <w:rPr>
          <w:rFonts w:ascii="Arial" w:hAnsi="Arial" w:cs="Arial"/>
        </w:rPr>
        <w:t xml:space="preserve"> </w:t>
      </w:r>
      <w:r w:rsidRPr="00516513">
        <w:rPr>
          <w:rFonts w:ascii="Arial" w:hAnsi="Arial" w:cs="Arial"/>
          <w:b/>
        </w:rPr>
        <w:t>bolsas de estudo</w:t>
      </w:r>
      <w:r w:rsidRPr="00516513">
        <w:rPr>
          <w:rFonts w:ascii="Arial" w:hAnsi="Arial" w:cs="Arial"/>
        </w:rPr>
        <w:t xml:space="preserve"> para o </w:t>
      </w:r>
      <w:r w:rsidRPr="00516513">
        <w:rPr>
          <w:rFonts w:ascii="Arial" w:hAnsi="Arial" w:cs="Arial"/>
          <w:b/>
        </w:rPr>
        <w:t>ensino básico</w:t>
      </w:r>
      <w:r w:rsidRPr="00516513">
        <w:rPr>
          <w:rFonts w:ascii="Arial" w:hAnsi="Arial" w:cs="Arial"/>
        </w:rPr>
        <w:t>, na forma da lei, para os interessados</w:t>
      </w:r>
      <w:r w:rsidRPr="00516513">
        <w:rPr>
          <w:rFonts w:ascii="Arial" w:hAnsi="Arial" w:cs="Arial"/>
          <w:b/>
        </w:rPr>
        <w:t xml:space="preserve"> </w:t>
      </w:r>
      <w:r w:rsidRPr="00516513">
        <w:rPr>
          <w:rFonts w:ascii="Arial" w:hAnsi="Arial" w:cs="Arial"/>
        </w:rPr>
        <w:t xml:space="preserve">inscritos e selecionados que demonstrarem insuficiência de recursos, quando houver </w:t>
      </w:r>
      <w:r w:rsidRPr="00516513">
        <w:rPr>
          <w:rFonts w:ascii="Arial" w:hAnsi="Arial" w:cs="Arial"/>
          <w:b/>
        </w:rPr>
        <w:t xml:space="preserve">instituições cadastradas segundo </w:t>
      </w:r>
      <w:r w:rsidR="00935EF4" w:rsidRPr="00516513">
        <w:rPr>
          <w:rFonts w:ascii="Arial" w:hAnsi="Arial" w:cs="Arial"/>
          <w:b/>
        </w:rPr>
        <w:t>req</w:t>
      </w:r>
      <w:r w:rsidRPr="00516513">
        <w:rPr>
          <w:rFonts w:ascii="Arial" w:hAnsi="Arial" w:cs="Arial"/>
          <w:b/>
        </w:rPr>
        <w:t>uisitos definidos em lei na localidade da residência do educando;</w:t>
      </w:r>
    </w:p>
    <w:p w14:paraId="76763857" w14:textId="77777777" w:rsidR="004A7E42" w:rsidRPr="00516513" w:rsidRDefault="004A7E42" w:rsidP="00537AB0">
      <w:pPr>
        <w:autoSpaceDE w:val="0"/>
        <w:autoSpaceDN w:val="0"/>
        <w:adjustRightInd w:val="0"/>
        <w:spacing w:line="360" w:lineRule="auto"/>
        <w:ind w:firstLine="709"/>
        <w:jc w:val="both"/>
        <w:rPr>
          <w:rFonts w:ascii="Arial" w:hAnsi="Arial" w:cs="Arial"/>
        </w:rPr>
      </w:pPr>
      <w:r w:rsidRPr="00516513">
        <w:rPr>
          <w:rFonts w:ascii="Arial" w:hAnsi="Arial" w:cs="Arial"/>
        </w:rPr>
        <w:t xml:space="preserve">A </w:t>
      </w:r>
      <w:r w:rsidRPr="00516513">
        <w:rPr>
          <w:rFonts w:ascii="Arial" w:hAnsi="Arial" w:cs="Arial"/>
          <w:b/>
        </w:rPr>
        <w:t>Emenda nº 4</w:t>
      </w:r>
      <w:r w:rsidR="0021181C" w:rsidRPr="00516513">
        <w:rPr>
          <w:rFonts w:ascii="Arial" w:hAnsi="Arial" w:cs="Arial"/>
          <w:b/>
        </w:rPr>
        <w:t xml:space="preserve">, </w:t>
      </w:r>
      <w:r w:rsidR="0021181C" w:rsidRPr="00516513">
        <w:rPr>
          <w:rFonts w:ascii="Arial" w:hAnsi="Arial" w:cs="Arial"/>
        </w:rPr>
        <w:t xml:space="preserve">de autoria do nobre Deputado </w:t>
      </w:r>
      <w:r w:rsidR="0021181C" w:rsidRPr="00516513">
        <w:rPr>
          <w:rFonts w:ascii="Arial" w:hAnsi="Arial" w:cs="Arial"/>
          <w:b/>
        </w:rPr>
        <w:t xml:space="preserve">Felipe </w:t>
      </w:r>
      <w:proofErr w:type="spellStart"/>
      <w:r w:rsidR="0021181C" w:rsidRPr="00516513">
        <w:rPr>
          <w:rFonts w:ascii="Arial" w:hAnsi="Arial" w:cs="Arial"/>
          <w:b/>
        </w:rPr>
        <w:t>Rigoni</w:t>
      </w:r>
      <w:proofErr w:type="spellEnd"/>
      <w:r w:rsidR="0021181C" w:rsidRPr="00F32234">
        <w:rPr>
          <w:rFonts w:ascii="Arial" w:hAnsi="Arial" w:cs="Arial"/>
        </w:rPr>
        <w:t xml:space="preserve"> </w:t>
      </w:r>
      <w:r w:rsidR="0021181C" w:rsidRPr="00516513">
        <w:rPr>
          <w:rFonts w:ascii="Arial" w:hAnsi="Arial" w:cs="Arial"/>
        </w:rPr>
        <w:t>e outros</w:t>
      </w:r>
      <w:r w:rsidR="00051358" w:rsidRPr="00516513">
        <w:rPr>
          <w:rFonts w:ascii="Arial" w:hAnsi="Arial" w:cs="Arial"/>
        </w:rPr>
        <w:t>,</w:t>
      </w:r>
      <w:r w:rsidR="0021181C" w:rsidRPr="00516513">
        <w:rPr>
          <w:rFonts w:ascii="Arial" w:hAnsi="Arial" w:cs="Arial"/>
          <w:b/>
        </w:rPr>
        <w:t xml:space="preserve"> </w:t>
      </w:r>
      <w:r w:rsidR="0021181C" w:rsidRPr="00516513">
        <w:rPr>
          <w:rFonts w:ascii="Arial" w:hAnsi="Arial" w:cs="Arial"/>
        </w:rPr>
        <w:t>inclui mecanismo de transparência e de prestação de contas de todos os entes federativos no uso de recursos provenientes do Fundo de Manutenção e Desenvolvimento da Educação Básica e de Valorização dos Profissionais da Educação – FUNDEB</w:t>
      </w:r>
      <w:r w:rsidR="0021181C" w:rsidRPr="00516513">
        <w:rPr>
          <w:rFonts w:ascii="Arial" w:hAnsi="Arial" w:cs="Arial"/>
          <w:b/>
        </w:rPr>
        <w:t>;</w:t>
      </w:r>
    </w:p>
    <w:p w14:paraId="305C66E7" w14:textId="77777777" w:rsidR="00625510" w:rsidRPr="00516513" w:rsidRDefault="004A7E42" w:rsidP="004A7E42">
      <w:pPr>
        <w:autoSpaceDE w:val="0"/>
        <w:autoSpaceDN w:val="0"/>
        <w:adjustRightInd w:val="0"/>
        <w:spacing w:line="360" w:lineRule="auto"/>
        <w:jc w:val="both"/>
        <w:rPr>
          <w:rFonts w:ascii="Arial" w:hAnsi="Arial" w:cs="Arial"/>
        </w:rPr>
      </w:pPr>
      <w:r w:rsidRPr="00516513">
        <w:rPr>
          <w:rFonts w:ascii="Arial" w:hAnsi="Arial" w:cs="Arial"/>
          <w:b/>
        </w:rPr>
        <w:t xml:space="preserve">         A Emenda nº 5</w:t>
      </w:r>
      <w:r w:rsidR="0021181C" w:rsidRPr="00516513">
        <w:rPr>
          <w:rFonts w:ascii="Arial" w:hAnsi="Arial" w:cs="Arial"/>
          <w:b/>
        </w:rPr>
        <w:t xml:space="preserve">, </w:t>
      </w:r>
      <w:r w:rsidR="00920F17" w:rsidRPr="00516513">
        <w:rPr>
          <w:rFonts w:ascii="Arial" w:hAnsi="Arial" w:cs="Arial"/>
        </w:rPr>
        <w:t>é de lavra</w:t>
      </w:r>
      <w:r w:rsidR="00920F17" w:rsidRPr="00516513">
        <w:rPr>
          <w:rFonts w:ascii="Arial" w:hAnsi="Arial" w:cs="Arial"/>
          <w:b/>
        </w:rPr>
        <w:t xml:space="preserve"> </w:t>
      </w:r>
      <w:r w:rsidR="00920F17" w:rsidRPr="00516513">
        <w:rPr>
          <w:rFonts w:ascii="Arial" w:hAnsi="Arial" w:cs="Arial"/>
        </w:rPr>
        <w:t>dos Deputados</w:t>
      </w:r>
      <w:r w:rsidR="0021181C" w:rsidRPr="00516513">
        <w:rPr>
          <w:rFonts w:ascii="Arial" w:hAnsi="Arial" w:cs="Arial"/>
        </w:rPr>
        <w:t xml:space="preserve"> </w:t>
      </w:r>
      <w:proofErr w:type="spellStart"/>
      <w:r w:rsidR="0021181C" w:rsidRPr="00516513">
        <w:rPr>
          <w:rFonts w:ascii="Arial" w:hAnsi="Arial" w:cs="Arial"/>
          <w:b/>
        </w:rPr>
        <w:t>Waldenor</w:t>
      </w:r>
      <w:proofErr w:type="spellEnd"/>
      <w:r w:rsidR="0021181C" w:rsidRPr="00516513">
        <w:rPr>
          <w:rFonts w:ascii="Arial" w:hAnsi="Arial" w:cs="Arial"/>
          <w:b/>
        </w:rPr>
        <w:t xml:space="preserve"> Pereira</w:t>
      </w:r>
      <w:r w:rsidR="0021181C" w:rsidRPr="00516513">
        <w:rPr>
          <w:rFonts w:ascii="Arial" w:hAnsi="Arial" w:cs="Arial"/>
        </w:rPr>
        <w:t xml:space="preserve">, </w:t>
      </w:r>
      <w:r w:rsidR="0021181C" w:rsidRPr="00516513">
        <w:rPr>
          <w:rFonts w:ascii="Arial" w:hAnsi="Arial" w:cs="Arial"/>
          <w:b/>
        </w:rPr>
        <w:t xml:space="preserve">Airton </w:t>
      </w:r>
      <w:proofErr w:type="spellStart"/>
      <w:r w:rsidR="0021181C" w:rsidRPr="00516513">
        <w:rPr>
          <w:rFonts w:ascii="Arial" w:hAnsi="Arial" w:cs="Arial"/>
          <w:b/>
        </w:rPr>
        <w:t>Faleiro</w:t>
      </w:r>
      <w:proofErr w:type="spellEnd"/>
      <w:r w:rsidR="0021181C" w:rsidRPr="00516513">
        <w:rPr>
          <w:rFonts w:ascii="Arial" w:hAnsi="Arial" w:cs="Arial"/>
          <w:b/>
        </w:rPr>
        <w:t>, Alencar</w:t>
      </w:r>
      <w:r w:rsidR="0021181C" w:rsidRPr="00516513">
        <w:rPr>
          <w:rFonts w:ascii="Arial" w:hAnsi="Arial" w:cs="Arial"/>
        </w:rPr>
        <w:t xml:space="preserve"> </w:t>
      </w:r>
      <w:r w:rsidR="0021181C" w:rsidRPr="00516513">
        <w:rPr>
          <w:rFonts w:ascii="Arial" w:hAnsi="Arial" w:cs="Arial"/>
          <w:b/>
        </w:rPr>
        <w:t xml:space="preserve">Santana Braga, José Guimarães, José Ricardo, Margarida Salomão, Maria do Rosário, Natália Bonavides, </w:t>
      </w:r>
      <w:proofErr w:type="spellStart"/>
      <w:r w:rsidR="0021181C" w:rsidRPr="00516513">
        <w:rPr>
          <w:rFonts w:ascii="Arial" w:hAnsi="Arial" w:cs="Arial"/>
          <w:b/>
        </w:rPr>
        <w:t>Patrus</w:t>
      </w:r>
      <w:proofErr w:type="spellEnd"/>
      <w:r w:rsidR="0021181C" w:rsidRPr="00516513">
        <w:rPr>
          <w:rFonts w:ascii="Arial" w:hAnsi="Arial" w:cs="Arial"/>
          <w:b/>
        </w:rPr>
        <w:t xml:space="preserve"> Ananias, Pedro </w:t>
      </w:r>
      <w:proofErr w:type="spellStart"/>
      <w:r w:rsidR="0021181C" w:rsidRPr="00516513">
        <w:rPr>
          <w:rFonts w:ascii="Arial" w:hAnsi="Arial" w:cs="Arial"/>
          <w:b/>
        </w:rPr>
        <w:t>Uczai</w:t>
      </w:r>
      <w:proofErr w:type="spellEnd"/>
      <w:r w:rsidR="0021181C" w:rsidRPr="00516513">
        <w:rPr>
          <w:rFonts w:ascii="Arial" w:hAnsi="Arial" w:cs="Arial"/>
          <w:b/>
        </w:rPr>
        <w:t>, Professora Rosa Neide, Reginaldo Lopes, Rejane Dias, Rogério Correia e Zeca Dirceu</w:t>
      </w:r>
      <w:r w:rsidR="0021181C" w:rsidRPr="00516513">
        <w:rPr>
          <w:rFonts w:ascii="Arial" w:hAnsi="Arial" w:cs="Arial"/>
        </w:rPr>
        <w:t xml:space="preserve"> e outros</w:t>
      </w:r>
      <w:r w:rsidR="00920F17" w:rsidRPr="00516513">
        <w:rPr>
          <w:rFonts w:ascii="Arial" w:hAnsi="Arial" w:cs="Arial"/>
        </w:rPr>
        <w:t xml:space="preserve">, </w:t>
      </w:r>
      <w:r w:rsidR="004C3DD0" w:rsidRPr="00516513">
        <w:rPr>
          <w:rFonts w:ascii="Arial" w:hAnsi="Arial" w:cs="Arial"/>
        </w:rPr>
        <w:t>e prevê</w:t>
      </w:r>
      <w:r w:rsidR="00920F17" w:rsidRPr="00516513">
        <w:rPr>
          <w:rFonts w:ascii="Arial" w:hAnsi="Arial" w:cs="Arial"/>
        </w:rPr>
        <w:t xml:space="preserve"> que</w:t>
      </w:r>
      <w:r w:rsidR="0021181C" w:rsidRPr="00516513">
        <w:rPr>
          <w:rFonts w:ascii="Arial" w:hAnsi="Arial" w:cs="Arial"/>
        </w:rPr>
        <w:t>:</w:t>
      </w:r>
    </w:p>
    <w:p w14:paraId="63E48B26" w14:textId="77777777" w:rsidR="0021181C" w:rsidRPr="00516513" w:rsidRDefault="0021181C" w:rsidP="0075163E">
      <w:pPr>
        <w:autoSpaceDE w:val="0"/>
        <w:autoSpaceDN w:val="0"/>
        <w:adjustRightInd w:val="0"/>
        <w:spacing w:line="360" w:lineRule="auto"/>
        <w:ind w:firstLine="567"/>
        <w:jc w:val="both"/>
        <w:rPr>
          <w:rFonts w:ascii="Arial" w:hAnsi="Arial" w:cs="Arial"/>
        </w:rPr>
      </w:pPr>
      <w:r w:rsidRPr="00516513">
        <w:rPr>
          <w:rFonts w:ascii="Arial" w:hAnsi="Arial" w:cs="Arial"/>
        </w:rPr>
        <w:t>-</w:t>
      </w:r>
      <w:r w:rsidR="00920F17" w:rsidRPr="00516513">
        <w:rPr>
          <w:rFonts w:ascii="Arial" w:hAnsi="Arial" w:cs="Arial"/>
        </w:rPr>
        <w:t xml:space="preserve"> sejam adotados </w:t>
      </w:r>
      <w:r w:rsidR="001A0A36" w:rsidRPr="00516513">
        <w:rPr>
          <w:rFonts w:ascii="Arial" w:hAnsi="Arial" w:cs="Arial"/>
        </w:rPr>
        <w:t xml:space="preserve">os princípios do </w:t>
      </w:r>
      <w:r w:rsidR="001A0A36" w:rsidRPr="00516513">
        <w:rPr>
          <w:rFonts w:ascii="Arial" w:hAnsi="Arial" w:cs="Arial"/>
          <w:b/>
        </w:rPr>
        <w:t>planejamento, com participação</w:t>
      </w:r>
      <w:r w:rsidR="001A0A36" w:rsidRPr="00516513">
        <w:rPr>
          <w:rFonts w:ascii="Arial" w:hAnsi="Arial" w:cs="Arial"/>
        </w:rPr>
        <w:t xml:space="preserve"> da sociedade (art. 193) e </w:t>
      </w:r>
      <w:r w:rsidR="001A0A36" w:rsidRPr="00516513">
        <w:rPr>
          <w:rFonts w:ascii="Arial" w:hAnsi="Arial" w:cs="Arial"/>
          <w:b/>
        </w:rPr>
        <w:t>proibição do retrocesso</w:t>
      </w:r>
      <w:r w:rsidR="001A0A36" w:rsidRPr="00516513">
        <w:rPr>
          <w:rFonts w:ascii="Arial" w:hAnsi="Arial" w:cs="Arial"/>
        </w:rPr>
        <w:t xml:space="preserve"> (art. 206, IX);</w:t>
      </w:r>
    </w:p>
    <w:p w14:paraId="51BB2BD6" w14:textId="77777777" w:rsidR="001A0A36" w:rsidRPr="00516513" w:rsidRDefault="001A0A36" w:rsidP="0075163E">
      <w:pPr>
        <w:autoSpaceDE w:val="0"/>
        <w:autoSpaceDN w:val="0"/>
        <w:adjustRightInd w:val="0"/>
        <w:spacing w:line="360" w:lineRule="auto"/>
        <w:ind w:firstLine="567"/>
        <w:jc w:val="both"/>
        <w:rPr>
          <w:rFonts w:ascii="Arial" w:hAnsi="Arial" w:cs="Arial"/>
        </w:rPr>
      </w:pPr>
      <w:r w:rsidRPr="00516513">
        <w:rPr>
          <w:rFonts w:ascii="Arial" w:hAnsi="Arial" w:cs="Arial"/>
        </w:rPr>
        <w:t xml:space="preserve">- a lei disporá sobre as categorias de trabalhadores considerados </w:t>
      </w:r>
      <w:r w:rsidRPr="00516513">
        <w:rPr>
          <w:rFonts w:ascii="Arial" w:hAnsi="Arial" w:cs="Arial"/>
          <w:b/>
        </w:rPr>
        <w:t>profissionais da educação básica</w:t>
      </w:r>
      <w:r w:rsidRPr="00516513">
        <w:rPr>
          <w:rFonts w:ascii="Arial" w:hAnsi="Arial" w:cs="Arial"/>
        </w:rPr>
        <w:t>, diretrizes nacionais de carreira e prazo para elaboração ou adequação dos respectivos planos no âmbito da União, do Distrito Federal, dos Estados e dos Municípios;</w:t>
      </w:r>
    </w:p>
    <w:p w14:paraId="148D9453" w14:textId="77777777" w:rsidR="001A0A36" w:rsidRPr="00516513" w:rsidRDefault="001A0A36" w:rsidP="0075163E">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 xml:space="preserve">- o acesso ao ensino obrigatório e gratuito, direito público subjetivo será assegurado mediante </w:t>
      </w:r>
      <w:r w:rsidRPr="00516513">
        <w:rPr>
          <w:rFonts w:ascii="Arial" w:hAnsi="Arial" w:cs="Arial"/>
          <w:b/>
        </w:rPr>
        <w:t>responsabilidade solidária</w:t>
      </w:r>
      <w:r w:rsidRPr="00516513">
        <w:rPr>
          <w:rFonts w:ascii="Arial" w:hAnsi="Arial" w:cs="Arial"/>
        </w:rPr>
        <w:t xml:space="preserve"> dos entes federados;</w:t>
      </w:r>
    </w:p>
    <w:p w14:paraId="167FF6FE" w14:textId="77777777" w:rsidR="001A0A36" w:rsidRPr="00516513" w:rsidRDefault="001A0A36"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004C3DD0" w:rsidRPr="00516513">
        <w:rPr>
          <w:rFonts w:ascii="Arial" w:hAnsi="Arial" w:cs="Arial"/>
        </w:rPr>
        <w:t xml:space="preserve"> a universalização, qualidade e equidade da </w:t>
      </w:r>
      <w:r w:rsidR="006B57CE" w:rsidRPr="00516513">
        <w:rPr>
          <w:rFonts w:ascii="Arial" w:hAnsi="Arial" w:cs="Arial"/>
        </w:rPr>
        <w:t>educação básica</w:t>
      </w:r>
      <w:r w:rsidR="004C3DD0" w:rsidRPr="00516513">
        <w:rPr>
          <w:rFonts w:ascii="Arial" w:hAnsi="Arial" w:cs="Arial"/>
        </w:rPr>
        <w:t>, dever solidário dos entes federados nos termos da lei complementar prevista no art. 23, parágrafo único, da Constituição Federal;</w:t>
      </w:r>
    </w:p>
    <w:p w14:paraId="463322A6" w14:textId="77777777" w:rsidR="004C3DD0" w:rsidRPr="00516513" w:rsidRDefault="004C3DD0"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740384" w:rsidRPr="00516513">
        <w:rPr>
          <w:rFonts w:ascii="Arial" w:hAnsi="Arial" w:cs="Arial"/>
        </w:rPr>
        <w:t>é</w:t>
      </w:r>
      <w:r w:rsidRPr="00516513">
        <w:rPr>
          <w:rFonts w:ascii="Arial" w:hAnsi="Arial" w:cs="Arial"/>
        </w:rPr>
        <w:t xml:space="preserve"> vedado o uso dos recursos do Fundeb para pagamento de aposentadorias e pensões;</w:t>
      </w:r>
    </w:p>
    <w:p w14:paraId="32C512DF" w14:textId="77777777" w:rsidR="004C3DD0" w:rsidRPr="00516513" w:rsidRDefault="004C3DD0" w:rsidP="0075163E">
      <w:pPr>
        <w:autoSpaceDE w:val="0"/>
        <w:autoSpaceDN w:val="0"/>
        <w:adjustRightInd w:val="0"/>
        <w:spacing w:line="360" w:lineRule="auto"/>
        <w:ind w:firstLine="709"/>
        <w:jc w:val="both"/>
        <w:rPr>
          <w:rFonts w:ascii="Arial" w:hAnsi="Arial" w:cs="Arial"/>
        </w:rPr>
      </w:pPr>
      <w:r w:rsidRPr="00516513">
        <w:rPr>
          <w:rFonts w:ascii="Arial" w:hAnsi="Arial" w:cs="Arial"/>
        </w:rPr>
        <w:t>- passa a integrar a cesta Fundeb percentual definido em lei dos recursos provenientes da participação no resultado ou de compensação financeira pela exploração mineral, incluídas as de petróleo e gás natural;</w:t>
      </w:r>
    </w:p>
    <w:p w14:paraId="4D71C350" w14:textId="77777777" w:rsidR="004C3DD0" w:rsidRPr="00516513" w:rsidRDefault="004C3DD0"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EC328B" w:rsidRPr="00516513">
        <w:rPr>
          <w:rFonts w:ascii="Arial" w:hAnsi="Arial" w:cs="Arial"/>
        </w:rPr>
        <w:t>estabelece</w:t>
      </w:r>
      <w:r w:rsidRPr="00516513">
        <w:rPr>
          <w:rFonts w:ascii="Arial" w:hAnsi="Arial" w:cs="Arial"/>
        </w:rPr>
        <w:t xml:space="preserve"> com</w:t>
      </w:r>
      <w:r w:rsidR="00674DE8" w:rsidRPr="00516513">
        <w:rPr>
          <w:rFonts w:ascii="Arial" w:hAnsi="Arial" w:cs="Arial"/>
        </w:rPr>
        <w:t>o</w:t>
      </w:r>
      <w:r w:rsidRPr="00516513">
        <w:rPr>
          <w:rFonts w:ascii="Arial" w:hAnsi="Arial" w:cs="Arial"/>
        </w:rPr>
        <w:t xml:space="preserve"> critério para a distribuição da complementação da União</w:t>
      </w:r>
      <w:r w:rsidR="00EC328B" w:rsidRPr="00516513">
        <w:rPr>
          <w:rFonts w:ascii="Arial" w:hAnsi="Arial" w:cs="Arial"/>
        </w:rPr>
        <w:t xml:space="preserve">: </w:t>
      </w:r>
      <w:r w:rsidRPr="00516513">
        <w:rPr>
          <w:rFonts w:ascii="Arial" w:hAnsi="Arial" w:cs="Arial"/>
        </w:rPr>
        <w:t>metade de seus valores dada pelo número de matrículas devidamente ponderadas, do Distrito Federal, dos Estados e de seus Municípios</w:t>
      </w:r>
      <w:r w:rsidR="006B57CE" w:rsidRPr="00516513">
        <w:rPr>
          <w:rFonts w:ascii="Arial" w:hAnsi="Arial" w:cs="Arial"/>
        </w:rPr>
        <w:t>,</w:t>
      </w:r>
      <w:r w:rsidRPr="00516513">
        <w:rPr>
          <w:rFonts w:ascii="Arial" w:hAnsi="Arial" w:cs="Arial"/>
        </w:rPr>
        <w:t xml:space="preserve"> e a outra metade por todos os entes federados, segundo o respectivo Índice de Desenvolvimento da Educação, definido pelo </w:t>
      </w:r>
      <w:r w:rsidRPr="00516513">
        <w:rPr>
          <w:rFonts w:ascii="Arial" w:hAnsi="Arial" w:cs="Arial"/>
          <w:b/>
        </w:rPr>
        <w:t>crescimento do percentual de atendimento</w:t>
      </w:r>
      <w:r w:rsidRPr="00516513">
        <w:rPr>
          <w:rFonts w:ascii="Arial" w:hAnsi="Arial" w:cs="Arial"/>
        </w:rPr>
        <w:t xml:space="preserve"> pela rede pública e pelo aumento de qualidade da </w:t>
      </w:r>
      <w:r w:rsidR="006B57CE" w:rsidRPr="00516513">
        <w:rPr>
          <w:rFonts w:ascii="Arial" w:hAnsi="Arial" w:cs="Arial"/>
        </w:rPr>
        <w:t>educação</w:t>
      </w:r>
      <w:r w:rsidR="00EC328B" w:rsidRPr="00516513">
        <w:rPr>
          <w:rFonts w:ascii="Arial" w:hAnsi="Arial" w:cs="Arial"/>
        </w:rPr>
        <w:t>;</w:t>
      </w:r>
    </w:p>
    <w:p w14:paraId="205EA6C9" w14:textId="77777777" w:rsidR="00EC328B" w:rsidRPr="00516513" w:rsidRDefault="00EC328B" w:rsidP="0075163E">
      <w:pPr>
        <w:autoSpaceDE w:val="0"/>
        <w:autoSpaceDN w:val="0"/>
        <w:adjustRightInd w:val="0"/>
        <w:spacing w:line="360" w:lineRule="auto"/>
        <w:ind w:firstLine="709"/>
        <w:jc w:val="both"/>
        <w:rPr>
          <w:rFonts w:ascii="Arial" w:hAnsi="Arial" w:cs="Arial"/>
        </w:rPr>
      </w:pPr>
      <w:r w:rsidRPr="00516513">
        <w:rPr>
          <w:rFonts w:ascii="Arial" w:hAnsi="Arial" w:cs="Arial"/>
        </w:rPr>
        <w:t>- parcela anual da complementação da União poderá ser destinada a cada rede estadual ou municipal específica, com a finalidade de acelerar a redução de desigualdades de oportunidades educacionais</w:t>
      </w:r>
      <w:r w:rsidR="006B57CE" w:rsidRPr="00516513">
        <w:rPr>
          <w:rFonts w:ascii="Arial" w:hAnsi="Arial" w:cs="Arial"/>
        </w:rPr>
        <w:t>,</w:t>
      </w:r>
      <w:r w:rsidRPr="00516513">
        <w:rPr>
          <w:rFonts w:ascii="Arial" w:hAnsi="Arial" w:cs="Arial"/>
        </w:rPr>
        <w:t xml:space="preserve"> levando em consideração situações de maior vulnerabilidade social e econômica, depois de apurado o valor aluno anual total;</w:t>
      </w:r>
    </w:p>
    <w:p w14:paraId="6A3134E0" w14:textId="77777777" w:rsidR="00EC328B" w:rsidRPr="00516513" w:rsidRDefault="00EC328B" w:rsidP="0075163E">
      <w:pPr>
        <w:autoSpaceDE w:val="0"/>
        <w:autoSpaceDN w:val="0"/>
        <w:adjustRightInd w:val="0"/>
        <w:spacing w:line="360" w:lineRule="auto"/>
        <w:ind w:firstLine="709"/>
        <w:jc w:val="both"/>
        <w:rPr>
          <w:rFonts w:ascii="Arial" w:hAnsi="Arial" w:cs="Arial"/>
        </w:rPr>
      </w:pPr>
      <w:r w:rsidRPr="00516513">
        <w:rPr>
          <w:rFonts w:ascii="Arial" w:hAnsi="Arial" w:cs="Arial"/>
        </w:rPr>
        <w:t>- a vinculação de recursos à manutenção e desenvolvimento do ensino estabelecida no art. 212 da Constituição Federal suportará, no máximo, 30% (trinta por cento) da complementação da União;</w:t>
      </w:r>
    </w:p>
    <w:p w14:paraId="7CC656A1" w14:textId="77777777" w:rsidR="00EC328B" w:rsidRPr="00516513" w:rsidRDefault="00EC328B" w:rsidP="0075163E">
      <w:pPr>
        <w:autoSpaceDE w:val="0"/>
        <w:autoSpaceDN w:val="0"/>
        <w:adjustRightInd w:val="0"/>
        <w:spacing w:line="360" w:lineRule="auto"/>
        <w:ind w:firstLine="709"/>
        <w:jc w:val="both"/>
        <w:rPr>
          <w:rFonts w:ascii="Arial" w:hAnsi="Arial" w:cs="Arial"/>
        </w:rPr>
      </w:pPr>
      <w:r w:rsidRPr="00516513">
        <w:rPr>
          <w:rFonts w:ascii="Arial" w:hAnsi="Arial" w:cs="Arial"/>
        </w:rPr>
        <w:t>- a lei disporá sobre um conjunto de matérias:</w:t>
      </w:r>
      <w:r w:rsidRPr="00F32234">
        <w:rPr>
          <w:rFonts w:ascii="Arial" w:hAnsi="Arial" w:cs="Arial"/>
        </w:rPr>
        <w:t xml:space="preserve"> </w:t>
      </w:r>
      <w:r w:rsidRPr="00516513">
        <w:rPr>
          <w:rFonts w:ascii="Arial" w:hAnsi="Arial" w:cs="Arial"/>
        </w:rPr>
        <w:t>organização dos Fundos e a distribuição proporcional de seus recursos, as diferenças e as ponderações;</w:t>
      </w:r>
      <w:r w:rsidRPr="00F32234">
        <w:rPr>
          <w:rFonts w:ascii="Arial" w:hAnsi="Arial" w:cs="Arial"/>
        </w:rPr>
        <w:t xml:space="preserve"> </w:t>
      </w:r>
      <w:r w:rsidRPr="00516513">
        <w:rPr>
          <w:rFonts w:ascii="Arial" w:hAnsi="Arial" w:cs="Arial"/>
        </w:rPr>
        <w:t>forma de cálculo dos valores anuais por aluno;</w:t>
      </w:r>
      <w:r w:rsidRPr="00F32234">
        <w:rPr>
          <w:rFonts w:ascii="Arial" w:hAnsi="Arial" w:cs="Arial"/>
        </w:rPr>
        <w:t xml:space="preserve"> </w:t>
      </w:r>
      <w:r w:rsidRPr="00516513">
        <w:rPr>
          <w:rFonts w:ascii="Arial" w:hAnsi="Arial" w:cs="Arial"/>
        </w:rPr>
        <w:t>critérios referentes à distribuição dos recursos na modalidade de complementação destinada a cada Município, Estado e Distrito Federal;</w:t>
      </w:r>
      <w:r w:rsidRPr="00F32234">
        <w:rPr>
          <w:rFonts w:ascii="Arial" w:hAnsi="Arial" w:cs="Arial"/>
        </w:rPr>
        <w:t xml:space="preserve"> </w:t>
      </w:r>
      <w:r w:rsidRPr="00516513">
        <w:rPr>
          <w:rFonts w:ascii="Arial" w:hAnsi="Arial" w:cs="Arial"/>
        </w:rPr>
        <w:t>fiscalização e o controle interno e social dos Fundos, assegurada a criação, manutenção e consolidação dos conselhos de acompanhamento e controle social e sua integração aos conselhos de educação;</w:t>
      </w:r>
      <w:r w:rsidR="00537AB0" w:rsidRPr="00516513">
        <w:rPr>
          <w:rFonts w:ascii="Arial" w:hAnsi="Arial" w:cs="Arial"/>
        </w:rPr>
        <w:t xml:space="preserve"> </w:t>
      </w:r>
      <w:r w:rsidRPr="00516513">
        <w:rPr>
          <w:rFonts w:ascii="Arial" w:hAnsi="Arial" w:cs="Arial"/>
        </w:rPr>
        <w:t xml:space="preserve">fórmula de cálculo do custo aluno qualidade, consideradas a variedade e quantidade mínimas, por aluno, de procedimentos e insumos indispensáveis ao processo de ensino-aprendizagem e desenvolvimento educacional, considerada a </w:t>
      </w:r>
      <w:r w:rsidRPr="00516513">
        <w:rPr>
          <w:rFonts w:ascii="Arial" w:hAnsi="Arial" w:cs="Arial"/>
        </w:rPr>
        <w:lastRenderedPageBreak/>
        <w:t>totalidade de recursos vinculados à manutenção e desenvolvimento do ensino em cada ente federativo</w:t>
      </w:r>
      <w:r w:rsidR="006B57CE" w:rsidRPr="00516513">
        <w:rPr>
          <w:rFonts w:ascii="Arial" w:hAnsi="Arial" w:cs="Arial"/>
        </w:rPr>
        <w:t>;</w:t>
      </w:r>
    </w:p>
    <w:p w14:paraId="5FF655D9" w14:textId="77777777" w:rsidR="00EC328B" w:rsidRPr="00516513" w:rsidRDefault="00EC328B"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proporção não inferior a 75% (setenta e cinco por cento) de cada Fundo referido, ou a 60% (sessenta por cento) dos recursos totais </w:t>
      </w:r>
      <w:proofErr w:type="gramStart"/>
      <w:r w:rsidRPr="00516513">
        <w:rPr>
          <w:rFonts w:ascii="Arial" w:hAnsi="Arial" w:cs="Arial"/>
        </w:rPr>
        <w:t>vinculados à manutenção e desenvolvimento do ensino, a que for maior</w:t>
      </w:r>
      <w:proofErr w:type="gramEnd"/>
      <w:r w:rsidRPr="00516513">
        <w:rPr>
          <w:rFonts w:ascii="Arial" w:hAnsi="Arial" w:cs="Arial"/>
        </w:rPr>
        <w:t>, será destinada ao pagamento dos profissionais da educação básica em efetivo exercício;</w:t>
      </w:r>
    </w:p>
    <w:p w14:paraId="08484D50" w14:textId="77777777" w:rsidR="00EC328B" w:rsidRPr="00516513" w:rsidRDefault="00EC328B" w:rsidP="0075163E">
      <w:pPr>
        <w:autoSpaceDE w:val="0"/>
        <w:autoSpaceDN w:val="0"/>
        <w:adjustRightInd w:val="0"/>
        <w:spacing w:line="360" w:lineRule="auto"/>
        <w:ind w:firstLine="709"/>
        <w:jc w:val="both"/>
        <w:rPr>
          <w:rFonts w:ascii="Arial" w:hAnsi="Arial" w:cs="Arial"/>
        </w:rPr>
      </w:pPr>
      <w:r w:rsidRPr="00516513">
        <w:rPr>
          <w:rFonts w:ascii="Arial" w:hAnsi="Arial" w:cs="Arial"/>
        </w:rPr>
        <w:t>- lei específica disporá sobre o incremento real anual do piso salarial profissional nacional do magistério e da instituição do piso salarial profissional nacional das demais categorias de profissionais da educação</w:t>
      </w:r>
      <w:r w:rsidR="00DB6543" w:rsidRPr="00516513">
        <w:rPr>
          <w:rFonts w:ascii="Arial" w:hAnsi="Arial" w:cs="Arial"/>
        </w:rPr>
        <w:t>;</w:t>
      </w:r>
    </w:p>
    <w:p w14:paraId="58CAA39E" w14:textId="77777777" w:rsidR="00DB6543" w:rsidRPr="00516513" w:rsidRDefault="00DB6543" w:rsidP="0075163E">
      <w:pPr>
        <w:autoSpaceDE w:val="0"/>
        <w:autoSpaceDN w:val="0"/>
        <w:adjustRightInd w:val="0"/>
        <w:spacing w:line="360" w:lineRule="auto"/>
        <w:ind w:firstLine="709"/>
        <w:jc w:val="both"/>
        <w:rPr>
          <w:rFonts w:ascii="Arial" w:hAnsi="Arial" w:cs="Arial"/>
        </w:rPr>
      </w:pPr>
      <w:r w:rsidRPr="00516513">
        <w:rPr>
          <w:rFonts w:ascii="Arial" w:hAnsi="Arial" w:cs="Arial"/>
        </w:rPr>
        <w:t>- as despesas que constituem obrigações constitucionais e legais destinadas às universidades públicas federais e aos institutos federais de educação, ciência e tecnologia são excluídas do teto de gastos;</w:t>
      </w:r>
    </w:p>
    <w:p w14:paraId="70F3CF05" w14:textId="77777777" w:rsidR="00DB6543" w:rsidRPr="00516513" w:rsidRDefault="00DB6543" w:rsidP="0075163E">
      <w:pPr>
        <w:autoSpaceDE w:val="0"/>
        <w:autoSpaceDN w:val="0"/>
        <w:adjustRightInd w:val="0"/>
        <w:spacing w:line="360" w:lineRule="auto"/>
        <w:ind w:firstLine="709"/>
        <w:jc w:val="both"/>
        <w:rPr>
          <w:rFonts w:ascii="Arial" w:hAnsi="Arial" w:cs="Arial"/>
        </w:rPr>
      </w:pPr>
      <w:r w:rsidRPr="00516513">
        <w:rPr>
          <w:rFonts w:ascii="Arial" w:hAnsi="Arial" w:cs="Arial"/>
        </w:rPr>
        <w:t>- a LRF disporá sobre a exclusão, no cálculo do limite prudencial de despesas com pessoal, de parte dos recursos recebidos pelo ente federado à conta do</w:t>
      </w:r>
      <w:r w:rsidR="00517ECB" w:rsidRPr="00516513">
        <w:rPr>
          <w:rFonts w:ascii="Arial" w:hAnsi="Arial" w:cs="Arial"/>
        </w:rPr>
        <w:t xml:space="preserve"> Fundeb</w:t>
      </w:r>
      <w:r w:rsidRPr="00516513">
        <w:rPr>
          <w:rFonts w:ascii="Arial" w:hAnsi="Arial" w:cs="Arial"/>
        </w:rPr>
        <w:t>, para efeitos de compatibilizar a obrigação de dispêndio mínimo com o pagamento dos profissionais da educação.</w:t>
      </w:r>
    </w:p>
    <w:p w14:paraId="5459DEDD" w14:textId="77777777" w:rsidR="005713E3" w:rsidRPr="00516513" w:rsidRDefault="005713E3" w:rsidP="004A7E42">
      <w:pPr>
        <w:autoSpaceDE w:val="0"/>
        <w:autoSpaceDN w:val="0"/>
        <w:adjustRightInd w:val="0"/>
        <w:spacing w:line="360" w:lineRule="auto"/>
        <w:jc w:val="both"/>
        <w:rPr>
          <w:rFonts w:ascii="Arial" w:hAnsi="Arial" w:cs="Arial"/>
        </w:rPr>
      </w:pPr>
    </w:p>
    <w:p w14:paraId="16C79B6E" w14:textId="77777777" w:rsidR="00D84227" w:rsidRPr="00516513" w:rsidRDefault="00C31528" w:rsidP="00D84227">
      <w:pPr>
        <w:autoSpaceDE w:val="0"/>
        <w:autoSpaceDN w:val="0"/>
        <w:adjustRightInd w:val="0"/>
        <w:spacing w:line="360" w:lineRule="auto"/>
        <w:jc w:val="both"/>
        <w:rPr>
          <w:rFonts w:ascii="Arial" w:hAnsi="Arial" w:cs="Arial"/>
          <w:b/>
        </w:rPr>
      </w:pPr>
      <w:r w:rsidRPr="00516513">
        <w:rPr>
          <w:rFonts w:ascii="Arial" w:hAnsi="Arial" w:cs="Arial"/>
          <w:b/>
        </w:rPr>
        <w:t>Sugestões</w:t>
      </w:r>
      <w:r w:rsidR="00D84227" w:rsidRPr="00516513">
        <w:rPr>
          <w:rFonts w:ascii="Arial" w:hAnsi="Arial" w:cs="Arial"/>
          <w:b/>
        </w:rPr>
        <w:t xml:space="preserve"> de Parlamentares</w:t>
      </w:r>
      <w:r w:rsidR="002B31A4" w:rsidRPr="00516513">
        <w:rPr>
          <w:rFonts w:ascii="Arial" w:hAnsi="Arial" w:cs="Arial"/>
          <w:b/>
        </w:rPr>
        <w:t xml:space="preserve"> após o encerramento do prazo de emendas</w:t>
      </w:r>
    </w:p>
    <w:p w14:paraId="02A287F5" w14:textId="77777777" w:rsidR="00D84227" w:rsidRPr="00516513" w:rsidRDefault="00323541" w:rsidP="002B31A4">
      <w:pPr>
        <w:autoSpaceDE w:val="0"/>
        <w:autoSpaceDN w:val="0"/>
        <w:adjustRightInd w:val="0"/>
        <w:spacing w:line="360" w:lineRule="auto"/>
        <w:ind w:firstLine="709"/>
        <w:jc w:val="both"/>
        <w:rPr>
          <w:rFonts w:ascii="Arial" w:hAnsi="Arial" w:cs="Arial"/>
        </w:rPr>
      </w:pPr>
      <w:r w:rsidRPr="00516513">
        <w:rPr>
          <w:rFonts w:ascii="Arial" w:hAnsi="Arial" w:cs="Arial"/>
        </w:rPr>
        <w:t>Como mencionado</w:t>
      </w:r>
      <w:r w:rsidR="002B31A4" w:rsidRPr="00516513">
        <w:rPr>
          <w:rFonts w:ascii="Arial" w:hAnsi="Arial" w:cs="Arial"/>
        </w:rPr>
        <w:t>,</w:t>
      </w:r>
      <w:r w:rsidR="00D84227" w:rsidRPr="00516513">
        <w:rPr>
          <w:rFonts w:ascii="Arial" w:hAnsi="Arial" w:cs="Arial"/>
        </w:rPr>
        <w:t xml:space="preserve"> abrimos a</w:t>
      </w:r>
      <w:r w:rsidR="002B31A4" w:rsidRPr="00516513">
        <w:rPr>
          <w:rFonts w:ascii="Arial" w:hAnsi="Arial" w:cs="Arial"/>
        </w:rPr>
        <w:t xml:space="preserve"> </w:t>
      </w:r>
      <w:r w:rsidR="00D84227" w:rsidRPr="00516513">
        <w:rPr>
          <w:rFonts w:ascii="Arial" w:hAnsi="Arial" w:cs="Arial"/>
        </w:rPr>
        <w:t>possibilidade aos Pares para que encaminhassem ofício com sugestões</w:t>
      </w:r>
      <w:r w:rsidR="003A5795" w:rsidRPr="00516513">
        <w:rPr>
          <w:rFonts w:ascii="Arial" w:hAnsi="Arial" w:cs="Arial"/>
        </w:rPr>
        <w:t xml:space="preserve"> de aperfeiçoamento do Fundeb. O compromisso assumido foi o de que o</w:t>
      </w:r>
      <w:r w:rsidR="00D84227" w:rsidRPr="00516513">
        <w:rPr>
          <w:rFonts w:ascii="Arial" w:hAnsi="Arial" w:cs="Arial"/>
        </w:rPr>
        <w:t xml:space="preserve"> conteúdo </w:t>
      </w:r>
      <w:r w:rsidR="003A5795" w:rsidRPr="00516513">
        <w:rPr>
          <w:rFonts w:ascii="Arial" w:hAnsi="Arial" w:cs="Arial"/>
        </w:rPr>
        <w:t xml:space="preserve">dessas sugestões </w:t>
      </w:r>
      <w:r w:rsidR="000B4EAD" w:rsidRPr="00516513">
        <w:rPr>
          <w:rFonts w:ascii="Arial" w:hAnsi="Arial" w:cs="Arial"/>
        </w:rPr>
        <w:t>seria analisado</w:t>
      </w:r>
      <w:r w:rsidR="00D84227" w:rsidRPr="00516513">
        <w:rPr>
          <w:rFonts w:ascii="Arial" w:hAnsi="Arial" w:cs="Arial"/>
        </w:rPr>
        <w:t xml:space="preserve"> como se emenda</w:t>
      </w:r>
      <w:r w:rsidR="002B31A4" w:rsidRPr="00516513">
        <w:rPr>
          <w:rFonts w:ascii="Arial" w:hAnsi="Arial" w:cs="Arial"/>
        </w:rPr>
        <w:t xml:space="preserve"> </w:t>
      </w:r>
      <w:r w:rsidR="008B0234" w:rsidRPr="00516513">
        <w:rPr>
          <w:rFonts w:ascii="Arial" w:hAnsi="Arial" w:cs="Arial"/>
        </w:rPr>
        <w:t>fosse - podendo</w:t>
      </w:r>
      <w:r w:rsidR="003A5795" w:rsidRPr="00516513">
        <w:rPr>
          <w:rFonts w:ascii="Arial" w:hAnsi="Arial" w:cs="Arial"/>
        </w:rPr>
        <w:t xml:space="preserve">, eventualmente, ser acolhido no Substitutivo. Em todo caso, haveria uma apreciação técnica da </w:t>
      </w:r>
      <w:r w:rsidR="000B4EAD" w:rsidRPr="00516513">
        <w:rPr>
          <w:rFonts w:ascii="Arial" w:hAnsi="Arial" w:cs="Arial"/>
        </w:rPr>
        <w:t>proposta.</w:t>
      </w:r>
      <w:r w:rsidR="002B31A4" w:rsidRPr="00516513">
        <w:rPr>
          <w:rFonts w:ascii="Arial" w:hAnsi="Arial" w:cs="Arial"/>
        </w:rPr>
        <w:t xml:space="preserve"> </w:t>
      </w:r>
    </w:p>
    <w:p w14:paraId="19410AEE" w14:textId="77777777" w:rsidR="0051790D" w:rsidRPr="00516513" w:rsidRDefault="0051790D" w:rsidP="0075163E">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Sugestão 1</w:t>
      </w:r>
      <w:r w:rsidR="00740384" w:rsidRPr="00516513">
        <w:rPr>
          <w:rFonts w:ascii="Arial" w:hAnsi="Arial" w:cs="Arial"/>
          <w:b/>
        </w:rPr>
        <w:t xml:space="preserve">, </w:t>
      </w:r>
      <w:r w:rsidR="00740384" w:rsidRPr="00516513">
        <w:rPr>
          <w:rFonts w:ascii="Arial" w:hAnsi="Arial" w:cs="Arial"/>
        </w:rPr>
        <w:t>da</w:t>
      </w:r>
      <w:r w:rsidRPr="00516513">
        <w:rPr>
          <w:rFonts w:ascii="Arial" w:hAnsi="Arial" w:cs="Arial"/>
          <w:b/>
        </w:rPr>
        <w:t xml:space="preserve"> Deputada Rose Modesto</w:t>
      </w:r>
      <w:r w:rsidR="003A5795" w:rsidRPr="00516513">
        <w:rPr>
          <w:rFonts w:ascii="Arial" w:hAnsi="Arial" w:cs="Arial"/>
          <w:b/>
        </w:rPr>
        <w:t>,</w:t>
      </w:r>
      <w:r w:rsidRPr="00F32234">
        <w:rPr>
          <w:rFonts w:ascii="Arial" w:hAnsi="Arial" w:cs="Arial"/>
        </w:rPr>
        <w:t xml:space="preserve"> </w:t>
      </w:r>
      <w:r w:rsidRPr="00516513">
        <w:rPr>
          <w:rFonts w:ascii="Arial" w:hAnsi="Arial" w:cs="Arial"/>
        </w:rPr>
        <w:t xml:space="preserve">propõe que lei disporá sobre assistência técnica a ser prestada pela União, articulada com os entes subnacionais visando </w:t>
      </w:r>
      <w:r w:rsidR="003A5795" w:rsidRPr="00516513">
        <w:rPr>
          <w:rFonts w:ascii="Arial" w:hAnsi="Arial" w:cs="Arial"/>
        </w:rPr>
        <w:t xml:space="preserve">à </w:t>
      </w:r>
      <w:r w:rsidRPr="00516513">
        <w:rPr>
          <w:rFonts w:ascii="Arial" w:hAnsi="Arial" w:cs="Arial"/>
        </w:rPr>
        <w:t>melhoria dos resultados de aprendizagem medidos por indicadores oficiais.</w:t>
      </w:r>
    </w:p>
    <w:p w14:paraId="6F4D148A" w14:textId="77777777" w:rsidR="0051790D" w:rsidRPr="00516513" w:rsidRDefault="00740384" w:rsidP="0075163E">
      <w:pPr>
        <w:autoSpaceDE w:val="0"/>
        <w:autoSpaceDN w:val="0"/>
        <w:adjustRightInd w:val="0"/>
        <w:spacing w:line="360" w:lineRule="auto"/>
        <w:ind w:firstLine="709"/>
        <w:jc w:val="both"/>
        <w:rPr>
          <w:rFonts w:ascii="Arial" w:hAnsi="Arial" w:cs="Arial"/>
        </w:rPr>
      </w:pPr>
      <w:r w:rsidRPr="00516513">
        <w:rPr>
          <w:rFonts w:ascii="Arial" w:hAnsi="Arial" w:cs="Arial"/>
          <w:b/>
        </w:rPr>
        <w:t xml:space="preserve">A Sugestão 2, </w:t>
      </w:r>
      <w:r w:rsidR="0051790D" w:rsidRPr="00516513">
        <w:rPr>
          <w:rFonts w:ascii="Arial" w:hAnsi="Arial" w:cs="Arial"/>
        </w:rPr>
        <w:t xml:space="preserve">dos </w:t>
      </w:r>
      <w:r w:rsidR="0051790D" w:rsidRPr="00516513">
        <w:rPr>
          <w:rFonts w:ascii="Arial" w:hAnsi="Arial" w:cs="Arial"/>
          <w:b/>
        </w:rPr>
        <w:t>Deputados</w:t>
      </w:r>
      <w:r w:rsidR="0051790D" w:rsidRPr="00516513">
        <w:rPr>
          <w:rFonts w:ascii="Arial" w:hAnsi="Arial" w:cs="Arial"/>
        </w:rPr>
        <w:t xml:space="preserve"> </w:t>
      </w:r>
      <w:r w:rsidR="0051790D" w:rsidRPr="00516513">
        <w:rPr>
          <w:rFonts w:ascii="Arial" w:hAnsi="Arial" w:cs="Arial"/>
          <w:b/>
        </w:rPr>
        <w:t xml:space="preserve">Marcelo </w:t>
      </w:r>
      <w:proofErr w:type="spellStart"/>
      <w:r w:rsidR="0051790D" w:rsidRPr="00516513">
        <w:rPr>
          <w:rFonts w:ascii="Arial" w:hAnsi="Arial" w:cs="Arial"/>
          <w:b/>
        </w:rPr>
        <w:t>Calero</w:t>
      </w:r>
      <w:proofErr w:type="spellEnd"/>
      <w:r w:rsidR="0051790D" w:rsidRPr="00516513">
        <w:rPr>
          <w:rFonts w:ascii="Arial" w:hAnsi="Arial" w:cs="Arial"/>
          <w:b/>
        </w:rPr>
        <w:t xml:space="preserve"> e Tiago </w:t>
      </w:r>
      <w:proofErr w:type="spellStart"/>
      <w:r w:rsidR="0051790D" w:rsidRPr="00516513">
        <w:rPr>
          <w:rFonts w:ascii="Arial" w:hAnsi="Arial" w:cs="Arial"/>
          <w:b/>
        </w:rPr>
        <w:t>Mitraud</w:t>
      </w:r>
      <w:proofErr w:type="spellEnd"/>
      <w:r w:rsidR="003A5795" w:rsidRPr="00516513">
        <w:rPr>
          <w:rFonts w:ascii="Arial" w:hAnsi="Arial" w:cs="Arial"/>
          <w:b/>
        </w:rPr>
        <w:t>,</w:t>
      </w:r>
      <w:r w:rsidR="0051790D" w:rsidRPr="00516513">
        <w:rPr>
          <w:rFonts w:ascii="Arial" w:hAnsi="Arial" w:cs="Arial"/>
        </w:rPr>
        <w:t xml:space="preserve"> propõe que:</w:t>
      </w:r>
    </w:p>
    <w:p w14:paraId="7B19E84B" w14:textId="77777777" w:rsidR="0051790D" w:rsidRPr="00516513" w:rsidRDefault="0051790D"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50% dos recursos da cota municipal do ICMS sejam distribuídos segundo o que dispuser lei estadual, que estabelecerá, entre seus critérios, que 4,5 % dos recursos sejam distribuídos em função de índice municipal que meça o desempenho educacional e que o estado que não aprovar lei terá retido 5% de seu </w:t>
      </w:r>
      <w:r w:rsidR="00491347" w:rsidRPr="00516513">
        <w:rPr>
          <w:rFonts w:ascii="Arial" w:hAnsi="Arial" w:cs="Arial"/>
        </w:rPr>
        <w:t xml:space="preserve">Fundo de Participação dos Estados </w:t>
      </w:r>
      <w:r w:rsidR="003A5795" w:rsidRPr="00516513">
        <w:rPr>
          <w:rFonts w:ascii="Arial" w:hAnsi="Arial" w:cs="Arial"/>
        </w:rPr>
        <w:t xml:space="preserve">- </w:t>
      </w:r>
      <w:r w:rsidRPr="00516513">
        <w:rPr>
          <w:rFonts w:ascii="Arial" w:hAnsi="Arial" w:cs="Arial"/>
        </w:rPr>
        <w:t>FPE;</w:t>
      </w:r>
    </w:p>
    <w:p w14:paraId="2BF17052" w14:textId="77777777" w:rsidR="00A860A3" w:rsidRPr="00516513" w:rsidRDefault="00A860A3" w:rsidP="0075163E">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A</w:t>
      </w:r>
      <w:r w:rsidRPr="00516513">
        <w:rPr>
          <w:rFonts w:ascii="Arial" w:hAnsi="Arial" w:cs="Arial"/>
          <w:b/>
        </w:rPr>
        <w:t xml:space="preserve"> Sugestão</w:t>
      </w:r>
      <w:r w:rsidR="0051790D" w:rsidRPr="00516513">
        <w:rPr>
          <w:rFonts w:ascii="Arial" w:hAnsi="Arial" w:cs="Arial"/>
          <w:b/>
        </w:rPr>
        <w:t xml:space="preserve"> 3</w:t>
      </w:r>
      <w:r w:rsidRPr="00516513">
        <w:rPr>
          <w:rFonts w:ascii="Arial" w:hAnsi="Arial" w:cs="Arial"/>
        </w:rPr>
        <w:t xml:space="preserve">, </w:t>
      </w:r>
      <w:r w:rsidR="003F04EE" w:rsidRPr="00516513">
        <w:rPr>
          <w:rFonts w:ascii="Arial" w:hAnsi="Arial" w:cs="Arial"/>
        </w:rPr>
        <w:t>do</w:t>
      </w:r>
      <w:r w:rsidR="003F04EE" w:rsidRPr="00516513">
        <w:rPr>
          <w:rFonts w:ascii="Arial" w:hAnsi="Arial" w:cs="Arial"/>
          <w:b/>
        </w:rPr>
        <w:t xml:space="preserve"> Deputado</w:t>
      </w:r>
      <w:r w:rsidR="00D84227" w:rsidRPr="00516513">
        <w:rPr>
          <w:rFonts w:ascii="Arial" w:hAnsi="Arial" w:cs="Arial"/>
          <w:b/>
        </w:rPr>
        <w:t xml:space="preserve"> Bacelar</w:t>
      </w:r>
      <w:r w:rsidR="003A5795" w:rsidRPr="00516513">
        <w:rPr>
          <w:rFonts w:ascii="Arial" w:hAnsi="Arial" w:cs="Arial"/>
          <w:b/>
        </w:rPr>
        <w:t>,</w:t>
      </w:r>
      <w:r w:rsidR="00D84227" w:rsidRPr="00516513">
        <w:rPr>
          <w:rFonts w:ascii="Arial" w:hAnsi="Arial" w:cs="Arial"/>
          <w:b/>
        </w:rPr>
        <w:t xml:space="preserve"> </w:t>
      </w:r>
      <w:r w:rsidR="00D84227" w:rsidRPr="00516513">
        <w:rPr>
          <w:rFonts w:ascii="Arial" w:hAnsi="Arial" w:cs="Arial"/>
        </w:rPr>
        <w:t>propõe que</w:t>
      </w:r>
      <w:r w:rsidR="00CD22C4" w:rsidRPr="00516513">
        <w:rPr>
          <w:rFonts w:ascii="Arial" w:hAnsi="Arial" w:cs="Arial"/>
        </w:rPr>
        <w:t>:</w:t>
      </w:r>
    </w:p>
    <w:p w14:paraId="686EC2FE" w14:textId="77777777" w:rsidR="00A860A3" w:rsidRPr="00516513" w:rsidRDefault="00A860A3"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3A5795" w:rsidRPr="00516513">
        <w:rPr>
          <w:rFonts w:ascii="Arial" w:hAnsi="Arial" w:cs="Arial"/>
        </w:rPr>
        <w:t>35% da cota municipal do ICMS sejam distribuídos</w:t>
      </w:r>
      <w:r w:rsidRPr="00516513">
        <w:rPr>
          <w:rFonts w:ascii="Arial" w:hAnsi="Arial" w:cs="Arial"/>
        </w:rPr>
        <w:t xml:space="preserve"> de acordo com o que dispuser lei estadual, observada a distribuição de, no mínimo</w:t>
      </w:r>
      <w:r w:rsidR="003A5795" w:rsidRPr="00516513">
        <w:rPr>
          <w:rFonts w:ascii="Arial" w:hAnsi="Arial" w:cs="Arial"/>
        </w:rPr>
        <w:t>,</w:t>
      </w:r>
      <w:r w:rsidRPr="00516513">
        <w:rPr>
          <w:rFonts w:ascii="Arial" w:hAnsi="Arial" w:cs="Arial"/>
        </w:rPr>
        <w:t xml:space="preserve"> 10% para os municípios que obtiverem melhoria nos resultados de aprendizagem com aumento da equidade, expressa pela diminuição das diferenças de aprendizagem entre os quintis extremos de renda, medidos ao final do 2º, 5º e 9º</w:t>
      </w:r>
      <w:r w:rsidR="00932C8E" w:rsidRPr="00516513">
        <w:rPr>
          <w:rFonts w:ascii="Arial" w:hAnsi="Arial" w:cs="Arial"/>
        </w:rPr>
        <w:t xml:space="preserve"> ano</w:t>
      </w:r>
      <w:r w:rsidRPr="00516513">
        <w:rPr>
          <w:rFonts w:ascii="Arial" w:hAnsi="Arial" w:cs="Arial"/>
        </w:rPr>
        <w:t xml:space="preserve"> escolar medido por avaliação nacional (SAEB) ou avaliação estadual similar;</w:t>
      </w:r>
    </w:p>
    <w:p w14:paraId="7C3B75DE" w14:textId="77777777" w:rsidR="00D84227" w:rsidRPr="00516513" w:rsidRDefault="00A860A3"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em caso de extinção de impostos da cesta Fundeb e sua substituição por novos tributos, ou alteração de suas alíquotas ou fatos geradores seja, em qualquer hipótese, </w:t>
      </w:r>
      <w:proofErr w:type="gramStart"/>
      <w:r w:rsidRPr="00516513">
        <w:rPr>
          <w:rFonts w:ascii="Arial" w:hAnsi="Arial" w:cs="Arial"/>
        </w:rPr>
        <w:t>preservado</w:t>
      </w:r>
      <w:proofErr w:type="gramEnd"/>
      <w:r w:rsidRPr="00516513">
        <w:rPr>
          <w:rFonts w:ascii="Arial" w:hAnsi="Arial" w:cs="Arial"/>
        </w:rPr>
        <w:t xml:space="preserve"> o valor real do que for aplicado na educação básica.</w:t>
      </w:r>
    </w:p>
    <w:p w14:paraId="1025BF8F" w14:textId="77777777" w:rsidR="003F04EE" w:rsidRPr="00516513" w:rsidRDefault="00A860A3" w:rsidP="0075163E">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w:t>
      </w:r>
      <w:r w:rsidR="00D84227" w:rsidRPr="00516513">
        <w:rPr>
          <w:rFonts w:ascii="Arial" w:hAnsi="Arial" w:cs="Arial"/>
          <w:b/>
        </w:rPr>
        <w:t>Sugestão</w:t>
      </w:r>
      <w:r w:rsidR="0051790D" w:rsidRPr="00516513">
        <w:rPr>
          <w:rFonts w:ascii="Arial" w:hAnsi="Arial" w:cs="Arial"/>
          <w:b/>
        </w:rPr>
        <w:t xml:space="preserve"> 4</w:t>
      </w:r>
      <w:r w:rsidR="003F04EE" w:rsidRPr="00516513">
        <w:rPr>
          <w:rFonts w:ascii="Arial" w:hAnsi="Arial" w:cs="Arial"/>
          <w:b/>
        </w:rPr>
        <w:t>,</w:t>
      </w:r>
      <w:r w:rsidRPr="00516513">
        <w:rPr>
          <w:rFonts w:ascii="Arial" w:hAnsi="Arial" w:cs="Arial"/>
          <w:b/>
        </w:rPr>
        <w:t xml:space="preserve"> </w:t>
      </w:r>
      <w:r w:rsidR="003F04EE" w:rsidRPr="00516513">
        <w:rPr>
          <w:rFonts w:ascii="Arial" w:hAnsi="Arial" w:cs="Arial"/>
        </w:rPr>
        <w:t xml:space="preserve">do </w:t>
      </w:r>
      <w:r w:rsidR="003F04EE" w:rsidRPr="00516513">
        <w:rPr>
          <w:rFonts w:ascii="Arial" w:hAnsi="Arial" w:cs="Arial"/>
          <w:b/>
        </w:rPr>
        <w:t>Deputado</w:t>
      </w:r>
      <w:r w:rsidR="00D84227" w:rsidRPr="00516513">
        <w:rPr>
          <w:rFonts w:ascii="Arial" w:hAnsi="Arial" w:cs="Arial"/>
          <w:b/>
        </w:rPr>
        <w:t xml:space="preserve"> Bacelar</w:t>
      </w:r>
      <w:r w:rsidR="00932C8E" w:rsidRPr="00516513">
        <w:rPr>
          <w:rFonts w:ascii="Arial" w:hAnsi="Arial" w:cs="Arial"/>
          <w:b/>
        </w:rPr>
        <w:t>,</w:t>
      </w:r>
      <w:r w:rsidR="003F04EE" w:rsidRPr="00516513">
        <w:rPr>
          <w:rFonts w:ascii="Arial" w:hAnsi="Arial" w:cs="Arial"/>
        </w:rPr>
        <w:t xml:space="preserve"> propugna por:</w:t>
      </w:r>
    </w:p>
    <w:p w14:paraId="133298CF" w14:textId="77777777" w:rsidR="00D84227" w:rsidRPr="00516513" w:rsidRDefault="003F04EE"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00A860A3" w:rsidRPr="00516513">
        <w:rPr>
          <w:rFonts w:ascii="Arial" w:hAnsi="Arial" w:cs="Arial"/>
        </w:rPr>
        <w:t xml:space="preserve"> necessidade de que a lei disponha sobre a responsabilidade educacional dos gestores públicos dos entes federados</w:t>
      </w:r>
      <w:r w:rsidRPr="00516513">
        <w:rPr>
          <w:rFonts w:ascii="Arial" w:hAnsi="Arial" w:cs="Arial"/>
        </w:rPr>
        <w:t>;</w:t>
      </w:r>
    </w:p>
    <w:p w14:paraId="171CF818" w14:textId="77777777" w:rsidR="003F04EE" w:rsidRPr="00516513" w:rsidRDefault="003F04EE"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Pr="00516513">
        <w:rPr>
          <w:rFonts w:ascii="Arial" w:hAnsi="Arial" w:cs="Arial"/>
        </w:rPr>
        <w:t xml:space="preserve">melhoria contínua da qualidade da educação básica, orientada por referenciais nacionais de condições de oferta nas redes de ensino, definidos em espaço institucional de </w:t>
      </w:r>
      <w:proofErr w:type="spellStart"/>
      <w:r w:rsidRPr="00516513">
        <w:rPr>
          <w:rFonts w:ascii="Arial" w:hAnsi="Arial" w:cs="Arial"/>
        </w:rPr>
        <w:t>pactuação</w:t>
      </w:r>
      <w:proofErr w:type="spellEnd"/>
      <w:r w:rsidRPr="00516513">
        <w:rPr>
          <w:rFonts w:ascii="Arial" w:hAnsi="Arial" w:cs="Arial"/>
        </w:rPr>
        <w:t xml:space="preserve"> federativa e aferidos por sistema nacional de avaliação;</w:t>
      </w:r>
    </w:p>
    <w:p w14:paraId="4D6681B7" w14:textId="77777777" w:rsidR="003F04EE" w:rsidRPr="00516513" w:rsidRDefault="003F04EE"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Pr="00516513">
        <w:rPr>
          <w:rFonts w:ascii="Arial" w:hAnsi="Arial" w:cs="Arial"/>
        </w:rPr>
        <w:t xml:space="preserve">publicação, de forma transparente e padronizada, </w:t>
      </w:r>
      <w:r w:rsidR="00932C8E" w:rsidRPr="00516513">
        <w:rPr>
          <w:rFonts w:ascii="Arial" w:hAnsi="Arial" w:cs="Arial"/>
        </w:rPr>
        <w:t>d</w:t>
      </w:r>
      <w:r w:rsidRPr="00516513">
        <w:rPr>
          <w:rFonts w:ascii="Arial" w:hAnsi="Arial" w:cs="Arial"/>
        </w:rPr>
        <w:t>os valores anuais totais dos recursos financeiros públicos disponíveis em manutenção e desenvolvimento do ensino, o decorrente valor anual total por aluno da educação básica em cada ente federativo e os dados de sua efetiva aplicação;</w:t>
      </w:r>
    </w:p>
    <w:p w14:paraId="708B30E1" w14:textId="77777777" w:rsidR="003F04EE" w:rsidRPr="00516513" w:rsidRDefault="003F04EE" w:rsidP="0075163E">
      <w:pPr>
        <w:autoSpaceDE w:val="0"/>
        <w:autoSpaceDN w:val="0"/>
        <w:adjustRightInd w:val="0"/>
        <w:spacing w:line="360" w:lineRule="auto"/>
        <w:ind w:firstLine="709"/>
        <w:jc w:val="both"/>
        <w:rPr>
          <w:rFonts w:ascii="Arial" w:hAnsi="Arial" w:cs="Arial"/>
        </w:rPr>
      </w:pPr>
      <w:r w:rsidRPr="00516513">
        <w:rPr>
          <w:rFonts w:ascii="Arial" w:hAnsi="Arial" w:cs="Arial"/>
        </w:rPr>
        <w:t>- publicação dos valores</w:t>
      </w:r>
      <w:r w:rsidRPr="00F32234">
        <w:rPr>
          <w:rFonts w:ascii="Arial" w:hAnsi="Arial" w:cs="Arial"/>
        </w:rPr>
        <w:t xml:space="preserve"> </w:t>
      </w:r>
      <w:r w:rsidRPr="00516513">
        <w:rPr>
          <w:rFonts w:ascii="Arial" w:hAnsi="Arial" w:cs="Arial"/>
        </w:rPr>
        <w:t>feita de modo associado à de indicadores de qualidade das redes de ensino, aferidos em sistema nacional de avaliação.</w:t>
      </w:r>
    </w:p>
    <w:p w14:paraId="26DF1B0E" w14:textId="77777777" w:rsidR="00A6352D" w:rsidRPr="00516513" w:rsidRDefault="00A860A3" w:rsidP="0075163E">
      <w:pPr>
        <w:autoSpaceDE w:val="0"/>
        <w:autoSpaceDN w:val="0"/>
        <w:adjustRightInd w:val="0"/>
        <w:spacing w:line="360" w:lineRule="auto"/>
        <w:ind w:firstLine="709"/>
        <w:jc w:val="both"/>
        <w:rPr>
          <w:rFonts w:ascii="Arial" w:hAnsi="Arial" w:cs="Arial"/>
          <w:b/>
        </w:rPr>
      </w:pPr>
      <w:r w:rsidRPr="00516513">
        <w:rPr>
          <w:rFonts w:ascii="Arial" w:hAnsi="Arial" w:cs="Arial"/>
        </w:rPr>
        <w:t>A</w:t>
      </w:r>
      <w:r w:rsidRPr="00516513">
        <w:rPr>
          <w:rFonts w:ascii="Arial" w:hAnsi="Arial" w:cs="Arial"/>
          <w:b/>
        </w:rPr>
        <w:t xml:space="preserve"> </w:t>
      </w:r>
      <w:r w:rsidR="00D84227" w:rsidRPr="00516513">
        <w:rPr>
          <w:rFonts w:ascii="Arial" w:hAnsi="Arial" w:cs="Arial"/>
          <w:b/>
        </w:rPr>
        <w:t>Sugestão</w:t>
      </w:r>
      <w:r w:rsidR="0051790D" w:rsidRPr="00516513">
        <w:rPr>
          <w:rFonts w:ascii="Arial" w:hAnsi="Arial" w:cs="Arial"/>
          <w:b/>
        </w:rPr>
        <w:t xml:space="preserve"> 5</w:t>
      </w:r>
      <w:r w:rsidR="0051790D" w:rsidRPr="00516513">
        <w:rPr>
          <w:rFonts w:ascii="Arial" w:hAnsi="Arial" w:cs="Arial"/>
        </w:rPr>
        <w:t>, da</w:t>
      </w:r>
      <w:r w:rsidR="0051790D" w:rsidRPr="00516513">
        <w:rPr>
          <w:rFonts w:ascii="Arial" w:hAnsi="Arial" w:cs="Arial"/>
          <w:b/>
        </w:rPr>
        <w:t xml:space="preserve"> Deputada</w:t>
      </w:r>
      <w:r w:rsidR="00D84227" w:rsidRPr="00516513">
        <w:rPr>
          <w:rFonts w:ascii="Arial" w:hAnsi="Arial" w:cs="Arial"/>
          <w:b/>
        </w:rPr>
        <w:t xml:space="preserve"> Chris </w:t>
      </w:r>
      <w:proofErr w:type="spellStart"/>
      <w:r w:rsidR="00D84227" w:rsidRPr="00516513">
        <w:rPr>
          <w:rFonts w:ascii="Arial" w:hAnsi="Arial" w:cs="Arial"/>
          <w:b/>
        </w:rPr>
        <w:t>Tonietto</w:t>
      </w:r>
      <w:proofErr w:type="spellEnd"/>
      <w:r w:rsidR="00932C8E" w:rsidRPr="00516513">
        <w:rPr>
          <w:rFonts w:ascii="Arial" w:hAnsi="Arial" w:cs="Arial"/>
          <w:b/>
        </w:rPr>
        <w:t>,</w:t>
      </w:r>
      <w:r w:rsidR="00D84227" w:rsidRPr="00516513">
        <w:rPr>
          <w:rFonts w:ascii="Arial" w:hAnsi="Arial" w:cs="Arial"/>
          <w:b/>
        </w:rPr>
        <w:t xml:space="preserve"> </w:t>
      </w:r>
      <w:r w:rsidR="00A6352D" w:rsidRPr="00516513">
        <w:rPr>
          <w:rFonts w:ascii="Arial" w:hAnsi="Arial" w:cs="Arial"/>
          <w:b/>
        </w:rPr>
        <w:t xml:space="preserve">apresenta três </w:t>
      </w:r>
      <w:r w:rsidR="00932C8E" w:rsidRPr="00516513">
        <w:rPr>
          <w:rFonts w:ascii="Arial" w:hAnsi="Arial" w:cs="Arial"/>
          <w:b/>
        </w:rPr>
        <w:t>propostas</w:t>
      </w:r>
      <w:r w:rsidR="00A6352D" w:rsidRPr="00516513">
        <w:rPr>
          <w:rFonts w:ascii="Arial" w:hAnsi="Arial" w:cs="Arial"/>
          <w:b/>
        </w:rPr>
        <w:t>:</w:t>
      </w:r>
    </w:p>
    <w:p w14:paraId="581DB08A" w14:textId="77777777" w:rsidR="00D84227" w:rsidRPr="00516513" w:rsidRDefault="00A6352D" w:rsidP="0075163E">
      <w:pPr>
        <w:autoSpaceDE w:val="0"/>
        <w:autoSpaceDN w:val="0"/>
        <w:adjustRightInd w:val="0"/>
        <w:spacing w:line="360" w:lineRule="auto"/>
        <w:ind w:firstLine="709"/>
        <w:jc w:val="both"/>
        <w:rPr>
          <w:rFonts w:ascii="Arial" w:hAnsi="Arial" w:cs="Arial"/>
        </w:rPr>
      </w:pPr>
      <w:r w:rsidRPr="00516513">
        <w:rPr>
          <w:rFonts w:ascii="Arial" w:hAnsi="Arial" w:cs="Arial"/>
          <w:b/>
        </w:rPr>
        <w:t xml:space="preserve">- </w:t>
      </w:r>
      <w:r w:rsidR="00B6406E" w:rsidRPr="00516513">
        <w:rPr>
          <w:rFonts w:ascii="Arial" w:hAnsi="Arial" w:cs="Arial"/>
        </w:rPr>
        <w:t xml:space="preserve">acrescenta </w:t>
      </w:r>
      <w:r w:rsidR="00D84227" w:rsidRPr="00516513">
        <w:rPr>
          <w:rFonts w:ascii="Arial" w:hAnsi="Arial" w:cs="Arial"/>
        </w:rPr>
        <w:t>a</w:t>
      </w:r>
      <w:r w:rsidR="00B6406E" w:rsidRPr="00516513">
        <w:rPr>
          <w:rFonts w:ascii="Arial" w:hAnsi="Arial" w:cs="Arial"/>
        </w:rPr>
        <w:t xml:space="preserve"> expressão </w:t>
      </w:r>
      <w:proofErr w:type="gramStart"/>
      <w:r w:rsidR="00B6406E" w:rsidRPr="00516513">
        <w:rPr>
          <w:rFonts w:ascii="Arial" w:hAnsi="Arial" w:cs="Arial"/>
        </w:rPr>
        <w:t xml:space="preserve">“ </w:t>
      </w:r>
      <w:proofErr w:type="gramEnd"/>
      <w:r w:rsidR="00B6406E" w:rsidRPr="00516513">
        <w:rPr>
          <w:rFonts w:ascii="Arial" w:hAnsi="Arial" w:cs="Arial"/>
        </w:rPr>
        <w:t>em colaboração com a família” no dispositivo do substitutivo que propõe a adoção do princípio do planejamento na ordem social;</w:t>
      </w:r>
    </w:p>
    <w:p w14:paraId="060A90C7" w14:textId="77777777" w:rsidR="00A6352D" w:rsidRPr="00516513" w:rsidRDefault="00A6352D" w:rsidP="0075163E">
      <w:pPr>
        <w:autoSpaceDE w:val="0"/>
        <w:autoSpaceDN w:val="0"/>
        <w:adjustRightInd w:val="0"/>
        <w:spacing w:line="360" w:lineRule="auto"/>
        <w:ind w:firstLine="709"/>
        <w:jc w:val="both"/>
        <w:rPr>
          <w:rFonts w:ascii="Arial" w:hAnsi="Arial" w:cs="Arial"/>
        </w:rPr>
      </w:pPr>
      <w:r w:rsidRPr="00516513">
        <w:rPr>
          <w:rFonts w:ascii="Arial" w:hAnsi="Arial" w:cs="Arial"/>
        </w:rPr>
        <w:t>- suprime a referência ao princípio da proibição do retrocesso;</w:t>
      </w:r>
    </w:p>
    <w:p w14:paraId="5E60D252" w14:textId="77777777" w:rsidR="00A6352D" w:rsidRPr="00516513" w:rsidRDefault="00A6352D" w:rsidP="0075163E">
      <w:pPr>
        <w:autoSpaceDE w:val="0"/>
        <w:autoSpaceDN w:val="0"/>
        <w:adjustRightInd w:val="0"/>
        <w:spacing w:line="360" w:lineRule="auto"/>
        <w:ind w:firstLine="709"/>
        <w:jc w:val="both"/>
        <w:rPr>
          <w:rFonts w:ascii="Arial" w:hAnsi="Arial" w:cs="Arial"/>
        </w:rPr>
      </w:pPr>
      <w:r w:rsidRPr="00516513">
        <w:rPr>
          <w:rFonts w:ascii="Arial" w:hAnsi="Arial" w:cs="Arial"/>
        </w:rPr>
        <w:t>- veda a vinculação de recursos financeiros a desempenho escolar</w:t>
      </w:r>
      <w:r w:rsidR="007060B0" w:rsidRPr="00516513">
        <w:rPr>
          <w:rFonts w:ascii="Arial" w:hAnsi="Arial" w:cs="Arial"/>
        </w:rPr>
        <w:t>.</w:t>
      </w:r>
    </w:p>
    <w:p w14:paraId="43717E30" w14:textId="77777777" w:rsidR="00C31528" w:rsidRPr="00516513" w:rsidRDefault="00C31528"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A </w:t>
      </w:r>
      <w:r w:rsidRPr="00516513">
        <w:rPr>
          <w:rFonts w:ascii="Arial" w:hAnsi="Arial" w:cs="Arial"/>
          <w:b/>
        </w:rPr>
        <w:t>Sugestão 6</w:t>
      </w:r>
      <w:r w:rsidRPr="00516513">
        <w:rPr>
          <w:rFonts w:ascii="Arial" w:hAnsi="Arial" w:cs="Arial"/>
        </w:rPr>
        <w:t xml:space="preserve">, da </w:t>
      </w:r>
      <w:r w:rsidRPr="0066678D">
        <w:rPr>
          <w:rFonts w:ascii="Arial" w:hAnsi="Arial" w:cs="Arial"/>
          <w:b/>
        </w:rPr>
        <w:t>Deputada</w:t>
      </w:r>
      <w:r w:rsidRPr="00516513">
        <w:rPr>
          <w:rFonts w:ascii="Arial" w:hAnsi="Arial" w:cs="Arial"/>
        </w:rPr>
        <w:t xml:space="preserve"> </w:t>
      </w:r>
      <w:proofErr w:type="spellStart"/>
      <w:r w:rsidRPr="00516513">
        <w:rPr>
          <w:rFonts w:ascii="Arial" w:hAnsi="Arial" w:cs="Arial"/>
          <w:b/>
        </w:rPr>
        <w:t>Tábata</w:t>
      </w:r>
      <w:proofErr w:type="spellEnd"/>
      <w:r w:rsidRPr="00516513">
        <w:rPr>
          <w:rFonts w:ascii="Arial" w:hAnsi="Arial" w:cs="Arial"/>
          <w:b/>
        </w:rPr>
        <w:t xml:space="preserve"> Amaral</w:t>
      </w:r>
      <w:r w:rsidR="00932C8E" w:rsidRPr="00516513">
        <w:rPr>
          <w:rFonts w:ascii="Arial" w:hAnsi="Arial" w:cs="Arial"/>
          <w:b/>
        </w:rPr>
        <w:t>,</w:t>
      </w:r>
      <w:r w:rsidRPr="00516513">
        <w:rPr>
          <w:rFonts w:ascii="Arial" w:hAnsi="Arial" w:cs="Arial"/>
          <w:b/>
        </w:rPr>
        <w:t xml:space="preserve"> </w:t>
      </w:r>
      <w:r w:rsidRPr="00516513">
        <w:rPr>
          <w:rFonts w:ascii="Arial" w:hAnsi="Arial" w:cs="Arial"/>
        </w:rPr>
        <w:t>propõe</w:t>
      </w:r>
      <w:r w:rsidR="007060B0" w:rsidRPr="00516513">
        <w:rPr>
          <w:rFonts w:ascii="Arial" w:hAnsi="Arial" w:cs="Arial"/>
        </w:rPr>
        <w:t xml:space="preserve"> </w:t>
      </w:r>
      <w:r w:rsidR="00B71B6E" w:rsidRPr="00516513">
        <w:rPr>
          <w:rFonts w:ascii="Arial" w:hAnsi="Arial" w:cs="Arial"/>
        </w:rPr>
        <w:t xml:space="preserve">que, a partir do patamar de 15% de </w:t>
      </w:r>
      <w:r w:rsidR="007060B0" w:rsidRPr="00516513">
        <w:rPr>
          <w:rFonts w:ascii="Arial" w:hAnsi="Arial" w:cs="Arial"/>
        </w:rPr>
        <w:t>complementação</w:t>
      </w:r>
      <w:r w:rsidR="00B71B6E" w:rsidRPr="00516513">
        <w:rPr>
          <w:rFonts w:ascii="Arial" w:hAnsi="Arial" w:cs="Arial"/>
        </w:rPr>
        <w:t xml:space="preserve"> da União, dê-se</w:t>
      </w:r>
      <w:r w:rsidRPr="00516513">
        <w:rPr>
          <w:rFonts w:ascii="Arial" w:hAnsi="Arial" w:cs="Arial"/>
        </w:rPr>
        <w:t xml:space="preserve"> </w:t>
      </w:r>
      <w:r w:rsidR="00B71B6E" w:rsidRPr="00516513">
        <w:rPr>
          <w:rFonts w:ascii="Arial" w:hAnsi="Arial" w:cs="Arial"/>
        </w:rPr>
        <w:t xml:space="preserve">a distribuição, anualmente e em </w:t>
      </w:r>
      <w:r w:rsidR="00B71B6E" w:rsidRPr="00516513">
        <w:rPr>
          <w:rFonts w:ascii="Arial" w:hAnsi="Arial" w:cs="Arial"/>
          <w:b/>
        </w:rPr>
        <w:t>caráter adicional</w:t>
      </w:r>
      <w:r w:rsidR="00B71B6E" w:rsidRPr="00516513">
        <w:rPr>
          <w:rFonts w:ascii="Arial" w:hAnsi="Arial" w:cs="Arial"/>
        </w:rPr>
        <w:t xml:space="preserve">, do equivalente ao mínimo de 10% da complementação às Unidades da Federação cujas redes de educação básica alcançarem evolução significativa em resultados educacionais, considerando o nível socioeconômico </w:t>
      </w:r>
      <w:r w:rsidR="00B71B6E" w:rsidRPr="00516513">
        <w:rPr>
          <w:rFonts w:ascii="Arial" w:hAnsi="Arial" w:cs="Arial"/>
        </w:rPr>
        <w:lastRenderedPageBreak/>
        <w:t>dos alunos e visando à redução das desigualdades em cada rede, nos termos da lei, que cumprirem as seguintes condições mínimas:</w:t>
      </w:r>
    </w:p>
    <w:p w14:paraId="7402CE94" w14:textId="77777777" w:rsidR="00B71B6E" w:rsidRPr="00516513" w:rsidRDefault="00B71B6E"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a) aplicar o recurso adicional a que se refere este inciso na implementação de uma rede de Assistência Técnica Educacional à sua rede pública de ensino e de seus municípios; e b) regulamentar mecanismo de repasse dos recursos previstos no inciso II, do parágrafo único do </w:t>
      </w:r>
      <w:r w:rsidR="002D6CE7">
        <w:rPr>
          <w:rFonts w:ascii="Arial" w:hAnsi="Arial" w:cs="Arial"/>
        </w:rPr>
        <w:t>a</w:t>
      </w:r>
      <w:r w:rsidRPr="00516513">
        <w:rPr>
          <w:rFonts w:ascii="Arial" w:hAnsi="Arial" w:cs="Arial"/>
        </w:rPr>
        <w:t>rt. 158, condicionado à evolução de resultados educacionais.</w:t>
      </w:r>
    </w:p>
    <w:p w14:paraId="2ABBE71F" w14:textId="77777777" w:rsidR="0051790D" w:rsidRDefault="0051790D"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A </w:t>
      </w:r>
      <w:r w:rsidR="00C31528" w:rsidRPr="00516513">
        <w:rPr>
          <w:rFonts w:ascii="Arial" w:hAnsi="Arial" w:cs="Arial"/>
          <w:b/>
        </w:rPr>
        <w:t>Sugestão 7</w:t>
      </w:r>
      <w:r w:rsidRPr="00516513">
        <w:rPr>
          <w:rFonts w:ascii="Arial" w:hAnsi="Arial" w:cs="Arial"/>
          <w:b/>
        </w:rPr>
        <w:t xml:space="preserve">, </w:t>
      </w:r>
      <w:r w:rsidRPr="00516513">
        <w:rPr>
          <w:rFonts w:ascii="Arial" w:hAnsi="Arial" w:cs="Arial"/>
        </w:rPr>
        <w:t xml:space="preserve">do </w:t>
      </w:r>
      <w:r w:rsidRPr="0066678D">
        <w:rPr>
          <w:rFonts w:ascii="Arial" w:hAnsi="Arial" w:cs="Arial"/>
          <w:b/>
        </w:rPr>
        <w:t>Deputado</w:t>
      </w:r>
      <w:r w:rsidRPr="00516513">
        <w:rPr>
          <w:rFonts w:ascii="Arial" w:hAnsi="Arial" w:cs="Arial"/>
        </w:rPr>
        <w:t xml:space="preserve"> </w:t>
      </w:r>
      <w:r w:rsidRPr="00516513">
        <w:rPr>
          <w:rFonts w:ascii="Arial" w:hAnsi="Arial" w:cs="Arial"/>
          <w:b/>
        </w:rPr>
        <w:t>João H. Campos</w:t>
      </w:r>
      <w:r w:rsidRPr="00516513">
        <w:rPr>
          <w:rFonts w:ascii="Arial" w:hAnsi="Arial" w:cs="Arial"/>
        </w:rPr>
        <w:t xml:space="preserve">, propõe que haja a possibilidade de que os recursos do Fundeb, </w:t>
      </w:r>
      <w:proofErr w:type="spellStart"/>
      <w:r w:rsidRPr="00516513">
        <w:rPr>
          <w:rFonts w:ascii="Arial" w:hAnsi="Arial" w:cs="Arial"/>
        </w:rPr>
        <w:t>subvinculados</w:t>
      </w:r>
      <w:proofErr w:type="spellEnd"/>
      <w:r w:rsidRPr="00516513">
        <w:rPr>
          <w:rFonts w:ascii="Arial" w:hAnsi="Arial" w:cs="Arial"/>
        </w:rPr>
        <w:t xml:space="preserve"> ao magistério, possam pagar os estagiários contratados para atuar em sala de aula como assistente educacional de inclusão ou de educação infantil;</w:t>
      </w:r>
    </w:p>
    <w:p w14:paraId="059E64B6" w14:textId="77777777" w:rsidR="00D9119D" w:rsidRDefault="00D9119D" w:rsidP="0075163E">
      <w:pPr>
        <w:autoSpaceDE w:val="0"/>
        <w:autoSpaceDN w:val="0"/>
        <w:adjustRightInd w:val="0"/>
        <w:spacing w:line="360" w:lineRule="auto"/>
        <w:ind w:firstLine="709"/>
        <w:jc w:val="both"/>
        <w:rPr>
          <w:rFonts w:ascii="Arial" w:hAnsi="Arial" w:cs="Arial"/>
        </w:rPr>
      </w:pPr>
      <w:r>
        <w:rPr>
          <w:rFonts w:ascii="Arial" w:hAnsi="Arial" w:cs="Arial"/>
        </w:rPr>
        <w:t>A</w:t>
      </w:r>
      <w:r w:rsidRPr="00D9119D">
        <w:rPr>
          <w:rFonts w:ascii="Arial" w:hAnsi="Arial" w:cs="Arial"/>
        </w:rPr>
        <w:t xml:space="preserve"> </w:t>
      </w:r>
      <w:r w:rsidRPr="00260FA8">
        <w:rPr>
          <w:rFonts w:ascii="Arial" w:hAnsi="Arial" w:cs="Arial"/>
          <w:b/>
        </w:rPr>
        <w:t>Sugestão 8</w:t>
      </w:r>
      <w:r w:rsidRPr="00D9119D">
        <w:rPr>
          <w:rFonts w:ascii="Arial" w:hAnsi="Arial" w:cs="Arial"/>
        </w:rPr>
        <w:t xml:space="preserve">, do nobre </w:t>
      </w:r>
      <w:r w:rsidRPr="00260FA8">
        <w:rPr>
          <w:rFonts w:ascii="Arial" w:hAnsi="Arial" w:cs="Arial"/>
          <w:b/>
        </w:rPr>
        <w:t>Deputado Gastão Vieira</w:t>
      </w:r>
      <w:r w:rsidRPr="00D9119D">
        <w:rPr>
          <w:rFonts w:ascii="Arial" w:hAnsi="Arial" w:cs="Arial"/>
        </w:rPr>
        <w:t>, acerca de “Alternativas para o financiamento da educação” propõe incorporar, no desenho do Fundeb, instrumentos que promovam a melhoria do desempenho, especialmente dos mais carentes e estimulem o uso eficiente dos recursos.</w:t>
      </w:r>
    </w:p>
    <w:p w14:paraId="288A426E" w14:textId="77777777" w:rsidR="00D9119D" w:rsidRDefault="00D9119D" w:rsidP="0075163E">
      <w:pPr>
        <w:autoSpaceDE w:val="0"/>
        <w:autoSpaceDN w:val="0"/>
        <w:adjustRightInd w:val="0"/>
        <w:spacing w:line="360" w:lineRule="auto"/>
        <w:ind w:firstLine="709"/>
        <w:jc w:val="both"/>
        <w:rPr>
          <w:rFonts w:ascii="Arial" w:hAnsi="Arial" w:cs="Arial"/>
        </w:rPr>
      </w:pPr>
      <w:r>
        <w:rPr>
          <w:rFonts w:ascii="Arial" w:hAnsi="Arial" w:cs="Arial"/>
        </w:rPr>
        <w:t xml:space="preserve">A </w:t>
      </w:r>
      <w:r w:rsidRPr="00260FA8">
        <w:rPr>
          <w:rFonts w:ascii="Arial" w:hAnsi="Arial" w:cs="Arial"/>
          <w:b/>
        </w:rPr>
        <w:t xml:space="preserve">Sugestão </w:t>
      </w:r>
      <w:r w:rsidRPr="00D9119D">
        <w:rPr>
          <w:rFonts w:ascii="Arial" w:hAnsi="Arial" w:cs="Arial"/>
          <w:b/>
        </w:rPr>
        <w:t>9</w:t>
      </w:r>
      <w:r>
        <w:rPr>
          <w:rFonts w:ascii="Arial" w:hAnsi="Arial" w:cs="Arial"/>
        </w:rPr>
        <w:t xml:space="preserve">, do </w:t>
      </w:r>
      <w:r w:rsidR="003F720F">
        <w:rPr>
          <w:rFonts w:ascii="Arial" w:hAnsi="Arial" w:cs="Arial"/>
        </w:rPr>
        <w:t xml:space="preserve">nobre </w:t>
      </w:r>
      <w:r w:rsidR="003F720F" w:rsidRPr="00D9119D">
        <w:rPr>
          <w:rFonts w:ascii="Arial" w:hAnsi="Arial" w:cs="Arial"/>
        </w:rPr>
        <w:t>Deputado</w:t>
      </w:r>
      <w:r w:rsidRPr="00D9119D">
        <w:rPr>
          <w:rFonts w:ascii="Arial" w:hAnsi="Arial" w:cs="Arial"/>
        </w:rPr>
        <w:t xml:space="preserve"> Pedro Cunha Lima</w:t>
      </w:r>
      <w:r w:rsidR="001720CA">
        <w:rPr>
          <w:rFonts w:ascii="Arial" w:hAnsi="Arial" w:cs="Arial"/>
        </w:rPr>
        <w:t>,</w:t>
      </w:r>
      <w:r>
        <w:rPr>
          <w:rFonts w:ascii="Arial" w:hAnsi="Arial" w:cs="Arial"/>
        </w:rPr>
        <w:t xml:space="preserve"> propõe que a lei regulamentadora disponha sobre </w:t>
      </w:r>
      <w:r w:rsidRPr="00D9119D">
        <w:rPr>
          <w:rFonts w:ascii="Arial" w:hAnsi="Arial" w:cs="Arial"/>
        </w:rPr>
        <w:t xml:space="preserve">a forma de cálculo dos </w:t>
      </w:r>
      <w:r>
        <w:rPr>
          <w:rFonts w:ascii="Arial" w:hAnsi="Arial" w:cs="Arial"/>
        </w:rPr>
        <w:t>valores por aluno</w:t>
      </w:r>
      <w:r w:rsidRPr="00D9119D">
        <w:rPr>
          <w:rFonts w:ascii="Arial" w:hAnsi="Arial" w:cs="Arial"/>
        </w:rPr>
        <w:t>, observando-se as especificidades de cada</w:t>
      </w:r>
      <w:r w:rsidRPr="00D9119D">
        <w:t xml:space="preserve"> </w:t>
      </w:r>
      <w:r w:rsidRPr="00D9119D">
        <w:rPr>
          <w:rFonts w:ascii="Arial" w:hAnsi="Arial" w:cs="Arial"/>
        </w:rPr>
        <w:t>etapa e os insumos nec</w:t>
      </w:r>
      <w:r>
        <w:rPr>
          <w:rFonts w:ascii="Arial" w:hAnsi="Arial" w:cs="Arial"/>
        </w:rPr>
        <w:t xml:space="preserve">essários para a garantia de sua </w:t>
      </w:r>
      <w:r w:rsidRPr="00D9119D">
        <w:rPr>
          <w:rFonts w:ascii="Arial" w:hAnsi="Arial" w:cs="Arial"/>
        </w:rPr>
        <w:t>qualidade</w:t>
      </w:r>
      <w:r>
        <w:rPr>
          <w:rFonts w:ascii="Arial" w:hAnsi="Arial" w:cs="Arial"/>
        </w:rPr>
        <w:t>.</w:t>
      </w:r>
    </w:p>
    <w:p w14:paraId="5B234529" w14:textId="635A13AD" w:rsidR="003F720F"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t xml:space="preserve">A </w:t>
      </w:r>
      <w:r w:rsidRPr="0075163E">
        <w:rPr>
          <w:rFonts w:ascii="Arial" w:hAnsi="Arial" w:cs="Arial"/>
          <w:b/>
        </w:rPr>
        <w:t>Sugestão 10</w:t>
      </w:r>
      <w:r w:rsidRPr="0075163E">
        <w:rPr>
          <w:rFonts w:ascii="Arial" w:hAnsi="Arial" w:cs="Arial"/>
        </w:rPr>
        <w:t>, do Deputado Gastão Vieira</w:t>
      </w:r>
      <w:r w:rsidRPr="0075163E">
        <w:t xml:space="preserve"> </w:t>
      </w:r>
      <w:r w:rsidRPr="0075163E">
        <w:rPr>
          <w:rFonts w:ascii="Arial" w:hAnsi="Arial" w:cs="Arial"/>
        </w:rPr>
        <w:t>surge como desdobramento de dois seminários realizados no âmbito da Comissão de Educação da Câmara dos Deputados, com o objetivo de colaborar com a discussão que, há dois anos, vinha sendo feita no âmbito da Comissão Especial que examina o FUNDEB.</w:t>
      </w:r>
    </w:p>
    <w:p w14:paraId="73210F82" w14:textId="77777777" w:rsidR="003F720F"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t>A proposta, em síntese:</w:t>
      </w:r>
    </w:p>
    <w:p w14:paraId="565CD15B" w14:textId="3E6EDF21" w:rsidR="003F720F" w:rsidRPr="0075163E" w:rsidRDefault="0075163E" w:rsidP="0075163E">
      <w:pPr>
        <w:autoSpaceDE w:val="0"/>
        <w:autoSpaceDN w:val="0"/>
        <w:adjustRightInd w:val="0"/>
        <w:spacing w:line="360" w:lineRule="auto"/>
        <w:ind w:firstLine="709"/>
        <w:jc w:val="both"/>
        <w:rPr>
          <w:rFonts w:ascii="Arial" w:hAnsi="Arial" w:cs="Arial"/>
        </w:rPr>
      </w:pPr>
      <w:r>
        <w:rPr>
          <w:rFonts w:ascii="Arial" w:hAnsi="Arial" w:cs="Arial"/>
        </w:rPr>
        <w:t>-</w:t>
      </w:r>
      <w:r w:rsidR="003F720F" w:rsidRPr="0075163E">
        <w:rPr>
          <w:rFonts w:ascii="Arial" w:hAnsi="Arial" w:cs="Arial"/>
        </w:rPr>
        <w:t xml:space="preserve"> Cria um </w:t>
      </w:r>
      <w:r w:rsidR="003F720F" w:rsidRPr="0075163E">
        <w:rPr>
          <w:rFonts w:ascii="Arial" w:hAnsi="Arial" w:cs="Arial"/>
          <w:b/>
        </w:rPr>
        <w:t>fundo único</w:t>
      </w:r>
      <w:r w:rsidR="003F720F" w:rsidRPr="0075163E">
        <w:rPr>
          <w:rFonts w:ascii="Arial" w:hAnsi="Arial" w:cs="Arial"/>
        </w:rPr>
        <w:t>, formado por 60% dos recursos que estados e municípios devem gastar obrigatoriamente com educação;</w:t>
      </w:r>
    </w:p>
    <w:p w14:paraId="41D875E3" w14:textId="545E993B" w:rsidR="003F720F"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t xml:space="preserve"> </w:t>
      </w:r>
      <w:r w:rsidR="0075163E">
        <w:rPr>
          <w:rFonts w:ascii="Arial" w:hAnsi="Arial" w:cs="Arial"/>
        </w:rPr>
        <w:t>-</w:t>
      </w:r>
      <w:r w:rsidRPr="0075163E">
        <w:rPr>
          <w:rFonts w:ascii="Arial" w:hAnsi="Arial" w:cs="Arial"/>
        </w:rPr>
        <w:t xml:space="preserve"> Aumenta o valor mínimo </w:t>
      </w:r>
      <w:r w:rsidRPr="0075163E">
        <w:rPr>
          <w:rFonts w:ascii="Arial" w:hAnsi="Arial" w:cs="Arial"/>
          <w:b/>
        </w:rPr>
        <w:t xml:space="preserve">de 3.200 para 5.000 reais </w:t>
      </w:r>
      <w:r w:rsidRPr="0075163E">
        <w:rPr>
          <w:rFonts w:ascii="Arial" w:hAnsi="Arial" w:cs="Arial"/>
          <w:b/>
          <w:i/>
        </w:rPr>
        <w:t>per capita</w:t>
      </w:r>
      <w:r w:rsidRPr="0075163E">
        <w:rPr>
          <w:rFonts w:ascii="Arial" w:hAnsi="Arial" w:cs="Arial"/>
          <w:b/>
        </w:rPr>
        <w:t>.</w:t>
      </w:r>
      <w:r w:rsidRPr="0075163E">
        <w:rPr>
          <w:rFonts w:ascii="Arial" w:hAnsi="Arial" w:cs="Arial"/>
        </w:rPr>
        <w:t xml:space="preserve"> Esta é a faixa em que o aumento de recursos está comprovadamente associado a melhorias no desempenho dos alunos;</w:t>
      </w:r>
    </w:p>
    <w:p w14:paraId="282F5989" w14:textId="68D28212" w:rsidR="003F720F"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t xml:space="preserve"> </w:t>
      </w:r>
      <w:r w:rsidR="0075163E">
        <w:rPr>
          <w:rFonts w:ascii="Arial" w:hAnsi="Arial" w:cs="Arial"/>
        </w:rPr>
        <w:t>-</w:t>
      </w:r>
      <w:r w:rsidRPr="0075163E">
        <w:rPr>
          <w:rFonts w:ascii="Arial" w:hAnsi="Arial" w:cs="Arial"/>
        </w:rPr>
        <w:t xml:space="preserve"> Cria alternativas para o uso dos recursos do governo federal hoje destinados à complementação (equidade) – e que passariam a ser usados para promover e </w:t>
      </w:r>
      <w:r w:rsidRPr="0075163E">
        <w:rPr>
          <w:rFonts w:ascii="Arial" w:hAnsi="Arial" w:cs="Arial"/>
          <w:b/>
        </w:rPr>
        <w:t>premiar a qualidade e eficiência</w:t>
      </w:r>
      <w:r w:rsidRPr="0075163E">
        <w:rPr>
          <w:rFonts w:ascii="Arial" w:hAnsi="Arial" w:cs="Arial"/>
        </w:rPr>
        <w:t>;</w:t>
      </w:r>
    </w:p>
    <w:p w14:paraId="3B8AAEF7" w14:textId="76E1C558" w:rsidR="003F720F"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lastRenderedPageBreak/>
        <w:t xml:space="preserve"> </w:t>
      </w:r>
      <w:r w:rsidR="0075163E">
        <w:rPr>
          <w:rFonts w:ascii="Arial" w:hAnsi="Arial" w:cs="Arial"/>
        </w:rPr>
        <w:t>-</w:t>
      </w:r>
      <w:r w:rsidRPr="0075163E">
        <w:rPr>
          <w:rFonts w:ascii="Arial" w:hAnsi="Arial" w:cs="Arial"/>
        </w:rPr>
        <w:t xml:space="preserve"> Apresenta outras sugestões para aprimorar o atual mecanismo, aumentar a eficiência e dar maior flexibilidade para os estados e municípios no uso dos recursos.</w:t>
      </w:r>
    </w:p>
    <w:p w14:paraId="418F7700" w14:textId="77777777" w:rsid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rPr>
        <w:t>A proposta considera que seria desejável elimina</w:t>
      </w:r>
      <w:r w:rsidR="0075163E">
        <w:rPr>
          <w:rFonts w:ascii="Arial" w:hAnsi="Arial" w:cs="Arial"/>
        </w:rPr>
        <w:t xml:space="preserve">r vinculações e </w:t>
      </w:r>
      <w:proofErr w:type="spellStart"/>
      <w:r w:rsidR="0075163E">
        <w:rPr>
          <w:rFonts w:ascii="Arial" w:hAnsi="Arial" w:cs="Arial"/>
        </w:rPr>
        <w:t>subvinculações</w:t>
      </w:r>
      <w:proofErr w:type="spellEnd"/>
      <w:r w:rsidR="0075163E">
        <w:rPr>
          <w:rFonts w:ascii="Arial" w:hAnsi="Arial" w:cs="Arial"/>
        </w:rPr>
        <w:t>.</w:t>
      </w:r>
    </w:p>
    <w:p w14:paraId="58E4E882" w14:textId="37D5210E" w:rsidR="001B269B" w:rsidRPr="0075163E" w:rsidRDefault="003F720F" w:rsidP="0075163E">
      <w:pPr>
        <w:autoSpaceDE w:val="0"/>
        <w:autoSpaceDN w:val="0"/>
        <w:adjustRightInd w:val="0"/>
        <w:spacing w:line="360" w:lineRule="auto"/>
        <w:ind w:firstLine="709"/>
        <w:jc w:val="both"/>
        <w:rPr>
          <w:rFonts w:ascii="Arial" w:hAnsi="Arial" w:cs="Arial"/>
        </w:rPr>
      </w:pPr>
      <w:r w:rsidRPr="0075163E">
        <w:rPr>
          <w:rFonts w:ascii="Arial" w:hAnsi="Arial" w:cs="Arial"/>
          <w:b/>
        </w:rPr>
        <w:t>Sugestão 11</w:t>
      </w:r>
      <w:r w:rsidRPr="0075163E">
        <w:rPr>
          <w:rFonts w:ascii="Arial" w:hAnsi="Arial" w:cs="Arial"/>
        </w:rPr>
        <w:t>, da Deputada Paula Belmonte</w:t>
      </w:r>
      <w:r w:rsidR="001720CA" w:rsidRPr="0075163E">
        <w:rPr>
          <w:rFonts w:ascii="Arial" w:hAnsi="Arial" w:cs="Arial"/>
        </w:rPr>
        <w:t>,</w:t>
      </w:r>
      <w:r w:rsidR="001B269B" w:rsidRPr="0075163E">
        <w:t xml:space="preserve"> </w:t>
      </w:r>
      <w:r w:rsidR="001B269B" w:rsidRPr="0075163E">
        <w:rPr>
          <w:rFonts w:ascii="Arial" w:hAnsi="Arial" w:cs="Arial"/>
        </w:rPr>
        <w:t>propõe voltar mais atenção ao período da primeira infância, com estímulo ao atendimento ao grupo de renda mais baixa. Nesse sentido, sugere que o cálculo do valor por aluno leve em conta as peculiaridades de cada etapa. Propõe, ainda, que:</w:t>
      </w:r>
    </w:p>
    <w:p w14:paraId="60B8B7F7" w14:textId="77777777" w:rsidR="001B269B" w:rsidRPr="0075163E" w:rsidRDefault="001B269B" w:rsidP="0075163E">
      <w:pPr>
        <w:autoSpaceDE w:val="0"/>
        <w:autoSpaceDN w:val="0"/>
        <w:adjustRightInd w:val="0"/>
        <w:spacing w:line="360" w:lineRule="auto"/>
        <w:ind w:firstLine="709"/>
        <w:jc w:val="both"/>
        <w:rPr>
          <w:rFonts w:ascii="Arial" w:hAnsi="Arial" w:cs="Arial"/>
        </w:rPr>
      </w:pPr>
      <w:r w:rsidRPr="0075163E">
        <w:rPr>
          <w:rFonts w:ascii="Arial" w:hAnsi="Arial" w:cs="Arial"/>
        </w:rPr>
        <w:t>- no mínimo vinte por cento seja aplicado na primeira infância;</w:t>
      </w:r>
    </w:p>
    <w:p w14:paraId="2976586C" w14:textId="77777777" w:rsidR="003F720F" w:rsidRPr="0075163E" w:rsidRDefault="001B269B" w:rsidP="0075163E">
      <w:pPr>
        <w:autoSpaceDE w:val="0"/>
        <w:autoSpaceDN w:val="0"/>
        <w:adjustRightInd w:val="0"/>
        <w:spacing w:line="360" w:lineRule="auto"/>
        <w:ind w:firstLine="709"/>
        <w:jc w:val="both"/>
        <w:rPr>
          <w:rFonts w:ascii="Arial" w:hAnsi="Arial" w:cs="Arial"/>
        </w:rPr>
      </w:pPr>
      <w:r w:rsidRPr="0075163E">
        <w:rPr>
          <w:rFonts w:ascii="Arial" w:hAnsi="Arial" w:cs="Arial"/>
        </w:rPr>
        <w:t>- seja prevista a destinação de recursos a partir de índice de avaliação, a exemplo da experiência do estado do Ceará.</w:t>
      </w:r>
    </w:p>
    <w:p w14:paraId="55850DB9" w14:textId="631E1967" w:rsidR="00007C56" w:rsidRPr="0075163E" w:rsidRDefault="00BD4470" w:rsidP="0075163E">
      <w:pPr>
        <w:autoSpaceDE w:val="0"/>
        <w:autoSpaceDN w:val="0"/>
        <w:adjustRightInd w:val="0"/>
        <w:spacing w:line="360" w:lineRule="auto"/>
        <w:ind w:firstLine="709"/>
        <w:jc w:val="both"/>
        <w:rPr>
          <w:rFonts w:ascii="Arial" w:hAnsi="Arial" w:cs="Arial"/>
        </w:rPr>
      </w:pPr>
      <w:r w:rsidRPr="0075163E">
        <w:rPr>
          <w:rFonts w:ascii="Arial" w:hAnsi="Arial" w:cs="Arial"/>
        </w:rPr>
        <w:t xml:space="preserve">A </w:t>
      </w:r>
      <w:r w:rsidRPr="0075163E">
        <w:rPr>
          <w:rFonts w:ascii="Arial" w:hAnsi="Arial" w:cs="Arial"/>
          <w:b/>
        </w:rPr>
        <w:t>Sugestão 12</w:t>
      </w:r>
      <w:r w:rsidRPr="0075163E">
        <w:rPr>
          <w:rFonts w:ascii="Arial" w:hAnsi="Arial" w:cs="Arial"/>
        </w:rPr>
        <w:t xml:space="preserve">, dos Deputados </w:t>
      </w:r>
      <w:proofErr w:type="spellStart"/>
      <w:r w:rsidRPr="0075163E">
        <w:rPr>
          <w:rFonts w:ascii="Arial" w:hAnsi="Arial" w:cs="Arial"/>
        </w:rPr>
        <w:t>Tábata</w:t>
      </w:r>
      <w:proofErr w:type="spellEnd"/>
      <w:r w:rsidRPr="0075163E">
        <w:rPr>
          <w:rFonts w:ascii="Arial" w:hAnsi="Arial" w:cs="Arial"/>
        </w:rPr>
        <w:t xml:space="preserve"> Amaral, Raul Henry, Felipe </w:t>
      </w:r>
      <w:proofErr w:type="spellStart"/>
      <w:r w:rsidRPr="0075163E">
        <w:rPr>
          <w:rFonts w:ascii="Arial" w:hAnsi="Arial" w:cs="Arial"/>
        </w:rPr>
        <w:t>Rigoni</w:t>
      </w:r>
      <w:proofErr w:type="spellEnd"/>
      <w:r w:rsidRPr="0075163E">
        <w:rPr>
          <w:rFonts w:ascii="Arial" w:hAnsi="Arial" w:cs="Arial"/>
        </w:rPr>
        <w:t xml:space="preserve">, Tiago </w:t>
      </w:r>
      <w:proofErr w:type="spellStart"/>
      <w:r w:rsidRPr="0075163E">
        <w:rPr>
          <w:rFonts w:ascii="Arial" w:hAnsi="Arial" w:cs="Arial"/>
        </w:rPr>
        <w:t>Mitraud</w:t>
      </w:r>
      <w:proofErr w:type="spellEnd"/>
      <w:r w:rsidR="006E3B1D" w:rsidRPr="0075163E">
        <w:rPr>
          <w:rFonts w:ascii="Arial" w:hAnsi="Arial" w:cs="Arial"/>
        </w:rPr>
        <w:t xml:space="preserve">, Pedro Cunha Lima, Marcelo </w:t>
      </w:r>
      <w:proofErr w:type="spellStart"/>
      <w:r w:rsidR="006E3B1D" w:rsidRPr="0075163E">
        <w:rPr>
          <w:rFonts w:ascii="Arial" w:hAnsi="Arial" w:cs="Arial"/>
        </w:rPr>
        <w:t>Calero</w:t>
      </w:r>
      <w:proofErr w:type="spellEnd"/>
      <w:r w:rsidR="006E3B1D" w:rsidRPr="0075163E">
        <w:rPr>
          <w:rFonts w:ascii="Arial" w:hAnsi="Arial" w:cs="Arial"/>
        </w:rPr>
        <w:t xml:space="preserve"> e Professor Israel Batista</w:t>
      </w:r>
      <w:r w:rsidR="001720CA" w:rsidRPr="0075163E">
        <w:rPr>
          <w:rFonts w:ascii="Arial" w:hAnsi="Arial" w:cs="Arial"/>
        </w:rPr>
        <w:t>,</w:t>
      </w:r>
      <w:r w:rsidRPr="0075163E">
        <w:rPr>
          <w:rFonts w:ascii="Arial" w:hAnsi="Arial" w:cs="Arial"/>
        </w:rPr>
        <w:t xml:space="preserve"> propõe que 10% da complementação permaneçam como é atualmente</w:t>
      </w:r>
      <w:r w:rsidR="005A7444" w:rsidRPr="0075163E">
        <w:rPr>
          <w:rFonts w:ascii="Arial" w:hAnsi="Arial" w:cs="Arial"/>
        </w:rPr>
        <w:t xml:space="preserve">, </w:t>
      </w:r>
      <w:r w:rsidRPr="0075163E">
        <w:rPr>
          <w:rFonts w:ascii="Arial" w:hAnsi="Arial" w:cs="Arial"/>
        </w:rPr>
        <w:t>5% se dê pelo modelo VAAT; e, o que</w:t>
      </w:r>
      <w:r w:rsidR="005A7444" w:rsidRPr="0075163E">
        <w:rPr>
          <w:rFonts w:ascii="Arial" w:hAnsi="Arial" w:cs="Arial"/>
        </w:rPr>
        <w:t xml:space="preserve"> pa</w:t>
      </w:r>
      <w:r w:rsidRPr="0075163E">
        <w:rPr>
          <w:rFonts w:ascii="Arial" w:hAnsi="Arial" w:cs="Arial"/>
        </w:rPr>
        <w:t>ssar dos 15%, que o recur</w:t>
      </w:r>
      <w:r w:rsidR="005A7444" w:rsidRPr="0075163E">
        <w:rPr>
          <w:rFonts w:ascii="Arial" w:hAnsi="Arial" w:cs="Arial"/>
        </w:rPr>
        <w:t xml:space="preserve">so seja dividido em três partes:1/3 via </w:t>
      </w:r>
      <w:r w:rsidRPr="0075163E">
        <w:rPr>
          <w:rFonts w:ascii="Arial" w:hAnsi="Arial" w:cs="Arial"/>
        </w:rPr>
        <w:t>incentivos com base em resultados; 1/3 com base em condic</w:t>
      </w:r>
      <w:r w:rsidR="005A7444" w:rsidRPr="0075163E">
        <w:rPr>
          <w:rFonts w:ascii="Arial" w:hAnsi="Arial" w:cs="Arial"/>
        </w:rPr>
        <w:t xml:space="preserve">ionalidades (podendo estas ser, </w:t>
      </w:r>
      <w:r w:rsidRPr="0075163E">
        <w:rPr>
          <w:rFonts w:ascii="Arial" w:hAnsi="Arial" w:cs="Arial"/>
        </w:rPr>
        <w:t>por exemplo, adoção do ICMS educacional; implement</w:t>
      </w:r>
      <w:r w:rsidR="005A7444" w:rsidRPr="0075163E">
        <w:rPr>
          <w:rFonts w:ascii="Arial" w:hAnsi="Arial" w:cs="Arial"/>
        </w:rPr>
        <w:t xml:space="preserve">ação de uma rede de assistência </w:t>
      </w:r>
      <w:r w:rsidRPr="0075163E">
        <w:rPr>
          <w:rFonts w:ascii="Arial" w:hAnsi="Arial" w:cs="Arial"/>
        </w:rPr>
        <w:t xml:space="preserve">técnica dos estados para que deem suporte aos municípios; </w:t>
      </w:r>
      <w:r w:rsidR="00007C56" w:rsidRPr="0075163E">
        <w:rPr>
          <w:rFonts w:ascii="Arial" w:hAnsi="Arial" w:cs="Arial"/>
        </w:rPr>
        <w:t xml:space="preserve">forma de escolha dos diretores; </w:t>
      </w:r>
      <w:r w:rsidRPr="0075163E">
        <w:rPr>
          <w:rFonts w:ascii="Arial" w:hAnsi="Arial" w:cs="Arial"/>
        </w:rPr>
        <w:t>foco na carreira do professor, dentre outras); e 1/3 via VAAT (a</w:t>
      </w:r>
      <w:r w:rsidR="005A7444" w:rsidRPr="0075163E">
        <w:rPr>
          <w:rFonts w:ascii="Arial" w:hAnsi="Arial" w:cs="Arial"/>
        </w:rPr>
        <w:t xml:space="preserve"> fim de reforçar o princípio da </w:t>
      </w:r>
      <w:r w:rsidR="00F3267B">
        <w:rPr>
          <w:rFonts w:ascii="Arial" w:hAnsi="Arial" w:cs="Arial"/>
        </w:rPr>
        <w:t>equidade)</w:t>
      </w:r>
      <w:r w:rsidR="00007C56" w:rsidRPr="0075163E">
        <w:rPr>
          <w:rFonts w:ascii="Arial" w:hAnsi="Arial" w:cs="Arial"/>
        </w:rPr>
        <w:t>.</w:t>
      </w:r>
    </w:p>
    <w:p w14:paraId="6C6C660B" w14:textId="77777777" w:rsidR="00007C56" w:rsidRPr="0075163E" w:rsidRDefault="00007C56" w:rsidP="0075163E">
      <w:pPr>
        <w:autoSpaceDE w:val="0"/>
        <w:autoSpaceDN w:val="0"/>
        <w:adjustRightInd w:val="0"/>
        <w:spacing w:line="360" w:lineRule="auto"/>
        <w:ind w:firstLine="709"/>
        <w:jc w:val="both"/>
        <w:rPr>
          <w:rFonts w:ascii="Arial" w:hAnsi="Arial" w:cs="Arial"/>
        </w:rPr>
      </w:pPr>
      <w:r w:rsidRPr="0075163E">
        <w:rPr>
          <w:rFonts w:ascii="Arial" w:hAnsi="Arial" w:cs="Arial"/>
        </w:rPr>
        <w:t xml:space="preserve">Em relação </w:t>
      </w:r>
      <w:r w:rsidR="005A7444" w:rsidRPr="0075163E">
        <w:rPr>
          <w:rFonts w:ascii="Arial" w:hAnsi="Arial" w:cs="Arial"/>
        </w:rPr>
        <w:t>aos</w:t>
      </w:r>
      <w:r w:rsidRPr="0075163E">
        <w:rPr>
          <w:rFonts w:ascii="Arial" w:hAnsi="Arial" w:cs="Arial"/>
        </w:rPr>
        <w:t xml:space="preserve"> aspectos levantados referentes aos</w:t>
      </w:r>
      <w:r w:rsidR="005A7444" w:rsidRPr="0075163E">
        <w:rPr>
          <w:rFonts w:ascii="Arial" w:hAnsi="Arial" w:cs="Arial"/>
        </w:rPr>
        <w:t xml:space="preserve"> gastos mínimos com profissionais da educação</w:t>
      </w:r>
      <w:r w:rsidRPr="0075163E">
        <w:rPr>
          <w:rFonts w:ascii="Arial" w:hAnsi="Arial" w:cs="Arial"/>
        </w:rPr>
        <w:t xml:space="preserve"> e criação de fundo plurianual para poupança, entendemos que são temas da legislação infraconstitucional. Já havíamos retirado do texto a referência à</w:t>
      </w:r>
      <w:r w:rsidR="005A7444" w:rsidRPr="0075163E">
        <w:t xml:space="preserve"> </w:t>
      </w:r>
      <w:r w:rsidR="005A7444" w:rsidRPr="0075163E">
        <w:rPr>
          <w:rFonts w:ascii="Arial" w:hAnsi="Arial" w:cs="Arial"/>
        </w:rPr>
        <w:t>responsabilidade solidária</w:t>
      </w:r>
      <w:r w:rsidRPr="0075163E">
        <w:rPr>
          <w:rFonts w:ascii="Arial" w:hAnsi="Arial" w:cs="Arial"/>
        </w:rPr>
        <w:t>. O custo aluno qualidade, que envolve um debate complexo foi remetido à lei complementar do sistema nacional de educação</w:t>
      </w:r>
      <w:r w:rsidR="005A7444" w:rsidRPr="0075163E">
        <w:rPr>
          <w:rFonts w:ascii="Arial" w:hAnsi="Arial" w:cs="Arial"/>
        </w:rPr>
        <w:t xml:space="preserve"> </w:t>
      </w:r>
    </w:p>
    <w:p w14:paraId="49218F6D" w14:textId="77777777" w:rsidR="00D84227" w:rsidRDefault="003A7A0B" w:rsidP="0075163E">
      <w:pPr>
        <w:autoSpaceDE w:val="0"/>
        <w:autoSpaceDN w:val="0"/>
        <w:adjustRightInd w:val="0"/>
        <w:spacing w:line="360" w:lineRule="auto"/>
        <w:ind w:firstLine="709"/>
        <w:jc w:val="both"/>
        <w:rPr>
          <w:rFonts w:ascii="Arial" w:hAnsi="Arial" w:cs="Arial"/>
        </w:rPr>
      </w:pPr>
      <w:r w:rsidRPr="0075163E">
        <w:rPr>
          <w:rFonts w:ascii="Arial" w:hAnsi="Arial" w:cs="Arial"/>
        </w:rPr>
        <w:t>A</w:t>
      </w:r>
      <w:r w:rsidRPr="0075163E">
        <w:rPr>
          <w:rFonts w:ascii="Arial" w:hAnsi="Arial" w:cs="Arial"/>
          <w:b/>
        </w:rPr>
        <w:t xml:space="preserve"> </w:t>
      </w:r>
      <w:r w:rsidR="00D84227" w:rsidRPr="0075163E">
        <w:rPr>
          <w:rFonts w:ascii="Arial" w:hAnsi="Arial" w:cs="Arial"/>
          <w:b/>
        </w:rPr>
        <w:t>Sugestão de Regulamentaç</w:t>
      </w:r>
      <w:r w:rsidRPr="0075163E">
        <w:rPr>
          <w:rFonts w:ascii="Arial" w:hAnsi="Arial" w:cs="Arial"/>
          <w:b/>
        </w:rPr>
        <w:t xml:space="preserve">ão do FUNDEB - PL </w:t>
      </w:r>
      <w:r w:rsidR="00932C8E" w:rsidRPr="0075163E">
        <w:rPr>
          <w:rFonts w:ascii="Arial" w:hAnsi="Arial" w:cs="Arial"/>
          <w:b/>
        </w:rPr>
        <w:t xml:space="preserve">nº </w:t>
      </w:r>
      <w:r w:rsidRPr="0075163E">
        <w:rPr>
          <w:rFonts w:ascii="Arial" w:hAnsi="Arial" w:cs="Arial"/>
          <w:b/>
        </w:rPr>
        <w:t>2</w:t>
      </w:r>
      <w:r w:rsidR="00932C8E" w:rsidRPr="0075163E">
        <w:rPr>
          <w:rFonts w:ascii="Arial" w:hAnsi="Arial" w:cs="Arial"/>
          <w:b/>
        </w:rPr>
        <w:t>.</w:t>
      </w:r>
      <w:r w:rsidRPr="0075163E">
        <w:rPr>
          <w:rFonts w:ascii="Arial" w:hAnsi="Arial" w:cs="Arial"/>
          <w:b/>
        </w:rPr>
        <w:t>595</w:t>
      </w:r>
      <w:r w:rsidR="00932C8E" w:rsidRPr="0075163E">
        <w:rPr>
          <w:rFonts w:ascii="Arial" w:hAnsi="Arial" w:cs="Arial"/>
          <w:b/>
        </w:rPr>
        <w:t>,</w:t>
      </w:r>
      <w:r w:rsidRPr="0075163E">
        <w:rPr>
          <w:rFonts w:ascii="Arial" w:hAnsi="Arial" w:cs="Arial"/>
          <w:b/>
        </w:rPr>
        <w:t xml:space="preserve"> de </w:t>
      </w:r>
      <w:r w:rsidR="00F4603B" w:rsidRPr="0075163E">
        <w:rPr>
          <w:rFonts w:ascii="Arial" w:hAnsi="Arial" w:cs="Arial"/>
          <w:b/>
        </w:rPr>
        <w:t>2019</w:t>
      </w:r>
      <w:r w:rsidR="00F4603B" w:rsidRPr="0075163E">
        <w:rPr>
          <w:rFonts w:ascii="Arial" w:hAnsi="Arial" w:cs="Arial"/>
        </w:rPr>
        <w:t>,</w:t>
      </w:r>
      <w:r w:rsidRPr="0075163E">
        <w:rPr>
          <w:rFonts w:ascii="Arial" w:hAnsi="Arial" w:cs="Arial"/>
        </w:rPr>
        <w:t xml:space="preserve"> da</w:t>
      </w:r>
      <w:r w:rsidR="00D84227" w:rsidRPr="0075163E">
        <w:rPr>
          <w:rFonts w:ascii="Arial" w:hAnsi="Arial" w:cs="Arial"/>
          <w:b/>
        </w:rPr>
        <w:t xml:space="preserve"> Deputada </w:t>
      </w:r>
      <w:proofErr w:type="spellStart"/>
      <w:r w:rsidR="003F04EE" w:rsidRPr="0075163E">
        <w:rPr>
          <w:rFonts w:ascii="Arial" w:hAnsi="Arial" w:cs="Arial"/>
          <w:b/>
        </w:rPr>
        <w:t>Tábata</w:t>
      </w:r>
      <w:proofErr w:type="spellEnd"/>
      <w:r w:rsidR="00D84227" w:rsidRPr="0075163E">
        <w:rPr>
          <w:rFonts w:ascii="Arial" w:hAnsi="Arial" w:cs="Arial"/>
          <w:b/>
        </w:rPr>
        <w:t xml:space="preserve"> Amaral</w:t>
      </w:r>
      <w:r w:rsidR="00932C8E" w:rsidRPr="0075163E">
        <w:rPr>
          <w:rFonts w:ascii="Arial" w:hAnsi="Arial" w:cs="Arial"/>
          <w:b/>
        </w:rPr>
        <w:t>,</w:t>
      </w:r>
      <w:r w:rsidR="00D84227" w:rsidRPr="0075163E">
        <w:rPr>
          <w:rFonts w:ascii="Arial" w:hAnsi="Arial" w:cs="Arial"/>
          <w:b/>
        </w:rPr>
        <w:t xml:space="preserve"> </w:t>
      </w:r>
      <w:r w:rsidR="00D84227" w:rsidRPr="0075163E">
        <w:rPr>
          <w:rFonts w:ascii="Arial" w:hAnsi="Arial" w:cs="Arial"/>
        </w:rPr>
        <w:t>preconiza</w:t>
      </w:r>
      <w:r w:rsidRPr="0075163E">
        <w:rPr>
          <w:rFonts w:ascii="Arial" w:hAnsi="Arial" w:cs="Arial"/>
        </w:rPr>
        <w:t xml:space="preserve"> que a complementação da União se realize com base em indicador fiscal de recursos próprios, instituído por Ato do </w:t>
      </w:r>
      <w:r w:rsidR="00932C8E" w:rsidRPr="0075163E">
        <w:rPr>
          <w:rFonts w:ascii="Arial" w:hAnsi="Arial" w:cs="Arial"/>
        </w:rPr>
        <w:t xml:space="preserve">Ministério </w:t>
      </w:r>
      <w:r w:rsidRPr="0075163E">
        <w:rPr>
          <w:rFonts w:ascii="Arial" w:hAnsi="Arial" w:cs="Arial"/>
        </w:rPr>
        <w:t>da Educação</w:t>
      </w:r>
      <w:r w:rsidR="004C4AD5" w:rsidRPr="0075163E">
        <w:rPr>
          <w:rFonts w:ascii="Arial" w:hAnsi="Arial" w:cs="Arial"/>
        </w:rPr>
        <w:t xml:space="preserve"> (MEC)</w:t>
      </w:r>
      <w:r w:rsidRPr="0075163E">
        <w:rPr>
          <w:rFonts w:ascii="Arial" w:hAnsi="Arial" w:cs="Arial"/>
        </w:rPr>
        <w:t xml:space="preserve">, tendo os </w:t>
      </w:r>
      <w:r w:rsidR="00932C8E" w:rsidRPr="0075163E">
        <w:rPr>
          <w:rFonts w:ascii="Arial" w:hAnsi="Arial" w:cs="Arial"/>
        </w:rPr>
        <w:t xml:space="preserve">Municípios </w:t>
      </w:r>
      <w:r w:rsidRPr="0075163E">
        <w:rPr>
          <w:rFonts w:ascii="Arial" w:hAnsi="Arial" w:cs="Arial"/>
        </w:rPr>
        <w:t>com menor indicador fiscal preferência para recebimento da complementação.</w:t>
      </w:r>
    </w:p>
    <w:p w14:paraId="4E5CAC0A" w14:textId="77777777" w:rsidR="0075163E" w:rsidRPr="0075163E" w:rsidRDefault="0075163E" w:rsidP="0075163E">
      <w:pPr>
        <w:autoSpaceDE w:val="0"/>
        <w:autoSpaceDN w:val="0"/>
        <w:adjustRightInd w:val="0"/>
        <w:spacing w:line="360" w:lineRule="auto"/>
        <w:ind w:firstLine="709"/>
        <w:jc w:val="both"/>
        <w:rPr>
          <w:rFonts w:ascii="Arial" w:hAnsi="Arial" w:cs="Arial"/>
          <w:b/>
        </w:rPr>
      </w:pPr>
    </w:p>
    <w:p w14:paraId="27882CDB" w14:textId="77777777" w:rsidR="00A33258" w:rsidRPr="00516513" w:rsidRDefault="00A33258" w:rsidP="00A33258">
      <w:pPr>
        <w:autoSpaceDE w:val="0"/>
        <w:autoSpaceDN w:val="0"/>
        <w:adjustRightInd w:val="0"/>
        <w:spacing w:line="360" w:lineRule="auto"/>
        <w:jc w:val="both"/>
        <w:rPr>
          <w:rFonts w:ascii="Arial" w:hAnsi="Arial" w:cs="Arial"/>
          <w:b/>
        </w:rPr>
      </w:pPr>
      <w:r w:rsidRPr="00516513">
        <w:rPr>
          <w:rFonts w:ascii="Arial" w:hAnsi="Arial" w:cs="Arial"/>
          <w:b/>
        </w:rPr>
        <w:lastRenderedPageBreak/>
        <w:t>Demais Sugestões:</w:t>
      </w:r>
    </w:p>
    <w:p w14:paraId="2E2D8262" w14:textId="77777777" w:rsidR="00A33258" w:rsidRPr="00516513" w:rsidRDefault="00E170A4" w:rsidP="00744AA9">
      <w:pPr>
        <w:autoSpaceDE w:val="0"/>
        <w:autoSpaceDN w:val="0"/>
        <w:adjustRightInd w:val="0"/>
        <w:spacing w:line="360" w:lineRule="auto"/>
        <w:ind w:firstLine="709"/>
        <w:jc w:val="both"/>
        <w:rPr>
          <w:rFonts w:ascii="Arial" w:hAnsi="Arial" w:cs="Arial"/>
        </w:rPr>
      </w:pPr>
      <w:r w:rsidRPr="00516513">
        <w:rPr>
          <w:rFonts w:ascii="Arial" w:hAnsi="Arial" w:cs="Arial"/>
        </w:rPr>
        <w:t>Foram encaminhadas à Comissão Especial sugestões do Poder Executivo, Poderes Legislativos estaduais e entidades do movimento social, por meio dos seguintes documentos:</w:t>
      </w:r>
    </w:p>
    <w:p w14:paraId="637CF3F8" w14:textId="77777777" w:rsidR="00A33258" w:rsidRPr="00516513" w:rsidRDefault="00A33258" w:rsidP="0075163E">
      <w:pPr>
        <w:autoSpaceDE w:val="0"/>
        <w:autoSpaceDN w:val="0"/>
        <w:adjustRightInd w:val="0"/>
        <w:spacing w:line="360" w:lineRule="auto"/>
        <w:ind w:firstLine="709"/>
        <w:jc w:val="both"/>
        <w:rPr>
          <w:rFonts w:ascii="Arial" w:hAnsi="Arial" w:cs="Arial"/>
          <w:b/>
        </w:rPr>
      </w:pPr>
      <w:r w:rsidRPr="00516513">
        <w:rPr>
          <w:rFonts w:ascii="Arial" w:hAnsi="Arial" w:cs="Arial"/>
          <w:b/>
        </w:rPr>
        <w:t>Ofício 1</w:t>
      </w:r>
      <w:r w:rsidR="004C4AD5" w:rsidRPr="00516513">
        <w:rPr>
          <w:rFonts w:ascii="Arial" w:hAnsi="Arial" w:cs="Arial"/>
          <w:b/>
        </w:rPr>
        <w:t>.</w:t>
      </w:r>
      <w:r w:rsidRPr="00516513">
        <w:rPr>
          <w:rFonts w:ascii="Arial" w:hAnsi="Arial" w:cs="Arial"/>
          <w:b/>
        </w:rPr>
        <w:t>991/2019/MEC</w:t>
      </w:r>
      <w:r w:rsidR="00A118EF" w:rsidRPr="00516513">
        <w:rPr>
          <w:rFonts w:ascii="Arial" w:hAnsi="Arial" w:cs="Arial"/>
          <w:b/>
        </w:rPr>
        <w:t>, de 10/06/2019</w:t>
      </w:r>
      <w:r w:rsidRPr="00516513">
        <w:rPr>
          <w:rFonts w:ascii="Arial" w:hAnsi="Arial" w:cs="Arial"/>
          <w:b/>
        </w:rPr>
        <w:t xml:space="preserve"> - </w:t>
      </w:r>
      <w:r w:rsidRPr="00516513">
        <w:rPr>
          <w:rFonts w:ascii="Arial" w:hAnsi="Arial" w:cs="Arial"/>
        </w:rPr>
        <w:t xml:space="preserve">Sugestões do MEC ao Parecer da </w:t>
      </w:r>
      <w:r w:rsidR="00E170A4" w:rsidRPr="00516513">
        <w:rPr>
          <w:rFonts w:ascii="Arial" w:hAnsi="Arial" w:cs="Arial"/>
        </w:rPr>
        <w:t>Relatora,</w:t>
      </w:r>
      <w:r w:rsidR="004C2D5D" w:rsidRPr="00516513">
        <w:rPr>
          <w:rFonts w:ascii="Arial" w:hAnsi="Arial" w:cs="Arial"/>
        </w:rPr>
        <w:t xml:space="preserve"> de forma que se considere:</w:t>
      </w:r>
    </w:p>
    <w:p w14:paraId="4BA86C6D" w14:textId="77777777" w:rsidR="00BD0513" w:rsidRPr="00516513" w:rsidRDefault="00BD0513" w:rsidP="0075163E">
      <w:pPr>
        <w:autoSpaceDE w:val="0"/>
        <w:autoSpaceDN w:val="0"/>
        <w:adjustRightInd w:val="0"/>
        <w:spacing w:line="360" w:lineRule="auto"/>
        <w:ind w:firstLine="709"/>
        <w:jc w:val="both"/>
        <w:rPr>
          <w:rFonts w:ascii="Arial" w:hAnsi="Arial" w:cs="Arial"/>
        </w:rPr>
      </w:pPr>
      <w:r w:rsidRPr="00516513">
        <w:rPr>
          <w:rFonts w:ascii="Arial" w:hAnsi="Arial" w:cs="Arial"/>
        </w:rPr>
        <w:t>- substituição da expressão “responsabilidade solidária”, por “regime de colaboração” para o art. 208,</w:t>
      </w:r>
      <w:r w:rsidR="004C4AD5" w:rsidRPr="00516513">
        <w:rPr>
          <w:rFonts w:ascii="Arial" w:hAnsi="Arial" w:cs="Arial"/>
        </w:rPr>
        <w:t xml:space="preserve"> </w:t>
      </w:r>
      <w:r w:rsidRPr="00516513">
        <w:rPr>
          <w:rFonts w:ascii="Arial" w:hAnsi="Arial" w:cs="Arial"/>
        </w:rPr>
        <w:t>§ 1º;</w:t>
      </w:r>
    </w:p>
    <w:p w14:paraId="17546AB1" w14:textId="77777777" w:rsidR="00BD0513" w:rsidRPr="00516513" w:rsidRDefault="00BD0513" w:rsidP="0075163E">
      <w:pPr>
        <w:autoSpaceDE w:val="0"/>
        <w:autoSpaceDN w:val="0"/>
        <w:adjustRightInd w:val="0"/>
        <w:spacing w:line="360" w:lineRule="auto"/>
        <w:ind w:firstLine="709"/>
        <w:jc w:val="both"/>
        <w:rPr>
          <w:rFonts w:ascii="Arial" w:hAnsi="Arial" w:cs="Arial"/>
        </w:rPr>
      </w:pPr>
      <w:r w:rsidRPr="00516513">
        <w:rPr>
          <w:rFonts w:ascii="Arial" w:hAnsi="Arial" w:cs="Arial"/>
          <w:b/>
        </w:rPr>
        <w:t xml:space="preserve">- </w:t>
      </w:r>
      <w:r w:rsidRPr="00516513">
        <w:rPr>
          <w:rFonts w:ascii="Arial" w:hAnsi="Arial" w:cs="Arial"/>
        </w:rPr>
        <w:t>supressão da expressão “dever solidário” no art. 211,</w:t>
      </w:r>
      <w:r w:rsidR="004C4AD5" w:rsidRPr="00516513">
        <w:rPr>
          <w:rFonts w:ascii="Arial" w:hAnsi="Arial" w:cs="Arial"/>
        </w:rPr>
        <w:t xml:space="preserve"> </w:t>
      </w:r>
      <w:r w:rsidRPr="00516513">
        <w:rPr>
          <w:rFonts w:ascii="Arial" w:hAnsi="Arial" w:cs="Arial"/>
        </w:rPr>
        <w:t>§ 4º;</w:t>
      </w:r>
    </w:p>
    <w:p w14:paraId="1C8DBAA8" w14:textId="77777777" w:rsidR="00BD0513" w:rsidRPr="00516513" w:rsidRDefault="00E170A4" w:rsidP="0075163E">
      <w:pPr>
        <w:autoSpaceDE w:val="0"/>
        <w:autoSpaceDN w:val="0"/>
        <w:adjustRightInd w:val="0"/>
        <w:spacing w:line="360" w:lineRule="auto"/>
        <w:ind w:firstLine="709"/>
        <w:jc w:val="both"/>
        <w:rPr>
          <w:rFonts w:ascii="Arial" w:hAnsi="Arial" w:cs="Arial"/>
        </w:rPr>
      </w:pPr>
      <w:r w:rsidRPr="00516513">
        <w:rPr>
          <w:rFonts w:ascii="Arial" w:hAnsi="Arial" w:cs="Arial"/>
        </w:rPr>
        <w:t>- inclusão da expressão “</w:t>
      </w:r>
      <w:r w:rsidR="00BD0513" w:rsidRPr="00516513">
        <w:rPr>
          <w:rFonts w:ascii="Arial" w:hAnsi="Arial" w:cs="Arial"/>
        </w:rPr>
        <w:t>monitoramento” na alínea “c” do inciso X do art.212-A;</w:t>
      </w:r>
    </w:p>
    <w:p w14:paraId="043E74E9" w14:textId="77777777" w:rsidR="00BD0513" w:rsidRPr="00516513" w:rsidRDefault="00BD0513"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supressão da alínea “d” do inciso X do art.212-A, referente à fórmula de cálculo </w:t>
      </w:r>
      <w:r w:rsidR="00E170A4" w:rsidRPr="00516513">
        <w:rPr>
          <w:rFonts w:ascii="Arial" w:hAnsi="Arial" w:cs="Arial"/>
        </w:rPr>
        <w:t>do custo</w:t>
      </w:r>
      <w:r w:rsidRPr="00516513">
        <w:rPr>
          <w:rFonts w:ascii="Arial" w:hAnsi="Arial" w:cs="Arial"/>
        </w:rPr>
        <w:t xml:space="preserve"> aluno qualidade na lei regulamentadora;</w:t>
      </w:r>
    </w:p>
    <w:p w14:paraId="6B17B2C2" w14:textId="77777777" w:rsidR="00BD0513" w:rsidRPr="00516513" w:rsidRDefault="00BD0513" w:rsidP="0075163E">
      <w:pPr>
        <w:autoSpaceDE w:val="0"/>
        <w:autoSpaceDN w:val="0"/>
        <w:adjustRightInd w:val="0"/>
        <w:spacing w:line="360" w:lineRule="auto"/>
        <w:ind w:firstLine="709"/>
        <w:jc w:val="both"/>
        <w:rPr>
          <w:rFonts w:ascii="Arial" w:hAnsi="Arial" w:cs="Arial"/>
        </w:rPr>
      </w:pPr>
      <w:r w:rsidRPr="00516513">
        <w:rPr>
          <w:rFonts w:ascii="Arial" w:hAnsi="Arial" w:cs="Arial"/>
        </w:rPr>
        <w:t>- supressão da parte final do § 1º do art</w:t>
      </w:r>
      <w:r w:rsidR="004C4AD5" w:rsidRPr="00516513">
        <w:rPr>
          <w:rFonts w:ascii="Arial" w:hAnsi="Arial" w:cs="Arial"/>
        </w:rPr>
        <w:t>.</w:t>
      </w:r>
      <w:r w:rsidRPr="00516513">
        <w:rPr>
          <w:rFonts w:ascii="Arial" w:hAnsi="Arial" w:cs="Arial"/>
        </w:rPr>
        <w:t xml:space="preserve"> 212-A, que estabelece o custo aluno qualidade como referência;</w:t>
      </w:r>
    </w:p>
    <w:p w14:paraId="0731AB73" w14:textId="77777777" w:rsidR="007918EA" w:rsidRPr="00516513" w:rsidRDefault="007918EA"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no primeiro ano a complementação da União permaneça em 10%, sendo </w:t>
      </w:r>
      <w:r w:rsidR="005A5D58" w:rsidRPr="00516513">
        <w:rPr>
          <w:rFonts w:ascii="Arial" w:hAnsi="Arial" w:cs="Arial"/>
        </w:rPr>
        <w:t>ampliada</w:t>
      </w:r>
      <w:r w:rsidRPr="00516513">
        <w:rPr>
          <w:rFonts w:ascii="Arial" w:hAnsi="Arial" w:cs="Arial"/>
        </w:rPr>
        <w:t xml:space="preserve"> progressivamente pelo acréscimo de um por cento ao ano até alcançar o valor equivalente ao mínimo de 15%;</w:t>
      </w:r>
    </w:p>
    <w:p w14:paraId="178B0EB5" w14:textId="77777777" w:rsidR="007918EA" w:rsidRPr="00516513" w:rsidRDefault="007918EA"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parcelas da cota municipal do ICMS </w:t>
      </w:r>
      <w:r w:rsidR="005A5D58" w:rsidRPr="00516513">
        <w:rPr>
          <w:rFonts w:ascii="Arial" w:hAnsi="Arial" w:cs="Arial"/>
        </w:rPr>
        <w:t>distribuídas:</w:t>
      </w:r>
      <w:r w:rsidRPr="00516513">
        <w:rPr>
          <w:rFonts w:ascii="Arial" w:hAnsi="Arial" w:cs="Arial"/>
        </w:rPr>
        <w:t xml:space="preserve"> no mínimo ¾ na proporção do valor adicionado fiscal e </w:t>
      </w:r>
      <w:r w:rsidR="005A5D58" w:rsidRPr="00516513">
        <w:rPr>
          <w:rFonts w:ascii="Arial" w:hAnsi="Arial" w:cs="Arial"/>
        </w:rPr>
        <w:t>até um quarto</w:t>
      </w:r>
      <w:r w:rsidRPr="00516513">
        <w:rPr>
          <w:rFonts w:ascii="Arial" w:hAnsi="Arial" w:cs="Arial"/>
        </w:rPr>
        <w:t xml:space="preserve"> conforme dispuser lei estadual. Pelo meno</w:t>
      </w:r>
      <w:r w:rsidR="005A5D58" w:rsidRPr="00516513">
        <w:rPr>
          <w:rFonts w:ascii="Arial" w:hAnsi="Arial" w:cs="Arial"/>
        </w:rPr>
        <w:t>s</w:t>
      </w:r>
      <w:r w:rsidRPr="00516513">
        <w:rPr>
          <w:rFonts w:ascii="Arial" w:hAnsi="Arial" w:cs="Arial"/>
        </w:rPr>
        <w:t xml:space="preserve"> 4,5% segundo índice municipal que meça a qualidade da educação;</w:t>
      </w:r>
    </w:p>
    <w:p w14:paraId="4CBFE482" w14:textId="77777777" w:rsidR="007918EA" w:rsidRPr="00516513" w:rsidRDefault="007918EA" w:rsidP="0075163E">
      <w:pPr>
        <w:autoSpaceDE w:val="0"/>
        <w:autoSpaceDN w:val="0"/>
        <w:adjustRightInd w:val="0"/>
        <w:spacing w:line="360" w:lineRule="auto"/>
        <w:ind w:firstLine="709"/>
        <w:jc w:val="both"/>
        <w:rPr>
          <w:rFonts w:ascii="Arial" w:hAnsi="Arial" w:cs="Arial"/>
        </w:rPr>
      </w:pPr>
      <w:r w:rsidRPr="00516513">
        <w:rPr>
          <w:rFonts w:ascii="Arial" w:hAnsi="Arial" w:cs="Arial"/>
        </w:rPr>
        <w:t>- a partir de 01/</w:t>
      </w:r>
      <w:r w:rsidR="004C4AD5" w:rsidRPr="00516513">
        <w:rPr>
          <w:rFonts w:ascii="Arial" w:hAnsi="Arial" w:cs="Arial"/>
        </w:rPr>
        <w:t>0</w:t>
      </w:r>
      <w:r w:rsidRPr="00516513">
        <w:rPr>
          <w:rFonts w:ascii="Arial" w:hAnsi="Arial" w:cs="Arial"/>
        </w:rPr>
        <w:t>1/2021 retenção de 10% do FPE do ente que não aprovar lei de distribuição da cota municipal do ICMS com os critérios indicados.</w:t>
      </w:r>
    </w:p>
    <w:p w14:paraId="4E642C16" w14:textId="77777777" w:rsidR="00A33258" w:rsidRPr="00516513" w:rsidRDefault="00A33258" w:rsidP="0075163E">
      <w:pPr>
        <w:autoSpaceDE w:val="0"/>
        <w:autoSpaceDN w:val="0"/>
        <w:adjustRightInd w:val="0"/>
        <w:spacing w:line="360" w:lineRule="auto"/>
        <w:ind w:firstLine="709"/>
        <w:jc w:val="both"/>
        <w:rPr>
          <w:rFonts w:ascii="Arial" w:hAnsi="Arial" w:cs="Arial"/>
        </w:rPr>
      </w:pPr>
      <w:r w:rsidRPr="00516513">
        <w:rPr>
          <w:rFonts w:ascii="Arial" w:hAnsi="Arial" w:cs="Arial"/>
          <w:b/>
        </w:rPr>
        <w:t>Ofício 2</w:t>
      </w:r>
      <w:r w:rsidR="00BD0513" w:rsidRPr="00516513">
        <w:rPr>
          <w:rFonts w:ascii="Arial" w:hAnsi="Arial" w:cs="Arial"/>
          <w:b/>
        </w:rPr>
        <w:t>.</w:t>
      </w:r>
      <w:r w:rsidRPr="00516513">
        <w:rPr>
          <w:rFonts w:ascii="Arial" w:hAnsi="Arial" w:cs="Arial"/>
          <w:b/>
        </w:rPr>
        <w:t>382/2019/MEC</w:t>
      </w:r>
      <w:r w:rsidR="00A118EF" w:rsidRPr="00516513">
        <w:rPr>
          <w:rFonts w:ascii="Arial" w:hAnsi="Arial" w:cs="Arial"/>
          <w:b/>
        </w:rPr>
        <w:t>, de 03/07/2019</w:t>
      </w:r>
      <w:r w:rsidRPr="00516513">
        <w:rPr>
          <w:rFonts w:ascii="Arial" w:hAnsi="Arial" w:cs="Arial"/>
          <w:b/>
        </w:rPr>
        <w:t xml:space="preserve"> - Sugestões do MEC ao Parecer da Relatora</w:t>
      </w:r>
      <w:r w:rsidR="001A1F06" w:rsidRPr="00516513">
        <w:rPr>
          <w:rFonts w:ascii="Arial" w:hAnsi="Arial" w:cs="Arial"/>
          <w:b/>
        </w:rPr>
        <w:t>, no sentido de que:</w:t>
      </w:r>
    </w:p>
    <w:p w14:paraId="73FC2520" w14:textId="77777777" w:rsidR="001A1F06" w:rsidRPr="00516513" w:rsidRDefault="001A1F06"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no primeiro ano a complementação da União permaneça em 10%, sendo </w:t>
      </w:r>
      <w:r w:rsidR="00E170A4" w:rsidRPr="00516513">
        <w:rPr>
          <w:rFonts w:ascii="Arial" w:hAnsi="Arial" w:cs="Arial"/>
        </w:rPr>
        <w:t>ampliada</w:t>
      </w:r>
      <w:r w:rsidRPr="00516513">
        <w:rPr>
          <w:rFonts w:ascii="Arial" w:hAnsi="Arial" w:cs="Arial"/>
        </w:rPr>
        <w:t xml:space="preserve"> progressivamente pelo acréscimo de um por cento ao ano até alcançar o valor equivalente ao mínimo de 15%;</w:t>
      </w:r>
    </w:p>
    <w:p w14:paraId="2B29345D" w14:textId="77777777" w:rsidR="001A1F06" w:rsidRPr="00516513" w:rsidRDefault="001A1F06" w:rsidP="0075163E">
      <w:pPr>
        <w:autoSpaceDE w:val="0"/>
        <w:autoSpaceDN w:val="0"/>
        <w:adjustRightInd w:val="0"/>
        <w:spacing w:line="360" w:lineRule="auto"/>
        <w:ind w:firstLine="709"/>
        <w:jc w:val="both"/>
        <w:rPr>
          <w:rFonts w:ascii="Arial" w:hAnsi="Arial" w:cs="Arial"/>
        </w:rPr>
      </w:pPr>
      <w:r w:rsidRPr="00516513">
        <w:rPr>
          <w:rFonts w:ascii="Arial" w:hAnsi="Arial" w:cs="Arial"/>
        </w:rPr>
        <w:t>- os recursos</w:t>
      </w:r>
      <w:r w:rsidR="00C31AF2" w:rsidRPr="00516513">
        <w:rPr>
          <w:rFonts w:ascii="Arial" w:hAnsi="Arial" w:cs="Arial"/>
        </w:rPr>
        <w:t xml:space="preserve"> dos fundos constitucionais das regiões Norte, Nordeste e Centro-Oeste serão aplicados</w:t>
      </w:r>
      <w:r w:rsidR="00C94C93" w:rsidRPr="00516513">
        <w:rPr>
          <w:rFonts w:ascii="Arial" w:hAnsi="Arial" w:cs="Arial"/>
        </w:rPr>
        <w:t xml:space="preserve"> com a distribuição de</w:t>
      </w:r>
      <w:r w:rsidR="00C31AF2" w:rsidRPr="00516513">
        <w:rPr>
          <w:rFonts w:ascii="Arial" w:hAnsi="Arial" w:cs="Arial"/>
        </w:rPr>
        <w:t xml:space="preserve"> 10% para projetos de infraestrutura e o restante para custear as despesas adicionais da complementação da União ao Fundeb;</w:t>
      </w:r>
    </w:p>
    <w:p w14:paraId="66CA9173" w14:textId="77777777" w:rsidR="00C31AF2" w:rsidRPr="00516513" w:rsidRDefault="00C31AF2" w:rsidP="0075163E">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 as receitas da complementação da Uni</w:t>
      </w:r>
      <w:r w:rsidR="00BD0513" w:rsidRPr="00516513">
        <w:rPr>
          <w:rFonts w:ascii="Arial" w:hAnsi="Arial" w:cs="Arial"/>
        </w:rPr>
        <w:t>ão s</w:t>
      </w:r>
      <w:r w:rsidRPr="00516513">
        <w:rPr>
          <w:rFonts w:ascii="Arial" w:hAnsi="Arial" w:cs="Arial"/>
        </w:rPr>
        <w:t>e</w:t>
      </w:r>
      <w:r w:rsidR="00BD0513" w:rsidRPr="00516513">
        <w:rPr>
          <w:rFonts w:ascii="Arial" w:hAnsi="Arial" w:cs="Arial"/>
        </w:rPr>
        <w:t>r</w:t>
      </w:r>
      <w:r w:rsidRPr="00516513">
        <w:rPr>
          <w:rFonts w:ascii="Arial" w:hAnsi="Arial" w:cs="Arial"/>
        </w:rPr>
        <w:t xml:space="preserve">ão distribuídas </w:t>
      </w:r>
      <w:r w:rsidR="00C94C93" w:rsidRPr="00516513">
        <w:rPr>
          <w:rFonts w:ascii="Arial" w:hAnsi="Arial" w:cs="Arial"/>
        </w:rPr>
        <w:t xml:space="preserve">da seguinte </w:t>
      </w:r>
      <w:r w:rsidRPr="00516513">
        <w:rPr>
          <w:rFonts w:ascii="Arial" w:hAnsi="Arial" w:cs="Arial"/>
        </w:rPr>
        <w:t>forma</w:t>
      </w:r>
      <w:r w:rsidR="00E170A4" w:rsidRPr="00516513">
        <w:rPr>
          <w:rFonts w:ascii="Arial" w:hAnsi="Arial" w:cs="Arial"/>
        </w:rPr>
        <w:t>:</w:t>
      </w:r>
    </w:p>
    <w:p w14:paraId="043AD56D" w14:textId="77777777" w:rsidR="00C31AF2" w:rsidRPr="00516513" w:rsidRDefault="00C31AF2" w:rsidP="0075163E">
      <w:pPr>
        <w:autoSpaceDE w:val="0"/>
        <w:autoSpaceDN w:val="0"/>
        <w:adjustRightInd w:val="0"/>
        <w:spacing w:line="360" w:lineRule="auto"/>
        <w:ind w:firstLine="709"/>
        <w:jc w:val="both"/>
        <w:rPr>
          <w:rFonts w:ascii="Arial" w:hAnsi="Arial" w:cs="Arial"/>
        </w:rPr>
      </w:pPr>
      <w:r w:rsidRPr="00516513">
        <w:rPr>
          <w:rFonts w:ascii="Arial" w:hAnsi="Arial" w:cs="Arial"/>
        </w:rPr>
        <w:t>a)</w:t>
      </w:r>
      <w:r w:rsidR="004C2D5D" w:rsidRPr="00516513">
        <w:rPr>
          <w:rFonts w:ascii="Arial" w:hAnsi="Arial" w:cs="Arial"/>
        </w:rPr>
        <w:t xml:space="preserve"> 70% e</w:t>
      </w:r>
      <w:r w:rsidR="00E170A4" w:rsidRPr="00516513">
        <w:rPr>
          <w:rFonts w:ascii="Arial" w:hAnsi="Arial" w:cs="Arial"/>
        </w:rPr>
        <w:t>m função do valor anual por alu</w:t>
      </w:r>
      <w:r w:rsidR="004C2D5D" w:rsidRPr="00516513">
        <w:rPr>
          <w:rFonts w:ascii="Arial" w:hAnsi="Arial" w:cs="Arial"/>
        </w:rPr>
        <w:t>no calculado a parti</w:t>
      </w:r>
      <w:r w:rsidR="00E170A4" w:rsidRPr="00516513">
        <w:rPr>
          <w:rFonts w:ascii="Arial" w:hAnsi="Arial" w:cs="Arial"/>
        </w:rPr>
        <w:t>r das receitas próprias de cada</w:t>
      </w:r>
      <w:r w:rsidR="004C2D5D" w:rsidRPr="00516513">
        <w:rPr>
          <w:rFonts w:ascii="Arial" w:hAnsi="Arial" w:cs="Arial"/>
        </w:rPr>
        <w:t xml:space="preserve"> ente;</w:t>
      </w:r>
    </w:p>
    <w:p w14:paraId="601A789C" w14:textId="77777777" w:rsidR="00BD0513" w:rsidRPr="00516513" w:rsidRDefault="00C31AF2" w:rsidP="0075163E">
      <w:pPr>
        <w:autoSpaceDE w:val="0"/>
        <w:autoSpaceDN w:val="0"/>
        <w:adjustRightInd w:val="0"/>
        <w:spacing w:line="360" w:lineRule="auto"/>
        <w:ind w:firstLine="709"/>
        <w:jc w:val="both"/>
        <w:rPr>
          <w:rFonts w:ascii="Arial" w:hAnsi="Arial" w:cs="Arial"/>
        </w:rPr>
      </w:pPr>
      <w:r w:rsidRPr="00516513">
        <w:rPr>
          <w:rFonts w:ascii="Arial" w:hAnsi="Arial" w:cs="Arial"/>
        </w:rPr>
        <w:t>b)</w:t>
      </w:r>
      <w:r w:rsidR="004C2D5D" w:rsidRPr="00516513">
        <w:rPr>
          <w:rFonts w:ascii="Arial" w:hAnsi="Arial" w:cs="Arial"/>
        </w:rPr>
        <w:t xml:space="preserve"> 30% às unidades cujas redes alcançarem evolução significativa em resultados educacionais, considerando o nível socioeconômico e tendo como condicionantes a regulamentação de mecanismo de repasse da cota municipal do ICMS e a universalização da educação infantil na pré-escola e oferta de educaçã</w:t>
      </w:r>
      <w:r w:rsidR="00E170A4" w:rsidRPr="00516513">
        <w:rPr>
          <w:rFonts w:ascii="Arial" w:hAnsi="Arial" w:cs="Arial"/>
        </w:rPr>
        <w:t>o em creches para atingir no mínimo 50% da</w:t>
      </w:r>
      <w:r w:rsidR="004C2D5D" w:rsidRPr="00516513">
        <w:rPr>
          <w:rFonts w:ascii="Arial" w:hAnsi="Arial" w:cs="Arial"/>
        </w:rPr>
        <w:t xml:space="preserve">s crianças de até 3 </w:t>
      </w:r>
      <w:r w:rsidR="00E170A4" w:rsidRPr="00516513">
        <w:rPr>
          <w:rFonts w:ascii="Arial" w:hAnsi="Arial" w:cs="Arial"/>
        </w:rPr>
        <w:t>anos,</w:t>
      </w:r>
      <w:r w:rsidR="004C2D5D" w:rsidRPr="00516513">
        <w:rPr>
          <w:rFonts w:ascii="Arial" w:hAnsi="Arial" w:cs="Arial"/>
        </w:rPr>
        <w:t xml:space="preserve"> no</w:t>
      </w:r>
      <w:r w:rsidR="00F30355" w:rsidRPr="00516513">
        <w:rPr>
          <w:rFonts w:ascii="Arial" w:hAnsi="Arial" w:cs="Arial"/>
        </w:rPr>
        <w:t xml:space="preserve"> prazo de 3 anos;</w:t>
      </w:r>
    </w:p>
    <w:p w14:paraId="5F6B1B94" w14:textId="77777777" w:rsidR="00A33258" w:rsidRDefault="00576D03" w:rsidP="0075163E">
      <w:pPr>
        <w:autoSpaceDE w:val="0"/>
        <w:autoSpaceDN w:val="0"/>
        <w:adjustRightInd w:val="0"/>
        <w:spacing w:line="360" w:lineRule="auto"/>
        <w:ind w:firstLine="709"/>
        <w:jc w:val="both"/>
        <w:rPr>
          <w:rFonts w:ascii="Arial" w:hAnsi="Arial" w:cs="Arial"/>
        </w:rPr>
      </w:pPr>
      <w:r w:rsidRPr="00516513">
        <w:rPr>
          <w:rFonts w:ascii="Arial" w:hAnsi="Arial" w:cs="Arial"/>
          <w:b/>
        </w:rPr>
        <w:t xml:space="preserve">A </w:t>
      </w:r>
      <w:r w:rsidR="00A33258" w:rsidRPr="00516513">
        <w:rPr>
          <w:rFonts w:ascii="Arial" w:hAnsi="Arial" w:cs="Arial"/>
          <w:b/>
        </w:rPr>
        <w:t>Campanha N</w:t>
      </w:r>
      <w:r w:rsidRPr="00516513">
        <w:rPr>
          <w:rFonts w:ascii="Arial" w:hAnsi="Arial" w:cs="Arial"/>
          <w:b/>
        </w:rPr>
        <w:t xml:space="preserve">acional Pelo Direito à Educação, por meio da </w:t>
      </w:r>
      <w:r w:rsidR="00A33258" w:rsidRPr="00516513">
        <w:rPr>
          <w:rFonts w:ascii="Arial" w:hAnsi="Arial" w:cs="Arial"/>
          <w:b/>
        </w:rPr>
        <w:t xml:space="preserve">Nota Técnica </w:t>
      </w:r>
      <w:r w:rsidRPr="00516513">
        <w:rPr>
          <w:rFonts w:ascii="Arial" w:hAnsi="Arial" w:cs="Arial"/>
          <w:b/>
        </w:rPr>
        <w:t>–</w:t>
      </w:r>
      <w:r w:rsidR="00A33258" w:rsidRPr="00516513">
        <w:rPr>
          <w:rFonts w:ascii="Arial" w:hAnsi="Arial" w:cs="Arial"/>
          <w:b/>
        </w:rPr>
        <w:t xml:space="preserve"> </w:t>
      </w:r>
      <w:r w:rsidRPr="00516513">
        <w:rPr>
          <w:rFonts w:ascii="Arial" w:hAnsi="Arial" w:cs="Arial"/>
          <w:b/>
        </w:rPr>
        <w:t>“</w:t>
      </w:r>
      <w:r w:rsidR="00A33258" w:rsidRPr="00516513">
        <w:rPr>
          <w:rFonts w:ascii="Arial" w:hAnsi="Arial" w:cs="Arial"/>
          <w:b/>
        </w:rPr>
        <w:t>Por um consenso no FUNDEB</w:t>
      </w:r>
      <w:r w:rsidRPr="00516513">
        <w:rPr>
          <w:rFonts w:ascii="Arial" w:hAnsi="Arial" w:cs="Arial"/>
          <w:b/>
        </w:rPr>
        <w:t>”, de 24</w:t>
      </w:r>
      <w:r w:rsidR="00A118EF" w:rsidRPr="00516513">
        <w:rPr>
          <w:rFonts w:ascii="Arial" w:hAnsi="Arial" w:cs="Arial"/>
          <w:b/>
        </w:rPr>
        <w:t>/06/2019</w:t>
      </w:r>
      <w:r w:rsidRPr="00516513">
        <w:rPr>
          <w:rFonts w:ascii="Arial" w:hAnsi="Arial" w:cs="Arial"/>
          <w:b/>
        </w:rPr>
        <w:t xml:space="preserve">, </w:t>
      </w:r>
      <w:r w:rsidRPr="00516513">
        <w:rPr>
          <w:rFonts w:ascii="Arial" w:hAnsi="Arial" w:cs="Arial"/>
        </w:rPr>
        <w:t>propõe um Fundeb permanente, que seja capaz de expandir matrículas, garantir a valorização dos profissionais da educação, com maior complementação da União</w:t>
      </w:r>
      <w:r w:rsidR="00D06B82" w:rsidRPr="00516513">
        <w:rPr>
          <w:rFonts w:ascii="Arial" w:hAnsi="Arial" w:cs="Arial"/>
        </w:rPr>
        <w:t>, a ser gradualmente majorada até atingir o patamar de 40%</w:t>
      </w:r>
      <w:r w:rsidRPr="00516513">
        <w:rPr>
          <w:rFonts w:ascii="Arial" w:hAnsi="Arial" w:cs="Arial"/>
        </w:rPr>
        <w:t xml:space="preserve">. Sugere, caso se adote o VAAT, um </w:t>
      </w:r>
      <w:r w:rsidRPr="006B0AF1">
        <w:rPr>
          <w:rFonts w:ascii="Arial" w:hAnsi="Arial" w:cs="Arial"/>
        </w:rPr>
        <w:t>modelo híbrido</w:t>
      </w:r>
      <w:r w:rsidRPr="00516513">
        <w:rPr>
          <w:rFonts w:ascii="Arial" w:hAnsi="Arial" w:cs="Arial"/>
        </w:rPr>
        <w:t xml:space="preserve">, mantendo parte da complementação com as regras atuais e distribuindo os acréscimos para beneficiar </w:t>
      </w:r>
      <w:r w:rsidR="005C0A92" w:rsidRPr="00516513">
        <w:rPr>
          <w:rFonts w:ascii="Arial" w:hAnsi="Arial" w:cs="Arial"/>
        </w:rPr>
        <w:t>Municípios</w:t>
      </w:r>
      <w:r w:rsidRPr="00516513">
        <w:rPr>
          <w:rFonts w:ascii="Arial" w:hAnsi="Arial" w:cs="Arial"/>
        </w:rPr>
        <w:t xml:space="preserve"> com baixo IDH e </w:t>
      </w:r>
      <w:r w:rsidR="005C0A92" w:rsidRPr="00516513">
        <w:rPr>
          <w:rFonts w:ascii="Arial" w:hAnsi="Arial" w:cs="Arial"/>
        </w:rPr>
        <w:t>Municípios</w:t>
      </w:r>
      <w:r w:rsidRPr="00516513">
        <w:rPr>
          <w:rFonts w:ascii="Arial" w:hAnsi="Arial" w:cs="Arial"/>
        </w:rPr>
        <w:t xml:space="preserve"> com grandes perdas no Fundeb. Propõe incluir o </w:t>
      </w:r>
      <w:proofErr w:type="spellStart"/>
      <w:r w:rsidRPr="00516513">
        <w:rPr>
          <w:rFonts w:ascii="Arial" w:hAnsi="Arial" w:cs="Arial"/>
        </w:rPr>
        <w:t>CAQi</w:t>
      </w:r>
      <w:proofErr w:type="spellEnd"/>
      <w:r w:rsidRPr="00516513">
        <w:rPr>
          <w:rFonts w:ascii="Arial" w:hAnsi="Arial" w:cs="Arial"/>
        </w:rPr>
        <w:t xml:space="preserve"> como referência para o Fundeb. Opõe-se às emendas nº 1</w:t>
      </w:r>
      <w:r w:rsidR="00F97D82" w:rsidRPr="00516513">
        <w:rPr>
          <w:rFonts w:ascii="Arial" w:hAnsi="Arial" w:cs="Arial"/>
        </w:rPr>
        <w:t>, 2</w:t>
      </w:r>
      <w:r w:rsidRPr="00516513">
        <w:rPr>
          <w:rFonts w:ascii="Arial" w:hAnsi="Arial" w:cs="Arial"/>
        </w:rPr>
        <w:t xml:space="preserve"> e 3 e defende a destinação de recursos públicos para as escolas públicas. </w:t>
      </w:r>
      <w:r w:rsidR="00D06B82" w:rsidRPr="00516513">
        <w:rPr>
          <w:rFonts w:ascii="Arial" w:hAnsi="Arial" w:cs="Arial"/>
        </w:rPr>
        <w:t xml:space="preserve">Recomenda em vários casos, a adoção de propostas contidas na emenda nº </w:t>
      </w:r>
      <w:r w:rsidR="00B63796" w:rsidRPr="00516513">
        <w:rPr>
          <w:rFonts w:ascii="Arial" w:hAnsi="Arial" w:cs="Arial"/>
        </w:rPr>
        <w:t>5;</w:t>
      </w:r>
    </w:p>
    <w:p w14:paraId="2B0DED62" w14:textId="374F3C7C" w:rsidR="00B01A91" w:rsidRDefault="00B01A91" w:rsidP="0075163E">
      <w:pPr>
        <w:autoSpaceDE w:val="0"/>
        <w:autoSpaceDN w:val="0"/>
        <w:adjustRightInd w:val="0"/>
        <w:spacing w:line="360" w:lineRule="auto"/>
        <w:ind w:firstLine="709"/>
        <w:jc w:val="both"/>
        <w:rPr>
          <w:rFonts w:ascii="Arial" w:hAnsi="Arial" w:cs="Arial"/>
        </w:rPr>
      </w:pPr>
      <w:r w:rsidRPr="00653D05">
        <w:rPr>
          <w:rFonts w:ascii="Arial" w:hAnsi="Arial" w:cs="Arial"/>
          <w:b/>
        </w:rPr>
        <w:t xml:space="preserve">O </w:t>
      </w:r>
      <w:r w:rsidR="00293E74">
        <w:rPr>
          <w:rFonts w:ascii="Arial" w:hAnsi="Arial" w:cs="Arial"/>
          <w:b/>
        </w:rPr>
        <w:t xml:space="preserve">Movimento </w:t>
      </w:r>
      <w:r w:rsidRPr="00653D05">
        <w:rPr>
          <w:rFonts w:ascii="Arial" w:hAnsi="Arial" w:cs="Arial"/>
          <w:b/>
        </w:rPr>
        <w:t xml:space="preserve">Todos Pela Educação, </w:t>
      </w:r>
      <w:r>
        <w:rPr>
          <w:rFonts w:ascii="Arial" w:hAnsi="Arial" w:cs="Arial"/>
          <w:b/>
        </w:rPr>
        <w:t xml:space="preserve">por meio de documentos técnicos enviados à Comissão Especial que tratou da PEC nº 015/2015 na 55ª legislatura </w:t>
      </w:r>
      <w:r>
        <w:rPr>
          <w:rFonts w:ascii="Arial" w:hAnsi="Arial" w:cs="Arial"/>
        </w:rPr>
        <w:t>(“</w:t>
      </w:r>
      <w:r w:rsidRPr="003D47AB">
        <w:rPr>
          <w:rFonts w:ascii="Arial" w:hAnsi="Arial" w:cs="Arial"/>
          <w:i/>
        </w:rPr>
        <w:t>O Fundeb pode e deve melhorar</w:t>
      </w:r>
      <w:r>
        <w:rPr>
          <w:rFonts w:ascii="Arial" w:hAnsi="Arial" w:cs="Arial"/>
        </w:rPr>
        <w:t>” e “</w:t>
      </w:r>
      <w:r w:rsidRPr="003D47AB">
        <w:rPr>
          <w:rFonts w:ascii="Arial" w:hAnsi="Arial" w:cs="Arial"/>
          <w:i/>
        </w:rPr>
        <w:t>Emendas ao Substitutivo da PEC 015/2015</w:t>
      </w:r>
      <w:r>
        <w:rPr>
          <w:rFonts w:ascii="Arial" w:hAnsi="Arial" w:cs="Arial"/>
        </w:rPr>
        <w:t>”), propõe um Fundeb permanente, ampliado e mais redistributivo, com ênfase para:</w:t>
      </w:r>
    </w:p>
    <w:p w14:paraId="5058A2AA" w14:textId="77777777" w:rsidR="00B01A91" w:rsidRDefault="00B01A91" w:rsidP="0075163E">
      <w:pPr>
        <w:autoSpaceDE w:val="0"/>
        <w:autoSpaceDN w:val="0"/>
        <w:adjustRightInd w:val="0"/>
        <w:spacing w:line="360" w:lineRule="auto"/>
        <w:ind w:firstLine="709"/>
        <w:jc w:val="both"/>
        <w:rPr>
          <w:rFonts w:ascii="Arial" w:hAnsi="Arial" w:cs="Arial"/>
        </w:rPr>
      </w:pPr>
      <w:r>
        <w:rPr>
          <w:rFonts w:ascii="Arial" w:hAnsi="Arial" w:cs="Arial"/>
        </w:rPr>
        <w:t xml:space="preserve">- redistribuição dos recursos dentro de cada fundo estadual </w:t>
      </w:r>
      <w:r w:rsidRPr="00996EB9">
        <w:rPr>
          <w:rFonts w:ascii="Arial" w:hAnsi="Arial" w:cs="Arial"/>
        </w:rPr>
        <w:t>não apenas por matrícula, mas considerando</w:t>
      </w:r>
      <w:r>
        <w:rPr>
          <w:rFonts w:ascii="Arial" w:hAnsi="Arial" w:cs="Arial"/>
        </w:rPr>
        <w:t xml:space="preserve"> </w:t>
      </w:r>
      <w:r w:rsidRPr="00996EB9">
        <w:rPr>
          <w:rFonts w:ascii="Arial" w:hAnsi="Arial" w:cs="Arial"/>
        </w:rPr>
        <w:t xml:space="preserve">também o total de recursos disponíveis </w:t>
      </w:r>
      <w:r>
        <w:rPr>
          <w:rFonts w:ascii="Arial" w:hAnsi="Arial" w:cs="Arial"/>
        </w:rPr>
        <w:t xml:space="preserve">em cada ente federativo </w:t>
      </w:r>
      <w:r w:rsidRPr="00996EB9">
        <w:rPr>
          <w:rFonts w:ascii="Arial" w:hAnsi="Arial" w:cs="Arial"/>
        </w:rPr>
        <w:t xml:space="preserve">e </w:t>
      </w:r>
      <w:r>
        <w:rPr>
          <w:rFonts w:ascii="Arial" w:hAnsi="Arial" w:cs="Arial"/>
        </w:rPr>
        <w:t xml:space="preserve">o </w:t>
      </w:r>
      <w:r w:rsidRPr="00996EB9">
        <w:rPr>
          <w:rFonts w:ascii="Arial" w:hAnsi="Arial" w:cs="Arial"/>
        </w:rPr>
        <w:t>nível socioeconômico dos alunos</w:t>
      </w:r>
      <w:r>
        <w:rPr>
          <w:rFonts w:ascii="Arial" w:hAnsi="Arial" w:cs="Arial"/>
        </w:rPr>
        <w:t xml:space="preserve"> atendidos;</w:t>
      </w:r>
    </w:p>
    <w:p w14:paraId="73653A55" w14:textId="77777777" w:rsidR="00B01A91" w:rsidRDefault="00B01A91" w:rsidP="0075163E">
      <w:pPr>
        <w:autoSpaceDE w:val="0"/>
        <w:autoSpaceDN w:val="0"/>
        <w:adjustRightInd w:val="0"/>
        <w:spacing w:line="360" w:lineRule="auto"/>
        <w:ind w:firstLine="709"/>
        <w:jc w:val="both"/>
        <w:rPr>
          <w:rFonts w:ascii="Arial" w:hAnsi="Arial" w:cs="Arial"/>
        </w:rPr>
      </w:pPr>
      <w:r>
        <w:rPr>
          <w:rFonts w:ascii="Arial" w:hAnsi="Arial" w:cs="Arial"/>
        </w:rPr>
        <w:t xml:space="preserve">- alteração na lógica de destinação da complementação da União ao Fundeb, passando a ser por ente federativo e levando em conta o total de recursos disponíveis por cada ente da federação (e não apenas os recursos do próprio Fundeb), em linha com o conceito de Valor Aluno Ano Total (VAAT), estabelecido no </w:t>
      </w:r>
      <w:r w:rsidRPr="0066678D">
        <w:rPr>
          <w:rFonts w:ascii="Arial" w:hAnsi="Arial" w:cs="Arial"/>
          <w:b/>
        </w:rPr>
        <w:t>Estudo Técnico nº 24/2017</w:t>
      </w:r>
      <w:r w:rsidRPr="004B6EE7">
        <w:rPr>
          <w:rFonts w:ascii="Arial" w:hAnsi="Arial" w:cs="Arial"/>
        </w:rPr>
        <w:t xml:space="preserve"> da Consultoria de Orçamento</w:t>
      </w:r>
      <w:r>
        <w:rPr>
          <w:rFonts w:ascii="Arial" w:hAnsi="Arial" w:cs="Arial"/>
        </w:rPr>
        <w:t xml:space="preserve"> e </w:t>
      </w:r>
      <w:r>
        <w:rPr>
          <w:rFonts w:ascii="Arial" w:hAnsi="Arial" w:cs="Arial"/>
        </w:rPr>
        <w:lastRenderedPageBreak/>
        <w:t>Fiscalização Financeira da Câmara dos Deputados, de autoria de Claudio Riyudi Tanno;</w:t>
      </w:r>
    </w:p>
    <w:p w14:paraId="0D7BC246" w14:textId="77777777" w:rsidR="00B01A91" w:rsidRDefault="00B01A91" w:rsidP="0075163E">
      <w:pPr>
        <w:autoSpaceDE w:val="0"/>
        <w:autoSpaceDN w:val="0"/>
        <w:adjustRightInd w:val="0"/>
        <w:spacing w:line="360" w:lineRule="auto"/>
        <w:ind w:firstLine="709"/>
        <w:jc w:val="both"/>
        <w:rPr>
          <w:rFonts w:ascii="Arial" w:hAnsi="Arial" w:cs="Arial"/>
        </w:rPr>
      </w:pPr>
      <w:r>
        <w:rPr>
          <w:rFonts w:ascii="Arial" w:hAnsi="Arial" w:cs="Arial"/>
        </w:rPr>
        <w:t>- ampliação da complementação da União ao Fundeb para, no mínimo 15% do total de recursos arrecadados nos Estados;</w:t>
      </w:r>
    </w:p>
    <w:p w14:paraId="5FD8A06A" w14:textId="77777777" w:rsidR="00B01A91" w:rsidRDefault="00B01A91" w:rsidP="0075163E">
      <w:pPr>
        <w:autoSpaceDE w:val="0"/>
        <w:autoSpaceDN w:val="0"/>
        <w:adjustRightInd w:val="0"/>
        <w:spacing w:line="360" w:lineRule="auto"/>
        <w:ind w:firstLine="709"/>
        <w:jc w:val="both"/>
        <w:rPr>
          <w:rFonts w:ascii="Arial" w:hAnsi="Arial" w:cs="Arial"/>
        </w:rPr>
      </w:pPr>
      <w:r>
        <w:rPr>
          <w:rFonts w:ascii="Arial" w:hAnsi="Arial" w:cs="Arial"/>
        </w:rPr>
        <w:t xml:space="preserve">- </w:t>
      </w:r>
      <w:r w:rsidRPr="00B53D91">
        <w:rPr>
          <w:rFonts w:ascii="Arial" w:hAnsi="Arial" w:cs="Arial"/>
        </w:rPr>
        <w:t xml:space="preserve">a previsão constitucional de um ambiente de </w:t>
      </w:r>
      <w:proofErr w:type="spellStart"/>
      <w:r w:rsidRPr="00B53D91">
        <w:rPr>
          <w:rFonts w:ascii="Arial" w:hAnsi="Arial" w:cs="Arial"/>
        </w:rPr>
        <w:t>pactuação</w:t>
      </w:r>
      <w:proofErr w:type="spellEnd"/>
      <w:r w:rsidRPr="00B53D91">
        <w:rPr>
          <w:rFonts w:ascii="Arial" w:hAnsi="Arial" w:cs="Arial"/>
        </w:rPr>
        <w:t xml:space="preserve"> federativa em que se realizará</w:t>
      </w:r>
      <w:r>
        <w:rPr>
          <w:rFonts w:ascii="Arial" w:hAnsi="Arial" w:cs="Arial"/>
        </w:rPr>
        <w:t xml:space="preserve"> </w:t>
      </w:r>
      <w:r w:rsidRPr="00B53D91">
        <w:rPr>
          <w:rFonts w:ascii="Arial" w:hAnsi="Arial" w:cs="Arial"/>
        </w:rPr>
        <w:t>o conjunto de decisões operacionais do Fundeb, cuja instância deverá ter representação tripartite dos níveis</w:t>
      </w:r>
      <w:r>
        <w:rPr>
          <w:rFonts w:ascii="Arial" w:hAnsi="Arial" w:cs="Arial"/>
        </w:rPr>
        <w:t xml:space="preserve"> </w:t>
      </w:r>
      <w:r w:rsidRPr="00B53D91">
        <w:rPr>
          <w:rFonts w:ascii="Arial" w:hAnsi="Arial" w:cs="Arial"/>
        </w:rPr>
        <w:t>municipal, estadual e federal</w:t>
      </w:r>
      <w:r>
        <w:rPr>
          <w:rFonts w:ascii="Arial" w:hAnsi="Arial" w:cs="Arial"/>
        </w:rPr>
        <w:t>;</w:t>
      </w:r>
    </w:p>
    <w:p w14:paraId="148EEA10" w14:textId="77777777" w:rsidR="005C0A92" w:rsidRPr="00516513" w:rsidRDefault="00B01A91" w:rsidP="0075163E">
      <w:pPr>
        <w:autoSpaceDE w:val="0"/>
        <w:autoSpaceDN w:val="0"/>
        <w:adjustRightInd w:val="0"/>
        <w:spacing w:line="360" w:lineRule="auto"/>
        <w:ind w:firstLine="709"/>
        <w:jc w:val="both"/>
        <w:rPr>
          <w:rFonts w:ascii="Arial" w:hAnsi="Arial" w:cs="Arial"/>
        </w:rPr>
      </w:pPr>
      <w:r>
        <w:rPr>
          <w:rFonts w:ascii="Arial" w:hAnsi="Arial" w:cs="Arial"/>
        </w:rPr>
        <w:t xml:space="preserve">- que </w:t>
      </w:r>
      <w:r w:rsidRPr="00B53D91">
        <w:rPr>
          <w:rFonts w:ascii="Arial" w:hAnsi="Arial" w:cs="Arial"/>
        </w:rPr>
        <w:t>o Fundeb tenha seus dados de distribuição e</w:t>
      </w:r>
      <w:r>
        <w:rPr>
          <w:rFonts w:ascii="Arial" w:hAnsi="Arial" w:cs="Arial"/>
        </w:rPr>
        <w:t xml:space="preserve"> </w:t>
      </w:r>
      <w:r w:rsidRPr="00B53D91">
        <w:rPr>
          <w:rFonts w:ascii="Arial" w:hAnsi="Arial" w:cs="Arial"/>
        </w:rPr>
        <w:t xml:space="preserve">utilização dos recursos por ente </w:t>
      </w:r>
      <w:proofErr w:type="gramStart"/>
      <w:r w:rsidRPr="00B53D91">
        <w:rPr>
          <w:rFonts w:ascii="Arial" w:hAnsi="Arial" w:cs="Arial"/>
        </w:rPr>
        <w:t>federativo amplamente divulgados</w:t>
      </w:r>
      <w:proofErr w:type="gramEnd"/>
      <w:r w:rsidRPr="00B53D91">
        <w:rPr>
          <w:rFonts w:ascii="Arial" w:hAnsi="Arial" w:cs="Arial"/>
        </w:rPr>
        <w:t>, de forma aberta e acessível para a</w:t>
      </w:r>
      <w:r>
        <w:rPr>
          <w:rFonts w:ascii="Arial" w:hAnsi="Arial" w:cs="Arial"/>
        </w:rPr>
        <w:t xml:space="preserve"> </w:t>
      </w:r>
      <w:r w:rsidRPr="00B53D91">
        <w:rPr>
          <w:rFonts w:ascii="Arial" w:hAnsi="Arial" w:cs="Arial"/>
        </w:rPr>
        <w:t>sociedade, considerando princípios de transparência e de padronização para comparabilidade.</w:t>
      </w:r>
    </w:p>
    <w:p w14:paraId="49B61C56" w14:textId="68416C08" w:rsidR="00A33258" w:rsidRPr="00516513" w:rsidRDefault="00C84315" w:rsidP="0075163E">
      <w:pPr>
        <w:autoSpaceDE w:val="0"/>
        <w:autoSpaceDN w:val="0"/>
        <w:adjustRightInd w:val="0"/>
        <w:spacing w:line="360" w:lineRule="auto"/>
        <w:ind w:firstLine="709"/>
        <w:jc w:val="both"/>
        <w:rPr>
          <w:rFonts w:ascii="Arial" w:hAnsi="Arial" w:cs="Arial"/>
        </w:rPr>
      </w:pPr>
      <w:r w:rsidRPr="00516513">
        <w:rPr>
          <w:rFonts w:ascii="Arial" w:hAnsi="Arial" w:cs="Arial"/>
        </w:rPr>
        <w:t>O</w:t>
      </w:r>
      <w:r w:rsidR="0014332D">
        <w:rPr>
          <w:rFonts w:ascii="Arial" w:hAnsi="Arial" w:cs="Arial"/>
        </w:rPr>
        <w:t xml:space="preserve"> Sindicato dos Professores e Servidores da Educação e Cultura do Estado e Municípios do Ceará (</w:t>
      </w:r>
      <w:r w:rsidR="00A33258" w:rsidRPr="00516513">
        <w:rPr>
          <w:rFonts w:ascii="Arial" w:hAnsi="Arial" w:cs="Arial"/>
          <w:b/>
        </w:rPr>
        <w:t>Sindicato APEOC</w:t>
      </w:r>
      <w:r w:rsidR="0014332D">
        <w:rPr>
          <w:rFonts w:ascii="Arial" w:hAnsi="Arial" w:cs="Arial"/>
          <w:b/>
        </w:rPr>
        <w:t>)</w:t>
      </w:r>
      <w:r w:rsidR="005C0A92" w:rsidRPr="00516513">
        <w:rPr>
          <w:rFonts w:ascii="Arial" w:hAnsi="Arial" w:cs="Arial"/>
          <w:b/>
        </w:rPr>
        <w:t>, em documento de</w:t>
      </w:r>
      <w:r w:rsidR="00A118EF" w:rsidRPr="00516513">
        <w:rPr>
          <w:rFonts w:ascii="Arial" w:hAnsi="Arial" w:cs="Arial"/>
          <w:b/>
        </w:rPr>
        <w:t xml:space="preserve"> 05/06/</w:t>
      </w:r>
      <w:r w:rsidR="00644D1F" w:rsidRPr="00516513">
        <w:rPr>
          <w:rFonts w:ascii="Arial" w:hAnsi="Arial" w:cs="Arial"/>
          <w:b/>
        </w:rPr>
        <w:t>2019,</w:t>
      </w:r>
      <w:r w:rsidR="00644D1F" w:rsidRPr="00516513">
        <w:rPr>
          <w:rFonts w:ascii="Arial" w:hAnsi="Arial" w:cs="Arial"/>
        </w:rPr>
        <w:t xml:space="preserve"> propõe</w:t>
      </w:r>
      <w:r w:rsidR="00A54533" w:rsidRPr="00516513">
        <w:rPr>
          <w:rFonts w:ascii="Arial" w:hAnsi="Arial" w:cs="Arial"/>
        </w:rPr>
        <w:t xml:space="preserve"> que:</w:t>
      </w:r>
    </w:p>
    <w:p w14:paraId="6A69F5BE" w14:textId="77777777" w:rsidR="00A54533" w:rsidRPr="00516513" w:rsidRDefault="00FF4804"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A54533" w:rsidRPr="00516513">
        <w:rPr>
          <w:rFonts w:ascii="Arial" w:hAnsi="Arial" w:cs="Arial"/>
        </w:rPr>
        <w:t>os recursos provenientes da participação no resultado ou de compensação financeira pela exploração mineral, incluídas as de petróleo e gás natural</w:t>
      </w:r>
      <w:r w:rsidRPr="00F32234">
        <w:rPr>
          <w:rFonts w:ascii="Arial" w:hAnsi="Arial" w:cs="Arial"/>
        </w:rPr>
        <w:t xml:space="preserve"> </w:t>
      </w:r>
      <w:r w:rsidRPr="00516513">
        <w:rPr>
          <w:rFonts w:ascii="Arial" w:hAnsi="Arial" w:cs="Arial"/>
        </w:rPr>
        <w:t>passem a integrar a cesta Fundeb percentual definido em lei, até que atinja 20%</w:t>
      </w:r>
      <w:r w:rsidR="00C84315" w:rsidRPr="00516513">
        <w:rPr>
          <w:rFonts w:ascii="Arial" w:hAnsi="Arial" w:cs="Arial"/>
        </w:rPr>
        <w:t>;</w:t>
      </w:r>
    </w:p>
    <w:p w14:paraId="7E056671" w14:textId="77777777" w:rsidR="00C84315" w:rsidRPr="00516513" w:rsidRDefault="00C84315"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a complementação da União seja de 40%, </w:t>
      </w:r>
      <w:r w:rsidR="00644D1F" w:rsidRPr="00516513">
        <w:rPr>
          <w:rFonts w:ascii="Arial" w:hAnsi="Arial" w:cs="Arial"/>
        </w:rPr>
        <w:t xml:space="preserve">a </w:t>
      </w:r>
      <w:r w:rsidR="00431011" w:rsidRPr="00516513">
        <w:rPr>
          <w:rFonts w:ascii="Arial" w:hAnsi="Arial" w:cs="Arial"/>
        </w:rPr>
        <w:t>parti</w:t>
      </w:r>
      <w:r w:rsidR="00644D1F" w:rsidRPr="00516513">
        <w:rPr>
          <w:rFonts w:ascii="Arial" w:hAnsi="Arial" w:cs="Arial"/>
        </w:rPr>
        <w:t>r</w:t>
      </w:r>
      <w:r w:rsidRPr="00516513">
        <w:rPr>
          <w:rFonts w:ascii="Arial" w:hAnsi="Arial" w:cs="Arial"/>
        </w:rPr>
        <w:t xml:space="preserve"> de 20%</w:t>
      </w:r>
      <w:r w:rsidR="00431011" w:rsidRPr="00516513">
        <w:rPr>
          <w:rFonts w:ascii="Arial" w:hAnsi="Arial" w:cs="Arial"/>
        </w:rPr>
        <w:t xml:space="preserve"> no primeiro ano</w:t>
      </w:r>
      <w:r w:rsidRPr="00516513">
        <w:rPr>
          <w:rFonts w:ascii="Arial" w:hAnsi="Arial" w:cs="Arial"/>
        </w:rPr>
        <w:t xml:space="preserve">, ampliada pelo acréscimo de </w:t>
      </w:r>
      <w:proofErr w:type="gramStart"/>
      <w:r w:rsidRPr="00516513">
        <w:rPr>
          <w:rFonts w:ascii="Arial" w:hAnsi="Arial" w:cs="Arial"/>
        </w:rPr>
        <w:t>2</w:t>
      </w:r>
      <w:proofErr w:type="gramEnd"/>
      <w:r w:rsidRPr="00516513">
        <w:rPr>
          <w:rFonts w:ascii="Arial" w:hAnsi="Arial" w:cs="Arial"/>
        </w:rPr>
        <w:t xml:space="preserve"> pontos percentuais ao ano;</w:t>
      </w:r>
    </w:p>
    <w:p w14:paraId="3037F6E3" w14:textId="77777777" w:rsidR="00C84315" w:rsidRPr="00516513" w:rsidRDefault="00C84315"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proporção não inferior a 80% seja paga aos profissionais da </w:t>
      </w:r>
      <w:r w:rsidR="005F63AD" w:rsidRPr="00516513">
        <w:rPr>
          <w:rFonts w:ascii="Arial" w:hAnsi="Arial" w:cs="Arial"/>
        </w:rPr>
        <w:t>educação</w:t>
      </w:r>
      <w:r w:rsidRPr="00516513">
        <w:rPr>
          <w:rFonts w:ascii="Arial" w:hAnsi="Arial" w:cs="Arial"/>
        </w:rPr>
        <w:t xml:space="preserve"> básica em efetivo exercício;</w:t>
      </w:r>
    </w:p>
    <w:p w14:paraId="6E07236D" w14:textId="77777777" w:rsidR="00C84315" w:rsidRPr="00516513" w:rsidRDefault="00C84315" w:rsidP="0075163E">
      <w:pPr>
        <w:autoSpaceDE w:val="0"/>
        <w:autoSpaceDN w:val="0"/>
        <w:adjustRightInd w:val="0"/>
        <w:spacing w:line="360" w:lineRule="auto"/>
        <w:ind w:firstLine="709"/>
        <w:jc w:val="both"/>
        <w:rPr>
          <w:rFonts w:ascii="Arial" w:hAnsi="Arial" w:cs="Arial"/>
        </w:rPr>
      </w:pPr>
      <w:r w:rsidRPr="00516513">
        <w:rPr>
          <w:rFonts w:ascii="Arial" w:hAnsi="Arial" w:cs="Arial"/>
        </w:rPr>
        <w:t>- a LRF disporá sobre a exclusão, no cálculo do limite prudencial de despesas com pessoal, de parte dos recursos recebidos pelo ente federado à conta do Fundeb, para efeitos de compatibilizar a obrigação de dispêndio mínimo com o pagamento dos profissionais da educação.</w:t>
      </w:r>
    </w:p>
    <w:p w14:paraId="11E92892" w14:textId="77777777" w:rsidR="00A33258" w:rsidRPr="00516513" w:rsidRDefault="00C84315" w:rsidP="0075163E">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Carta dos </w:t>
      </w:r>
      <w:r w:rsidR="00A33258" w:rsidRPr="00516513">
        <w:rPr>
          <w:rFonts w:ascii="Arial" w:hAnsi="Arial" w:cs="Arial"/>
          <w:b/>
        </w:rPr>
        <w:t>Presidentes e Vice-Presidentes de Comissões de Educaç</w:t>
      </w:r>
      <w:r w:rsidRPr="00516513">
        <w:rPr>
          <w:rFonts w:ascii="Arial" w:hAnsi="Arial" w:cs="Arial"/>
          <w:b/>
        </w:rPr>
        <w:t xml:space="preserve">ão das Assembleias Legislativas, </w:t>
      </w:r>
      <w:r w:rsidRPr="00516513">
        <w:rPr>
          <w:rFonts w:ascii="Arial" w:hAnsi="Arial" w:cs="Arial"/>
        </w:rPr>
        <w:t>assinada em 07 de junho de 2019</w:t>
      </w:r>
      <w:r w:rsidR="00B63796">
        <w:rPr>
          <w:rFonts w:ascii="Arial" w:hAnsi="Arial" w:cs="Arial"/>
        </w:rPr>
        <w:t>, e</w:t>
      </w:r>
      <w:r w:rsidR="00355865">
        <w:rPr>
          <w:rFonts w:ascii="Arial" w:hAnsi="Arial" w:cs="Arial"/>
        </w:rPr>
        <w:t>m Florianópolis,</w:t>
      </w:r>
      <w:r w:rsidRPr="00516513">
        <w:rPr>
          <w:rFonts w:ascii="Arial" w:hAnsi="Arial" w:cs="Arial"/>
        </w:rPr>
        <w:t xml:space="preserve"> e encaminhada à Comissão Especial propõe:</w:t>
      </w:r>
    </w:p>
    <w:p w14:paraId="38C6158C"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t>- Manter a cesta de recursos obrigatórios, vinculados nas três esferas da administração;</w:t>
      </w:r>
    </w:p>
    <w:p w14:paraId="223571A8"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t>- Assegurar a distribuição proporcional dos recursos em relação às matrículas de cada rede;</w:t>
      </w:r>
    </w:p>
    <w:p w14:paraId="7755ECAE"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 Ampliar progressivamente a complementação da União para o mínimo de 40% da soma de todos os Fundos Estaduais;</w:t>
      </w:r>
    </w:p>
    <w:p w14:paraId="3665C752"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t>- Limitar a 30% a apropriação de recursos federais vinculados à Manutenção e Desenvolvimento da Educação para efeitos da complementação federal;</w:t>
      </w:r>
    </w:p>
    <w:p w14:paraId="799C7538"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t>- Avançar na perspectiva de alcançar a distribuição da parcela de complementação federal diretamente às redes de ensino com menores capacidades fiscais, considerados todos os recursos vinculados à manutenção e desenvolvimento do ensino;</w:t>
      </w:r>
    </w:p>
    <w:p w14:paraId="0249DCC9" w14:textId="77777777" w:rsidR="00A118EF" w:rsidRPr="00516513" w:rsidRDefault="00A118EF"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00D15097" w:rsidRPr="00516513">
        <w:rPr>
          <w:rFonts w:ascii="Arial" w:hAnsi="Arial" w:cs="Arial"/>
        </w:rPr>
        <w:t xml:space="preserve"> Configurar como crime de responsabilidade o descumprimento de seus dispositivos;</w:t>
      </w:r>
    </w:p>
    <w:p w14:paraId="66A7ACCF" w14:textId="77777777" w:rsidR="00D15097" w:rsidRPr="00516513" w:rsidRDefault="00D15097" w:rsidP="0075163E">
      <w:pPr>
        <w:autoSpaceDE w:val="0"/>
        <w:autoSpaceDN w:val="0"/>
        <w:adjustRightInd w:val="0"/>
        <w:spacing w:line="360" w:lineRule="auto"/>
        <w:ind w:firstLine="709"/>
        <w:jc w:val="both"/>
        <w:rPr>
          <w:rFonts w:ascii="Arial" w:hAnsi="Arial" w:cs="Arial"/>
        </w:rPr>
      </w:pPr>
      <w:r w:rsidRPr="00516513">
        <w:rPr>
          <w:rFonts w:ascii="Arial" w:hAnsi="Arial" w:cs="Arial"/>
        </w:rPr>
        <w:t>- Incrementar e tornar efetivo o seu controle social, interno e externo;</w:t>
      </w:r>
    </w:p>
    <w:p w14:paraId="499D7E55" w14:textId="77777777" w:rsidR="00D15097" w:rsidRPr="00516513" w:rsidRDefault="00D15097" w:rsidP="0075163E">
      <w:pPr>
        <w:autoSpaceDE w:val="0"/>
        <w:autoSpaceDN w:val="0"/>
        <w:adjustRightInd w:val="0"/>
        <w:spacing w:line="360" w:lineRule="auto"/>
        <w:ind w:firstLine="709"/>
        <w:jc w:val="both"/>
        <w:rPr>
          <w:rFonts w:ascii="Arial" w:hAnsi="Arial" w:cs="Arial"/>
        </w:rPr>
      </w:pPr>
      <w:r w:rsidRPr="00516513">
        <w:rPr>
          <w:rFonts w:ascii="Arial" w:hAnsi="Arial" w:cs="Arial"/>
        </w:rPr>
        <w:t>- Estabelecer a vinculação obrigatória de tributos derivados da exploração de petróleo, gás natural e outros recursos minerais;</w:t>
      </w:r>
    </w:p>
    <w:p w14:paraId="3A045A65" w14:textId="77777777" w:rsidR="00D15097" w:rsidRPr="00516513" w:rsidRDefault="00D15097" w:rsidP="0075163E">
      <w:pPr>
        <w:autoSpaceDE w:val="0"/>
        <w:autoSpaceDN w:val="0"/>
        <w:adjustRightInd w:val="0"/>
        <w:spacing w:line="360" w:lineRule="auto"/>
        <w:ind w:firstLine="709"/>
        <w:jc w:val="both"/>
        <w:rPr>
          <w:rFonts w:ascii="Arial" w:hAnsi="Arial" w:cs="Arial"/>
        </w:rPr>
      </w:pPr>
      <w:r w:rsidRPr="00516513">
        <w:rPr>
          <w:rFonts w:ascii="Arial" w:hAnsi="Arial" w:cs="Arial"/>
        </w:rPr>
        <w:t>- Impedir que as novas vinculações sejam substitutivas dos recursos já comprometidos com a atual cesta de impostos</w:t>
      </w:r>
      <w:r w:rsidR="0099356D" w:rsidRPr="00516513">
        <w:rPr>
          <w:rFonts w:ascii="Arial" w:hAnsi="Arial" w:cs="Arial"/>
        </w:rPr>
        <w:t>;</w:t>
      </w:r>
    </w:p>
    <w:p w14:paraId="540CB486"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Destinar, pelo menos, 75% dos recursos para gastos com a remuneração dos profissionais da educação;</w:t>
      </w:r>
    </w:p>
    <w:p w14:paraId="06765EBC"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Relativizar o impacto dos gastos com pessoal da educação para efeitos da lei de responsabilidade fiscal;</w:t>
      </w:r>
    </w:p>
    <w:p w14:paraId="061D14E9"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Assegurar o incremento real do Piso Salarial Profissional Nacional do Magistério e regular a instituição do</w:t>
      </w:r>
      <w:r w:rsidRPr="00F32234">
        <w:rPr>
          <w:rFonts w:ascii="Arial" w:hAnsi="Arial" w:cs="Arial"/>
        </w:rPr>
        <w:t xml:space="preserve"> </w:t>
      </w:r>
      <w:r w:rsidRPr="00516513">
        <w:rPr>
          <w:rFonts w:ascii="Arial" w:hAnsi="Arial" w:cs="Arial"/>
        </w:rPr>
        <w:t>Piso Salarial Profissional Nacional dos demais</w:t>
      </w:r>
      <w:r w:rsidRPr="00F32234">
        <w:rPr>
          <w:rFonts w:ascii="Arial" w:hAnsi="Arial" w:cs="Arial"/>
        </w:rPr>
        <w:t xml:space="preserve"> </w:t>
      </w:r>
      <w:r w:rsidRPr="00516513">
        <w:rPr>
          <w:rFonts w:ascii="Arial" w:hAnsi="Arial" w:cs="Arial"/>
        </w:rPr>
        <w:t>Profissionais</w:t>
      </w:r>
      <w:r w:rsidRPr="00F32234">
        <w:rPr>
          <w:rFonts w:ascii="Arial" w:hAnsi="Arial" w:cs="Arial"/>
        </w:rPr>
        <w:t xml:space="preserve"> </w:t>
      </w:r>
      <w:r w:rsidRPr="00516513">
        <w:rPr>
          <w:rFonts w:ascii="Arial" w:hAnsi="Arial" w:cs="Arial"/>
        </w:rPr>
        <w:t>da educação;</w:t>
      </w:r>
    </w:p>
    <w:p w14:paraId="24B7F47B"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Constitucionalizar o Custo Aluno Qualidade como referência do financiamento;</w:t>
      </w:r>
    </w:p>
    <w:p w14:paraId="402AD140"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Considerar indicadores sociais e econômicos para efeitos de redistribuição equitativa;</w:t>
      </w:r>
    </w:p>
    <w:p w14:paraId="45AA516D" w14:textId="77777777"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 xml:space="preserve">- Preservar os recursos do Salário-Educação para financiamento de </w:t>
      </w:r>
      <w:r w:rsidR="0085105D" w:rsidRPr="00516513">
        <w:rPr>
          <w:rFonts w:ascii="Arial" w:hAnsi="Arial" w:cs="Arial"/>
        </w:rPr>
        <w:t>programas suplementares</w:t>
      </w:r>
      <w:r w:rsidRPr="00516513">
        <w:rPr>
          <w:rFonts w:ascii="Arial" w:hAnsi="Arial" w:cs="Arial"/>
        </w:rPr>
        <w:t xml:space="preserve"> de apoio ao desenvolvimento educacional;</w:t>
      </w:r>
    </w:p>
    <w:p w14:paraId="32029FE2" w14:textId="6D756B62" w:rsidR="0099356D" w:rsidRPr="00516513" w:rsidRDefault="0099356D" w:rsidP="0075163E">
      <w:pPr>
        <w:autoSpaceDE w:val="0"/>
        <w:autoSpaceDN w:val="0"/>
        <w:adjustRightInd w:val="0"/>
        <w:spacing w:line="360" w:lineRule="auto"/>
        <w:ind w:firstLine="709"/>
        <w:jc w:val="both"/>
        <w:rPr>
          <w:rFonts w:ascii="Arial" w:hAnsi="Arial" w:cs="Arial"/>
        </w:rPr>
      </w:pPr>
      <w:r w:rsidRPr="00516513">
        <w:rPr>
          <w:rFonts w:ascii="Arial" w:hAnsi="Arial" w:cs="Arial"/>
        </w:rPr>
        <w:t>-</w:t>
      </w:r>
      <w:r w:rsidR="0085105D" w:rsidRPr="00516513">
        <w:rPr>
          <w:rFonts w:ascii="Arial" w:hAnsi="Arial" w:cs="Arial"/>
        </w:rPr>
        <w:t xml:space="preserve"> </w:t>
      </w:r>
      <w:r w:rsidRPr="00516513">
        <w:rPr>
          <w:rFonts w:ascii="Arial" w:hAnsi="Arial" w:cs="Arial"/>
        </w:rPr>
        <w:t>Revogar a EC 95</w:t>
      </w:r>
      <w:r w:rsidR="009534FA">
        <w:rPr>
          <w:rFonts w:ascii="Arial" w:hAnsi="Arial" w:cs="Arial"/>
        </w:rPr>
        <w:t>/2016</w:t>
      </w:r>
      <w:r w:rsidRPr="00516513">
        <w:rPr>
          <w:rFonts w:ascii="Arial" w:hAnsi="Arial" w:cs="Arial"/>
        </w:rPr>
        <w:t>.</w:t>
      </w:r>
    </w:p>
    <w:p w14:paraId="29BC8069" w14:textId="77777777" w:rsidR="00A118EF" w:rsidRPr="00516513" w:rsidRDefault="0085105D" w:rsidP="0075163E">
      <w:pPr>
        <w:autoSpaceDE w:val="0"/>
        <w:autoSpaceDN w:val="0"/>
        <w:adjustRightInd w:val="0"/>
        <w:spacing w:line="360" w:lineRule="auto"/>
        <w:ind w:firstLine="709"/>
        <w:jc w:val="both"/>
        <w:rPr>
          <w:rFonts w:ascii="Arial" w:hAnsi="Arial" w:cs="Arial"/>
        </w:rPr>
      </w:pPr>
      <w:r w:rsidRPr="00516513">
        <w:rPr>
          <w:rFonts w:ascii="Arial" w:hAnsi="Arial" w:cs="Arial"/>
        </w:rPr>
        <w:t>Este documento encarece, ainda, a necessidade de retomada de implementação do Plano Nacional de Educação (PNE).</w:t>
      </w:r>
    </w:p>
    <w:p w14:paraId="2278331E" w14:textId="77777777" w:rsidR="00CD22C4" w:rsidRPr="0075163E" w:rsidRDefault="00740384" w:rsidP="00740384">
      <w:pPr>
        <w:autoSpaceDE w:val="0"/>
        <w:autoSpaceDN w:val="0"/>
        <w:adjustRightInd w:val="0"/>
        <w:spacing w:line="360" w:lineRule="auto"/>
        <w:ind w:firstLine="709"/>
        <w:jc w:val="both"/>
        <w:rPr>
          <w:rFonts w:ascii="Arial" w:hAnsi="Arial" w:cs="Arial"/>
          <w:b/>
        </w:rPr>
      </w:pPr>
      <w:r w:rsidRPr="0075163E">
        <w:rPr>
          <w:rFonts w:ascii="Arial" w:hAnsi="Arial" w:cs="Arial"/>
          <w:b/>
        </w:rPr>
        <w:t xml:space="preserve">A Comissão </w:t>
      </w:r>
      <w:r w:rsidR="00431011" w:rsidRPr="0075163E">
        <w:rPr>
          <w:rFonts w:ascii="Arial" w:hAnsi="Arial" w:cs="Arial"/>
          <w:b/>
        </w:rPr>
        <w:t xml:space="preserve">Especial que analisa a PEC nº 15/2015 </w:t>
      </w:r>
      <w:r w:rsidRPr="0075163E">
        <w:rPr>
          <w:rFonts w:ascii="Arial" w:hAnsi="Arial" w:cs="Arial"/>
          <w:b/>
        </w:rPr>
        <w:t>recebeu ainda</w:t>
      </w:r>
      <w:r w:rsidR="00CD22C4" w:rsidRPr="0075163E">
        <w:rPr>
          <w:rFonts w:ascii="Arial" w:hAnsi="Arial" w:cs="Arial"/>
          <w:b/>
        </w:rPr>
        <w:t>:</w:t>
      </w:r>
    </w:p>
    <w:p w14:paraId="784DC91B" w14:textId="77777777" w:rsidR="00740384" w:rsidRPr="00516513" w:rsidRDefault="00CD22C4" w:rsidP="0075163E">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w:t>
      </w:r>
      <w:r w:rsidR="00740384" w:rsidRPr="00516513">
        <w:rPr>
          <w:rFonts w:ascii="Arial" w:hAnsi="Arial" w:cs="Arial"/>
        </w:rPr>
        <w:t xml:space="preserve"> documento da Associação dos membros dos Tribunais de Contas do Brasil (</w:t>
      </w:r>
      <w:proofErr w:type="spellStart"/>
      <w:r w:rsidR="00740384" w:rsidRPr="00516513">
        <w:rPr>
          <w:rFonts w:ascii="Arial" w:hAnsi="Arial" w:cs="Arial"/>
        </w:rPr>
        <w:t>Atricon</w:t>
      </w:r>
      <w:proofErr w:type="spellEnd"/>
      <w:r w:rsidR="00740384" w:rsidRPr="00516513">
        <w:rPr>
          <w:rFonts w:ascii="Arial" w:hAnsi="Arial" w:cs="Arial"/>
        </w:rPr>
        <w:t>) e Instituto Rui Barbosa (IRB)</w:t>
      </w:r>
      <w:r w:rsidR="00431011" w:rsidRPr="00516513">
        <w:rPr>
          <w:rFonts w:ascii="Arial" w:hAnsi="Arial" w:cs="Arial"/>
        </w:rPr>
        <w:t>, de</w:t>
      </w:r>
      <w:r w:rsidR="00740384" w:rsidRPr="00516513">
        <w:rPr>
          <w:rFonts w:ascii="Arial" w:hAnsi="Arial" w:cs="Arial"/>
        </w:rPr>
        <w:t xml:space="preserve"> 12/06/2019.</w:t>
      </w:r>
      <w:r w:rsidR="00132717">
        <w:rPr>
          <w:rFonts w:ascii="Arial" w:hAnsi="Arial" w:cs="Arial"/>
        </w:rPr>
        <w:t xml:space="preserve"> E, posteriormente, o IRB encaminhou “A</w:t>
      </w:r>
      <w:r w:rsidR="00132717" w:rsidRPr="00132717">
        <w:rPr>
          <w:rFonts w:ascii="Arial" w:hAnsi="Arial" w:cs="Arial"/>
        </w:rPr>
        <w:t xml:space="preserve">notações a partir do teor da </w:t>
      </w:r>
      <w:r w:rsidR="00132717" w:rsidRPr="00CD6F13">
        <w:rPr>
          <w:rFonts w:ascii="Arial" w:hAnsi="Arial" w:cs="Arial"/>
          <w:i/>
        </w:rPr>
        <w:t>Primeira Minuta de Substantivo à Proposta de Emenda à Constituição n 15, de 2015</w:t>
      </w:r>
      <w:r w:rsidR="00132717" w:rsidRPr="00132717">
        <w:rPr>
          <w:rFonts w:ascii="Arial" w:hAnsi="Arial" w:cs="Arial"/>
        </w:rPr>
        <w:t xml:space="preserve"> (Apresentada em 2019), especificamente em relação aos mecanismos de transparência e de prestação de contas</w:t>
      </w:r>
      <w:r w:rsidR="00CD6F13">
        <w:rPr>
          <w:rFonts w:ascii="Arial" w:hAnsi="Arial" w:cs="Arial"/>
        </w:rPr>
        <w:t xml:space="preserve">”. </w:t>
      </w:r>
      <w:r w:rsidR="00132717" w:rsidRPr="00516513">
        <w:rPr>
          <w:rFonts w:ascii="Arial" w:hAnsi="Arial" w:cs="Arial"/>
        </w:rPr>
        <w:t>Na</w:t>
      </w:r>
      <w:r w:rsidRPr="00516513">
        <w:rPr>
          <w:rFonts w:ascii="Arial" w:hAnsi="Arial" w:cs="Arial"/>
        </w:rPr>
        <w:t xml:space="preserve"> mesma direção,</w:t>
      </w:r>
      <w:r w:rsidRPr="00F32234">
        <w:rPr>
          <w:rFonts w:ascii="Arial" w:hAnsi="Arial" w:cs="Arial"/>
        </w:rPr>
        <w:t xml:space="preserve"> </w:t>
      </w:r>
      <w:r w:rsidRPr="00516513">
        <w:rPr>
          <w:rFonts w:ascii="Arial" w:hAnsi="Arial" w:cs="Arial"/>
        </w:rPr>
        <w:t>o II Simpósio Nacional de Educação –</w:t>
      </w:r>
      <w:r w:rsidR="00747553" w:rsidRPr="00516513">
        <w:rPr>
          <w:rFonts w:ascii="Arial" w:hAnsi="Arial" w:cs="Arial"/>
        </w:rPr>
        <w:t xml:space="preserve"> </w:t>
      </w:r>
      <w:r w:rsidRPr="00516513">
        <w:rPr>
          <w:rFonts w:ascii="Arial" w:hAnsi="Arial" w:cs="Arial"/>
        </w:rPr>
        <w:t>SINED, realizado em Porto Alegre, em 25 e 26 de julho de 2019, aprovou o compromisso dos Tribunais de Contas com a Educação.</w:t>
      </w:r>
    </w:p>
    <w:p w14:paraId="5B290E63" w14:textId="77777777" w:rsidR="00355865" w:rsidRDefault="00CD22C4" w:rsidP="0075163E">
      <w:pPr>
        <w:autoSpaceDE w:val="0"/>
        <w:autoSpaceDN w:val="0"/>
        <w:adjustRightInd w:val="0"/>
        <w:spacing w:line="360" w:lineRule="auto"/>
        <w:ind w:firstLine="709"/>
        <w:jc w:val="both"/>
        <w:rPr>
          <w:rFonts w:ascii="Arial" w:hAnsi="Arial" w:cs="Arial"/>
        </w:rPr>
      </w:pPr>
      <w:r w:rsidRPr="00516513">
        <w:rPr>
          <w:rFonts w:ascii="Arial" w:hAnsi="Arial" w:cs="Arial"/>
        </w:rPr>
        <w:t>- a</w:t>
      </w:r>
      <w:r w:rsidR="00B31B75" w:rsidRPr="00516513">
        <w:rPr>
          <w:rFonts w:ascii="Arial" w:hAnsi="Arial" w:cs="Arial"/>
        </w:rPr>
        <w:t xml:space="preserve"> </w:t>
      </w:r>
      <w:r w:rsidR="00B31B75" w:rsidRPr="00516513">
        <w:rPr>
          <w:rFonts w:ascii="Arial" w:hAnsi="Arial" w:cs="Arial"/>
          <w:b/>
        </w:rPr>
        <w:t xml:space="preserve">Carta de Manaus, </w:t>
      </w:r>
      <w:r w:rsidR="00B31B75" w:rsidRPr="00516513">
        <w:rPr>
          <w:rFonts w:ascii="Arial" w:hAnsi="Arial" w:cs="Arial"/>
        </w:rPr>
        <w:t>de 12</w:t>
      </w:r>
      <w:r w:rsidR="00431011" w:rsidRPr="00516513">
        <w:rPr>
          <w:rFonts w:ascii="Arial" w:hAnsi="Arial" w:cs="Arial"/>
        </w:rPr>
        <w:t>/07/2019</w:t>
      </w:r>
      <w:r w:rsidRPr="00516513">
        <w:rPr>
          <w:rFonts w:ascii="Arial" w:hAnsi="Arial" w:cs="Arial"/>
        </w:rPr>
        <w:t>, que</w:t>
      </w:r>
      <w:r w:rsidR="00B31B75" w:rsidRPr="00516513">
        <w:rPr>
          <w:rFonts w:ascii="Arial" w:hAnsi="Arial" w:cs="Arial"/>
        </w:rPr>
        <w:t xml:space="preserve"> registra as propostas do</w:t>
      </w:r>
      <w:r w:rsidR="00B31B75" w:rsidRPr="00F32234">
        <w:rPr>
          <w:rFonts w:ascii="Arial" w:hAnsi="Arial" w:cs="Arial"/>
        </w:rPr>
        <w:t xml:space="preserve"> </w:t>
      </w:r>
      <w:r w:rsidR="00B31B75" w:rsidRPr="00516513">
        <w:rPr>
          <w:rFonts w:ascii="Arial" w:hAnsi="Arial" w:cs="Arial"/>
        </w:rPr>
        <w:t xml:space="preserve">I Encontro Estadual de Presidentes e vice-presidentes das Comissões de Educação </w:t>
      </w:r>
      <w:r w:rsidR="00644D1F" w:rsidRPr="00516513">
        <w:rPr>
          <w:rFonts w:ascii="Arial" w:hAnsi="Arial" w:cs="Arial"/>
        </w:rPr>
        <w:t xml:space="preserve">de </w:t>
      </w:r>
      <w:r w:rsidR="00B31B75" w:rsidRPr="00516513">
        <w:rPr>
          <w:rFonts w:ascii="Arial" w:hAnsi="Arial" w:cs="Arial"/>
        </w:rPr>
        <w:t>Amazonas</w:t>
      </w:r>
      <w:r w:rsidR="00355865">
        <w:rPr>
          <w:rFonts w:ascii="Arial" w:hAnsi="Arial" w:cs="Arial"/>
        </w:rPr>
        <w:t>;</w:t>
      </w:r>
    </w:p>
    <w:p w14:paraId="5119D64A" w14:textId="77777777" w:rsidR="00355865" w:rsidRPr="00355865" w:rsidRDefault="00355865" w:rsidP="0075163E">
      <w:pPr>
        <w:autoSpaceDE w:val="0"/>
        <w:autoSpaceDN w:val="0"/>
        <w:adjustRightInd w:val="0"/>
        <w:spacing w:line="360" w:lineRule="auto"/>
        <w:ind w:firstLine="709"/>
        <w:jc w:val="both"/>
        <w:rPr>
          <w:rFonts w:ascii="Arial" w:hAnsi="Arial" w:cs="Arial"/>
        </w:rPr>
      </w:pPr>
      <w:r>
        <w:rPr>
          <w:rFonts w:ascii="Arial" w:hAnsi="Arial" w:cs="Arial"/>
        </w:rPr>
        <w:t xml:space="preserve">- manifestação do </w:t>
      </w:r>
      <w:r w:rsidRPr="00355865">
        <w:rPr>
          <w:rFonts w:ascii="Arial" w:hAnsi="Arial" w:cs="Arial"/>
        </w:rPr>
        <w:t>"2º Encontro Nacional de Presidentes e Vice-Presidentes de Comissões de Educação das Assembleias Legislativas"</w:t>
      </w:r>
      <w:r>
        <w:rPr>
          <w:rFonts w:ascii="Arial" w:hAnsi="Arial" w:cs="Arial"/>
        </w:rPr>
        <w:t xml:space="preserve">, realizado em </w:t>
      </w:r>
      <w:r w:rsidR="00B63796">
        <w:rPr>
          <w:rFonts w:ascii="Arial" w:hAnsi="Arial" w:cs="Arial"/>
        </w:rPr>
        <w:t>Cuiabá, nos dias 13</w:t>
      </w:r>
      <w:r>
        <w:rPr>
          <w:rFonts w:ascii="Arial" w:hAnsi="Arial" w:cs="Arial"/>
        </w:rPr>
        <w:t xml:space="preserve"> e 14 de setembro de </w:t>
      </w:r>
      <w:r w:rsidRPr="00355865">
        <w:rPr>
          <w:rFonts w:ascii="Arial" w:hAnsi="Arial" w:cs="Arial"/>
        </w:rPr>
        <w:t>2019</w:t>
      </w:r>
      <w:r>
        <w:rPr>
          <w:rFonts w:ascii="Arial" w:hAnsi="Arial" w:cs="Arial"/>
        </w:rPr>
        <w:t>, e que debateu:</w:t>
      </w:r>
      <w:r w:rsidRPr="00355865">
        <w:rPr>
          <w:rFonts w:ascii="Arial" w:hAnsi="Arial" w:cs="Arial"/>
        </w:rPr>
        <w:t xml:space="preserve"> </w:t>
      </w:r>
    </w:p>
    <w:p w14:paraId="673EA50E" w14:textId="77777777" w:rsidR="00355865" w:rsidRPr="00355865" w:rsidRDefault="00355865" w:rsidP="0075163E">
      <w:pPr>
        <w:autoSpaceDE w:val="0"/>
        <w:autoSpaceDN w:val="0"/>
        <w:adjustRightInd w:val="0"/>
        <w:spacing w:line="360" w:lineRule="auto"/>
        <w:ind w:firstLine="709"/>
        <w:jc w:val="both"/>
        <w:rPr>
          <w:rFonts w:ascii="Arial" w:hAnsi="Arial" w:cs="Arial"/>
        </w:rPr>
      </w:pPr>
      <w:r w:rsidRPr="00355865">
        <w:rPr>
          <w:rFonts w:ascii="Arial" w:hAnsi="Arial" w:cs="Arial"/>
        </w:rPr>
        <w:t>1.O novo Fundo de Manutenção e Desenvolvimento da Educação Básica e de Valorização dos Profissionais da Educação (Fundeb);</w:t>
      </w:r>
    </w:p>
    <w:p w14:paraId="694EF18F" w14:textId="77777777" w:rsidR="00B31B75" w:rsidRPr="00516513" w:rsidRDefault="00355865" w:rsidP="0075163E">
      <w:pPr>
        <w:autoSpaceDE w:val="0"/>
        <w:autoSpaceDN w:val="0"/>
        <w:adjustRightInd w:val="0"/>
        <w:spacing w:line="360" w:lineRule="auto"/>
        <w:ind w:firstLine="709"/>
        <w:jc w:val="both"/>
        <w:rPr>
          <w:rFonts w:ascii="Arial" w:hAnsi="Arial" w:cs="Arial"/>
        </w:rPr>
      </w:pPr>
      <w:r w:rsidRPr="00355865">
        <w:rPr>
          <w:rFonts w:ascii="Arial" w:hAnsi="Arial" w:cs="Arial"/>
        </w:rPr>
        <w:t>2.A implementação do Plano Estadual de Educação do Estado e os desafios educacionais à luz do PNE.</w:t>
      </w:r>
    </w:p>
    <w:p w14:paraId="1495F53C" w14:textId="77777777" w:rsidR="00C84315" w:rsidRPr="00516513" w:rsidRDefault="00C84315" w:rsidP="00A33258">
      <w:pPr>
        <w:autoSpaceDE w:val="0"/>
        <w:autoSpaceDN w:val="0"/>
        <w:adjustRightInd w:val="0"/>
        <w:spacing w:line="360" w:lineRule="auto"/>
        <w:jc w:val="both"/>
        <w:rPr>
          <w:rFonts w:ascii="Arial" w:hAnsi="Arial" w:cs="Arial"/>
          <w:b/>
        </w:rPr>
      </w:pPr>
    </w:p>
    <w:p w14:paraId="57EDC30E" w14:textId="77777777" w:rsidR="005713E3" w:rsidRPr="00516513" w:rsidRDefault="005713E3" w:rsidP="005713E3">
      <w:pPr>
        <w:autoSpaceDE w:val="0"/>
        <w:autoSpaceDN w:val="0"/>
        <w:adjustRightInd w:val="0"/>
        <w:spacing w:line="360" w:lineRule="auto"/>
        <w:jc w:val="both"/>
        <w:rPr>
          <w:rFonts w:ascii="Arial" w:hAnsi="Arial" w:cs="Arial"/>
          <w:b/>
        </w:rPr>
      </w:pPr>
      <w:r w:rsidRPr="00516513">
        <w:rPr>
          <w:rFonts w:ascii="Arial" w:hAnsi="Arial" w:cs="Arial"/>
          <w:b/>
        </w:rPr>
        <w:t>Documentos</w:t>
      </w:r>
      <w:r w:rsidR="00744AA9" w:rsidRPr="00516513">
        <w:rPr>
          <w:rFonts w:ascii="Arial" w:hAnsi="Arial" w:cs="Arial"/>
          <w:b/>
        </w:rPr>
        <w:t xml:space="preserve"> produzidos no âmbito da Comissão Especial</w:t>
      </w:r>
    </w:p>
    <w:p w14:paraId="39E9DB58" w14:textId="77777777" w:rsidR="00740384" w:rsidRPr="00516513" w:rsidRDefault="00740384" w:rsidP="00744AA9">
      <w:pPr>
        <w:autoSpaceDE w:val="0"/>
        <w:autoSpaceDN w:val="0"/>
        <w:adjustRightInd w:val="0"/>
        <w:spacing w:line="360" w:lineRule="auto"/>
        <w:ind w:firstLine="709"/>
        <w:jc w:val="both"/>
        <w:rPr>
          <w:rFonts w:ascii="Arial" w:hAnsi="Arial" w:cs="Arial"/>
        </w:rPr>
      </w:pPr>
      <w:r w:rsidRPr="00516513">
        <w:rPr>
          <w:rFonts w:ascii="Arial" w:hAnsi="Arial" w:cs="Arial"/>
        </w:rPr>
        <w:t>Foram produzidos os seguintes documento</w:t>
      </w:r>
      <w:r w:rsidR="00431011" w:rsidRPr="00516513">
        <w:rPr>
          <w:rFonts w:ascii="Arial" w:hAnsi="Arial" w:cs="Arial"/>
        </w:rPr>
        <w:t>s durante os trabalhos desenvolvidos pela</w:t>
      </w:r>
      <w:r w:rsidRPr="00516513">
        <w:rPr>
          <w:rFonts w:ascii="Arial" w:hAnsi="Arial" w:cs="Arial"/>
        </w:rPr>
        <w:t xml:space="preserve"> Comissão Especial:</w:t>
      </w:r>
    </w:p>
    <w:p w14:paraId="54997680" w14:textId="785F9E0D" w:rsidR="005713E3" w:rsidRPr="00516513" w:rsidRDefault="005713E3" w:rsidP="000F1300">
      <w:pPr>
        <w:autoSpaceDE w:val="0"/>
        <w:autoSpaceDN w:val="0"/>
        <w:adjustRightInd w:val="0"/>
        <w:spacing w:line="360" w:lineRule="auto"/>
        <w:ind w:firstLine="709"/>
        <w:jc w:val="both"/>
        <w:rPr>
          <w:rFonts w:ascii="Arial" w:hAnsi="Arial" w:cs="Arial"/>
        </w:rPr>
      </w:pPr>
      <w:r w:rsidRPr="00516513">
        <w:rPr>
          <w:rFonts w:ascii="Arial" w:hAnsi="Arial" w:cs="Arial"/>
        </w:rPr>
        <w:t>- Apresentação da relatora, Prof. Dorinha Seabra Rezende - Novo FUNDEB – minuta - 14/05/2019</w:t>
      </w:r>
      <w:r w:rsidR="002736D4" w:rsidRPr="00516513">
        <w:rPr>
          <w:rFonts w:ascii="Arial" w:hAnsi="Arial" w:cs="Arial"/>
        </w:rPr>
        <w:t>;</w:t>
      </w:r>
    </w:p>
    <w:p w14:paraId="7B6873AD" w14:textId="70579528" w:rsidR="005713E3" w:rsidRPr="00516513" w:rsidRDefault="005713E3" w:rsidP="000F1300">
      <w:pPr>
        <w:autoSpaceDE w:val="0"/>
        <w:autoSpaceDN w:val="0"/>
        <w:adjustRightInd w:val="0"/>
        <w:spacing w:line="360" w:lineRule="auto"/>
        <w:ind w:firstLine="709"/>
        <w:jc w:val="both"/>
        <w:rPr>
          <w:rFonts w:ascii="Arial" w:hAnsi="Arial" w:cs="Arial"/>
        </w:rPr>
      </w:pPr>
      <w:r w:rsidRPr="00516513">
        <w:rPr>
          <w:rFonts w:ascii="Arial" w:hAnsi="Arial" w:cs="Arial"/>
        </w:rPr>
        <w:t xml:space="preserve">- Apresentação </w:t>
      </w:r>
      <w:r w:rsidR="00744AA9" w:rsidRPr="00516513">
        <w:rPr>
          <w:rFonts w:ascii="Arial" w:hAnsi="Arial" w:cs="Arial"/>
        </w:rPr>
        <w:t xml:space="preserve">do </w:t>
      </w:r>
      <w:r w:rsidRPr="00516513">
        <w:rPr>
          <w:rFonts w:ascii="Arial" w:hAnsi="Arial" w:cs="Arial"/>
        </w:rPr>
        <w:t xml:space="preserve">Consultor Claudio Riyudi Tanno – </w:t>
      </w:r>
      <w:r w:rsidR="000F1300">
        <w:rPr>
          <w:rFonts w:ascii="Arial" w:hAnsi="Arial" w:cs="Arial"/>
        </w:rPr>
        <w:t>Fundeb: aprimoramento do mecanismo redistributivo</w:t>
      </w:r>
      <w:r w:rsidRPr="00516513">
        <w:rPr>
          <w:rFonts w:ascii="Arial" w:hAnsi="Arial" w:cs="Arial"/>
        </w:rPr>
        <w:t xml:space="preserve"> -14/05/2019</w:t>
      </w:r>
      <w:r w:rsidR="002736D4" w:rsidRPr="00516513">
        <w:rPr>
          <w:rFonts w:ascii="Arial" w:hAnsi="Arial" w:cs="Arial"/>
        </w:rPr>
        <w:t>;</w:t>
      </w:r>
    </w:p>
    <w:p w14:paraId="712AB5EC" w14:textId="77777777" w:rsidR="005713E3" w:rsidRPr="00516513" w:rsidRDefault="005713E3" w:rsidP="000F1300">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4B6EE7" w:rsidRPr="00516513">
        <w:rPr>
          <w:rFonts w:ascii="Arial" w:hAnsi="Arial" w:cs="Arial"/>
        </w:rPr>
        <w:t>Estudo Técnico nº 24/2017</w:t>
      </w:r>
      <w:r w:rsidR="00E73877" w:rsidRPr="00516513">
        <w:rPr>
          <w:rFonts w:ascii="Arial" w:hAnsi="Arial" w:cs="Arial"/>
        </w:rPr>
        <w:t>,</w:t>
      </w:r>
      <w:r w:rsidR="004B6EE7" w:rsidRPr="00516513">
        <w:rPr>
          <w:rFonts w:ascii="Arial" w:hAnsi="Arial" w:cs="Arial"/>
        </w:rPr>
        <w:t xml:space="preserve"> da Consultoria de Orçamento</w:t>
      </w:r>
      <w:r w:rsidR="00E73877" w:rsidRPr="00516513">
        <w:rPr>
          <w:rFonts w:ascii="Arial" w:hAnsi="Arial" w:cs="Arial"/>
        </w:rPr>
        <w:t xml:space="preserve"> e Fiscalização Financeira da Câmara dos Deputados,</w:t>
      </w:r>
      <w:r w:rsidR="004B6EE7" w:rsidRPr="00516513">
        <w:rPr>
          <w:rFonts w:ascii="Arial" w:hAnsi="Arial" w:cs="Arial"/>
        </w:rPr>
        <w:t xml:space="preserve"> </w:t>
      </w:r>
      <w:r w:rsidR="00E73877" w:rsidRPr="00516513">
        <w:rPr>
          <w:rFonts w:ascii="Arial" w:hAnsi="Arial" w:cs="Arial"/>
        </w:rPr>
        <w:t xml:space="preserve">sobre </w:t>
      </w:r>
      <w:r w:rsidR="004B6EE7" w:rsidRPr="00516513">
        <w:rPr>
          <w:rFonts w:ascii="Arial" w:hAnsi="Arial" w:cs="Arial"/>
        </w:rPr>
        <w:t>o FUNDEB - Claudio Riyudi Tanno</w:t>
      </w:r>
      <w:r w:rsidR="002736D4" w:rsidRPr="00516513">
        <w:rPr>
          <w:rFonts w:ascii="Arial" w:hAnsi="Arial" w:cs="Arial"/>
        </w:rPr>
        <w:t>;</w:t>
      </w:r>
    </w:p>
    <w:p w14:paraId="3DDA9CCB" w14:textId="24268F24" w:rsidR="005713E3" w:rsidRPr="00516513" w:rsidRDefault="00A33258" w:rsidP="000F1300">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5713E3" w:rsidRPr="00516513">
        <w:rPr>
          <w:rFonts w:ascii="Arial" w:hAnsi="Arial" w:cs="Arial"/>
        </w:rPr>
        <w:t xml:space="preserve">Minuta de Substitutivo </w:t>
      </w:r>
      <w:r w:rsidR="00E73877" w:rsidRPr="00516513">
        <w:rPr>
          <w:rFonts w:ascii="Arial" w:hAnsi="Arial" w:cs="Arial"/>
        </w:rPr>
        <w:t xml:space="preserve">- </w:t>
      </w:r>
      <w:r w:rsidR="005713E3" w:rsidRPr="00516513">
        <w:rPr>
          <w:rFonts w:ascii="Arial" w:hAnsi="Arial" w:cs="Arial"/>
        </w:rPr>
        <w:t>Apresentada em 2019</w:t>
      </w:r>
      <w:r w:rsidR="002736D4" w:rsidRPr="00516513">
        <w:rPr>
          <w:rFonts w:ascii="Arial" w:hAnsi="Arial" w:cs="Arial"/>
        </w:rPr>
        <w:t>;</w:t>
      </w:r>
    </w:p>
    <w:p w14:paraId="06BDFA6E" w14:textId="77777777" w:rsidR="005713E3" w:rsidRPr="00516513" w:rsidRDefault="00A33258" w:rsidP="000F1300">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5713E3" w:rsidRPr="00516513">
        <w:rPr>
          <w:rFonts w:ascii="Arial" w:hAnsi="Arial" w:cs="Arial"/>
        </w:rPr>
        <w:t>Plano de Trabalho da Comissão</w:t>
      </w:r>
      <w:r w:rsidR="002736D4" w:rsidRPr="00516513">
        <w:rPr>
          <w:rFonts w:ascii="Arial" w:hAnsi="Arial" w:cs="Arial"/>
        </w:rPr>
        <w:t xml:space="preserve"> Especial</w:t>
      </w:r>
      <w:r w:rsidR="005713E3" w:rsidRPr="00516513">
        <w:rPr>
          <w:rFonts w:ascii="Arial" w:hAnsi="Arial" w:cs="Arial"/>
        </w:rPr>
        <w:t xml:space="preserve"> - Apresentado em 21/05/2019</w:t>
      </w:r>
      <w:r w:rsidR="00740384" w:rsidRPr="00516513">
        <w:rPr>
          <w:rFonts w:ascii="Arial" w:hAnsi="Arial" w:cs="Arial"/>
        </w:rPr>
        <w:t>.</w:t>
      </w:r>
    </w:p>
    <w:p w14:paraId="6B020EF3" w14:textId="77777777" w:rsidR="000F1300" w:rsidRDefault="000F1300" w:rsidP="00A33258">
      <w:pPr>
        <w:autoSpaceDE w:val="0"/>
        <w:autoSpaceDN w:val="0"/>
        <w:adjustRightInd w:val="0"/>
        <w:spacing w:line="360" w:lineRule="auto"/>
        <w:ind w:firstLine="709"/>
        <w:jc w:val="both"/>
        <w:rPr>
          <w:rFonts w:ascii="Arial" w:hAnsi="Arial" w:cs="Arial"/>
        </w:rPr>
      </w:pPr>
    </w:p>
    <w:p w14:paraId="5DB1C8BE" w14:textId="77777777" w:rsidR="004A7E42" w:rsidRPr="00516513" w:rsidRDefault="00F97B81" w:rsidP="00A33258">
      <w:pPr>
        <w:autoSpaceDE w:val="0"/>
        <w:autoSpaceDN w:val="0"/>
        <w:adjustRightInd w:val="0"/>
        <w:spacing w:line="360" w:lineRule="auto"/>
        <w:ind w:firstLine="709"/>
        <w:jc w:val="both"/>
        <w:rPr>
          <w:rFonts w:ascii="Arial" w:hAnsi="Arial" w:cs="Arial"/>
        </w:rPr>
      </w:pPr>
      <w:r w:rsidRPr="00516513">
        <w:rPr>
          <w:rFonts w:ascii="Arial" w:hAnsi="Arial" w:cs="Arial"/>
        </w:rPr>
        <w:t>A C</w:t>
      </w:r>
      <w:r w:rsidR="000C3FA1" w:rsidRPr="00516513">
        <w:rPr>
          <w:rFonts w:ascii="Arial" w:hAnsi="Arial" w:cs="Arial"/>
        </w:rPr>
        <w:t>omissão</w:t>
      </w:r>
      <w:r w:rsidR="002736D4" w:rsidRPr="00516513">
        <w:rPr>
          <w:rFonts w:ascii="Arial" w:hAnsi="Arial" w:cs="Arial"/>
        </w:rPr>
        <w:t xml:space="preserve"> Especial</w:t>
      </w:r>
      <w:r w:rsidR="000C3FA1" w:rsidRPr="00516513">
        <w:rPr>
          <w:rFonts w:ascii="Arial" w:hAnsi="Arial" w:cs="Arial"/>
        </w:rPr>
        <w:t xml:space="preserve"> trabalhou intensamente,</w:t>
      </w:r>
      <w:r w:rsidR="009F24CB" w:rsidRPr="00516513">
        <w:rPr>
          <w:rFonts w:ascii="Arial" w:hAnsi="Arial" w:cs="Arial"/>
        </w:rPr>
        <w:t xml:space="preserve"> com o escopo de </w:t>
      </w:r>
      <w:r w:rsidR="00E5305A" w:rsidRPr="00516513">
        <w:rPr>
          <w:rFonts w:ascii="Arial" w:hAnsi="Arial" w:cs="Arial"/>
        </w:rPr>
        <w:t xml:space="preserve">formular </w:t>
      </w:r>
      <w:r w:rsidR="00D031FB" w:rsidRPr="00516513">
        <w:rPr>
          <w:rFonts w:ascii="Arial" w:hAnsi="Arial" w:cs="Arial"/>
        </w:rPr>
        <w:t>proposta</w:t>
      </w:r>
      <w:r w:rsidRPr="00516513">
        <w:rPr>
          <w:rFonts w:ascii="Arial" w:hAnsi="Arial" w:cs="Arial"/>
        </w:rPr>
        <w:t xml:space="preserve"> que</w:t>
      </w:r>
      <w:r w:rsidR="000C3FA1" w:rsidRPr="00516513">
        <w:rPr>
          <w:rFonts w:ascii="Arial" w:hAnsi="Arial" w:cs="Arial"/>
        </w:rPr>
        <w:t xml:space="preserve"> aprimore as regras d</w:t>
      </w:r>
      <w:r w:rsidRPr="00516513">
        <w:rPr>
          <w:rFonts w:ascii="Arial" w:hAnsi="Arial" w:cs="Arial"/>
        </w:rPr>
        <w:t>o fundo</w:t>
      </w:r>
      <w:r w:rsidR="000C3FA1" w:rsidRPr="00516513">
        <w:rPr>
          <w:rFonts w:ascii="Arial" w:hAnsi="Arial" w:cs="Arial"/>
        </w:rPr>
        <w:t>, de forma que</w:t>
      </w:r>
      <w:r w:rsidRPr="00516513">
        <w:rPr>
          <w:rFonts w:ascii="Arial" w:hAnsi="Arial" w:cs="Arial"/>
        </w:rPr>
        <w:t xml:space="preserve"> </w:t>
      </w:r>
      <w:r w:rsidR="000C3FA1" w:rsidRPr="00516513">
        <w:rPr>
          <w:rFonts w:ascii="Arial" w:hAnsi="Arial" w:cs="Arial"/>
        </w:rPr>
        <w:t>se torne um instrumento permanente de financiamento da educação básica</w:t>
      </w:r>
      <w:r w:rsidR="008122B3" w:rsidRPr="00516513">
        <w:rPr>
          <w:rFonts w:ascii="Arial" w:hAnsi="Arial" w:cs="Arial"/>
        </w:rPr>
        <w:t xml:space="preserve"> pública</w:t>
      </w:r>
      <w:r w:rsidR="002736D4" w:rsidRPr="00516513">
        <w:rPr>
          <w:rFonts w:ascii="Arial" w:hAnsi="Arial" w:cs="Arial"/>
        </w:rPr>
        <w:t xml:space="preserve"> brasileira</w:t>
      </w:r>
      <w:r w:rsidR="000C3FA1" w:rsidRPr="00516513">
        <w:rPr>
          <w:rFonts w:ascii="Arial" w:hAnsi="Arial" w:cs="Arial"/>
        </w:rPr>
        <w:t>.</w:t>
      </w:r>
      <w:r w:rsidR="00E01133" w:rsidRPr="00516513">
        <w:rPr>
          <w:rFonts w:ascii="Arial" w:hAnsi="Arial" w:cs="Arial"/>
        </w:rPr>
        <w:t xml:space="preserve"> Nesse </w:t>
      </w:r>
      <w:r w:rsidR="00E01133" w:rsidRPr="00516513">
        <w:rPr>
          <w:rFonts w:ascii="Arial" w:hAnsi="Arial" w:cs="Arial"/>
        </w:rPr>
        <w:lastRenderedPageBreak/>
        <w:t>sentido, a partir das contribuições das audiências públicas chegamos a alguns consensos técnicos</w:t>
      </w:r>
      <w:r w:rsidR="00E10B24" w:rsidRPr="00516513">
        <w:rPr>
          <w:rFonts w:ascii="Arial" w:hAnsi="Arial" w:cs="Arial"/>
        </w:rPr>
        <w:t xml:space="preserve">. </w:t>
      </w:r>
      <w:r w:rsidR="00E5305A" w:rsidRPr="00516513">
        <w:rPr>
          <w:rFonts w:ascii="Arial" w:hAnsi="Arial" w:cs="Arial"/>
        </w:rPr>
        <w:t>O</w:t>
      </w:r>
      <w:r w:rsidR="004653BF" w:rsidRPr="00516513">
        <w:rPr>
          <w:rFonts w:ascii="Arial" w:hAnsi="Arial" w:cs="Arial"/>
        </w:rPr>
        <w:t xml:space="preserve"> </w:t>
      </w:r>
      <w:r w:rsidR="00E5305A" w:rsidRPr="00516513">
        <w:rPr>
          <w:rFonts w:ascii="Arial" w:hAnsi="Arial" w:cs="Arial"/>
        </w:rPr>
        <w:t xml:space="preserve">processo de construção desses consensos foi </w:t>
      </w:r>
      <w:r w:rsidR="00770169" w:rsidRPr="00516513">
        <w:rPr>
          <w:rFonts w:ascii="Arial" w:hAnsi="Arial" w:cs="Arial"/>
        </w:rPr>
        <w:t>complexo</w:t>
      </w:r>
      <w:r w:rsidR="00960EBA" w:rsidRPr="00516513">
        <w:rPr>
          <w:rFonts w:ascii="Arial" w:hAnsi="Arial" w:cs="Arial"/>
        </w:rPr>
        <w:t xml:space="preserve"> e </w:t>
      </w:r>
      <w:r w:rsidR="00960EBA" w:rsidRPr="000F1300">
        <w:rPr>
          <w:rFonts w:ascii="Arial" w:hAnsi="Arial" w:cs="Arial"/>
        </w:rPr>
        <w:t>envolveu a</w:t>
      </w:r>
      <w:r w:rsidR="004653BF" w:rsidRPr="000F1300">
        <w:rPr>
          <w:rFonts w:ascii="Arial" w:hAnsi="Arial" w:cs="Arial"/>
        </w:rPr>
        <w:t xml:space="preserve"> busca de </w:t>
      </w:r>
      <w:r w:rsidR="00770169" w:rsidRPr="000F1300">
        <w:rPr>
          <w:rFonts w:ascii="Arial" w:hAnsi="Arial" w:cs="Arial"/>
        </w:rPr>
        <w:t>soluções</w:t>
      </w:r>
      <w:r w:rsidR="004653BF" w:rsidRPr="000F1300">
        <w:rPr>
          <w:rFonts w:ascii="Arial" w:hAnsi="Arial" w:cs="Arial"/>
        </w:rPr>
        <w:t xml:space="preserve"> par</w:t>
      </w:r>
      <w:r w:rsidR="00770169" w:rsidRPr="000F1300">
        <w:rPr>
          <w:rFonts w:ascii="Arial" w:hAnsi="Arial" w:cs="Arial"/>
        </w:rPr>
        <w:t>a desafios de operacionalização</w:t>
      </w:r>
      <w:r w:rsidR="004653BF" w:rsidRPr="000F1300">
        <w:rPr>
          <w:rFonts w:ascii="Arial" w:hAnsi="Arial" w:cs="Arial"/>
        </w:rPr>
        <w:t>,</w:t>
      </w:r>
      <w:r w:rsidR="001C281E" w:rsidRPr="000F1300">
        <w:rPr>
          <w:rFonts w:ascii="Arial" w:hAnsi="Arial" w:cs="Arial"/>
        </w:rPr>
        <w:t xml:space="preserve"> que serão detalhados na lei regulamentadora,</w:t>
      </w:r>
      <w:r w:rsidR="00770169" w:rsidRPr="000F1300">
        <w:rPr>
          <w:rFonts w:ascii="Arial" w:hAnsi="Arial" w:cs="Arial"/>
        </w:rPr>
        <w:t xml:space="preserve"> </w:t>
      </w:r>
      <w:r w:rsidR="004653BF" w:rsidRPr="000F1300">
        <w:rPr>
          <w:rFonts w:ascii="Arial" w:hAnsi="Arial" w:cs="Arial"/>
        </w:rPr>
        <w:t>a necessidade de realização de simulações e o cuidado para avaliar eventuais impactos nas redes</w:t>
      </w:r>
      <w:r w:rsidR="00770169" w:rsidRPr="000F1300">
        <w:rPr>
          <w:rFonts w:ascii="Arial" w:hAnsi="Arial" w:cs="Arial"/>
        </w:rPr>
        <w:t xml:space="preserve"> </w:t>
      </w:r>
      <w:r w:rsidR="004653BF" w:rsidRPr="000F1300">
        <w:rPr>
          <w:rFonts w:ascii="Arial" w:hAnsi="Arial" w:cs="Arial"/>
        </w:rPr>
        <w:t>já estruturadas</w:t>
      </w:r>
      <w:r w:rsidR="00E5305A" w:rsidRPr="000F1300">
        <w:rPr>
          <w:rFonts w:ascii="Arial" w:hAnsi="Arial" w:cs="Arial"/>
        </w:rPr>
        <w:t>,</w:t>
      </w:r>
      <w:r w:rsidR="004653BF" w:rsidRPr="000F1300">
        <w:rPr>
          <w:rFonts w:ascii="Arial" w:hAnsi="Arial" w:cs="Arial"/>
        </w:rPr>
        <w:t xml:space="preserve"> conforme </w:t>
      </w:r>
      <w:r w:rsidR="004653BF" w:rsidRPr="00516513">
        <w:rPr>
          <w:rFonts w:ascii="Arial" w:hAnsi="Arial" w:cs="Arial"/>
        </w:rPr>
        <w:t>distintas realidades educacionais e financeiras.</w:t>
      </w:r>
    </w:p>
    <w:p w14:paraId="086F1B76" w14:textId="03030D97" w:rsidR="00E85EE6" w:rsidRPr="00516513" w:rsidRDefault="00BB328E" w:rsidP="00E01133">
      <w:pPr>
        <w:autoSpaceDE w:val="0"/>
        <w:autoSpaceDN w:val="0"/>
        <w:adjustRightInd w:val="0"/>
        <w:spacing w:line="360" w:lineRule="auto"/>
        <w:ind w:firstLine="709"/>
        <w:jc w:val="both"/>
        <w:rPr>
          <w:rFonts w:ascii="Arial" w:hAnsi="Arial" w:cs="Arial"/>
        </w:rPr>
      </w:pPr>
      <w:r w:rsidRPr="00516513">
        <w:rPr>
          <w:rFonts w:ascii="Arial" w:hAnsi="Arial" w:cs="Arial"/>
        </w:rPr>
        <w:t xml:space="preserve">No Senado Federal, encontramos grande receptividade no contato estabelecido com </w:t>
      </w:r>
      <w:r w:rsidR="00E85EE6" w:rsidRPr="00516513">
        <w:rPr>
          <w:rFonts w:ascii="Arial" w:hAnsi="Arial" w:cs="Arial"/>
        </w:rPr>
        <w:t xml:space="preserve">os nobres Pares e </w:t>
      </w:r>
      <w:r w:rsidRPr="00516513">
        <w:rPr>
          <w:rFonts w:ascii="Arial" w:hAnsi="Arial" w:cs="Arial"/>
        </w:rPr>
        <w:t>estabelecemos frutífero</w:t>
      </w:r>
      <w:r w:rsidR="00E85EE6" w:rsidRPr="00516513">
        <w:rPr>
          <w:rFonts w:ascii="Arial" w:hAnsi="Arial" w:cs="Arial"/>
        </w:rPr>
        <w:t xml:space="preserve"> diálogo com os </w:t>
      </w:r>
      <w:r w:rsidRPr="00516513">
        <w:rPr>
          <w:rFonts w:ascii="Arial" w:hAnsi="Arial" w:cs="Arial"/>
        </w:rPr>
        <w:t xml:space="preserve">ilustres </w:t>
      </w:r>
      <w:r w:rsidR="00E85EE6" w:rsidRPr="00516513">
        <w:rPr>
          <w:rFonts w:ascii="Arial" w:hAnsi="Arial" w:cs="Arial"/>
        </w:rPr>
        <w:t xml:space="preserve">autores e relatores das </w:t>
      </w:r>
      <w:proofErr w:type="spellStart"/>
      <w:r w:rsidR="00E85EE6" w:rsidRPr="00516513">
        <w:rPr>
          <w:rFonts w:ascii="Arial" w:hAnsi="Arial" w:cs="Arial"/>
        </w:rPr>
        <w:t>PEC</w:t>
      </w:r>
      <w:r w:rsidR="008122B3" w:rsidRPr="00516513">
        <w:rPr>
          <w:rFonts w:ascii="Arial" w:hAnsi="Arial" w:cs="Arial"/>
        </w:rPr>
        <w:t>s</w:t>
      </w:r>
      <w:proofErr w:type="spellEnd"/>
      <w:r w:rsidR="00E85EE6" w:rsidRPr="00516513">
        <w:rPr>
          <w:rFonts w:ascii="Arial" w:hAnsi="Arial" w:cs="Arial"/>
        </w:rPr>
        <w:t xml:space="preserve"> </w:t>
      </w:r>
      <w:proofErr w:type="spellStart"/>
      <w:r w:rsidR="00E85EE6" w:rsidRPr="00516513">
        <w:rPr>
          <w:rFonts w:ascii="Arial" w:hAnsi="Arial" w:cs="Arial"/>
        </w:rPr>
        <w:t>nº</w:t>
      </w:r>
      <w:r w:rsidR="00C11D8B">
        <w:rPr>
          <w:rFonts w:ascii="Arial" w:hAnsi="Arial" w:cs="Arial"/>
        </w:rPr>
        <w:t>s</w:t>
      </w:r>
      <w:proofErr w:type="spellEnd"/>
      <w:r w:rsidR="00E85EE6" w:rsidRPr="00516513">
        <w:rPr>
          <w:rFonts w:ascii="Arial" w:hAnsi="Arial" w:cs="Arial"/>
        </w:rPr>
        <w:t xml:space="preserve"> 33</w:t>
      </w:r>
      <w:r w:rsidR="009534FA">
        <w:rPr>
          <w:rFonts w:ascii="Arial" w:hAnsi="Arial" w:cs="Arial"/>
        </w:rPr>
        <w:t>/2019</w:t>
      </w:r>
      <w:r w:rsidR="00E85EE6" w:rsidRPr="00516513">
        <w:rPr>
          <w:rFonts w:ascii="Arial" w:hAnsi="Arial" w:cs="Arial"/>
        </w:rPr>
        <w:t xml:space="preserve"> e </w:t>
      </w:r>
      <w:r w:rsidR="008073BC" w:rsidRPr="00516513">
        <w:rPr>
          <w:rFonts w:ascii="Arial" w:hAnsi="Arial" w:cs="Arial"/>
        </w:rPr>
        <w:t>65</w:t>
      </w:r>
      <w:r w:rsidR="009534FA">
        <w:rPr>
          <w:rFonts w:ascii="Arial" w:hAnsi="Arial" w:cs="Arial"/>
        </w:rPr>
        <w:t>/2019</w:t>
      </w:r>
      <w:r w:rsidR="008073BC" w:rsidRPr="00516513">
        <w:rPr>
          <w:rFonts w:ascii="Arial" w:hAnsi="Arial" w:cs="Arial"/>
        </w:rPr>
        <w:t>,</w:t>
      </w:r>
      <w:r w:rsidR="00E85EE6" w:rsidRPr="00516513">
        <w:rPr>
          <w:rFonts w:ascii="Arial" w:hAnsi="Arial" w:cs="Arial"/>
        </w:rPr>
        <w:t xml:space="preserve"> apresentadas naquela Casa.</w:t>
      </w:r>
    </w:p>
    <w:p w14:paraId="297D29B4" w14:textId="77777777" w:rsidR="00A33258" w:rsidRPr="00516513" w:rsidRDefault="00A33258" w:rsidP="00E01133">
      <w:pPr>
        <w:autoSpaceDE w:val="0"/>
        <w:autoSpaceDN w:val="0"/>
        <w:adjustRightInd w:val="0"/>
        <w:spacing w:line="360" w:lineRule="auto"/>
        <w:ind w:firstLine="709"/>
        <w:jc w:val="both"/>
        <w:rPr>
          <w:rFonts w:ascii="Arial" w:hAnsi="Arial" w:cs="Arial"/>
        </w:rPr>
      </w:pPr>
      <w:r w:rsidRPr="00516513">
        <w:rPr>
          <w:rFonts w:ascii="Arial" w:hAnsi="Arial" w:cs="Arial"/>
        </w:rPr>
        <w:t>A partir daí</w:t>
      </w:r>
      <w:r w:rsidR="000A4388" w:rsidRPr="00516513">
        <w:rPr>
          <w:rFonts w:ascii="Arial" w:hAnsi="Arial" w:cs="Arial"/>
        </w:rPr>
        <w:t>,</w:t>
      </w:r>
      <w:r w:rsidRPr="00516513">
        <w:rPr>
          <w:rFonts w:ascii="Arial" w:hAnsi="Arial" w:cs="Arial"/>
        </w:rPr>
        <w:t xml:space="preserve"> orientamos</w:t>
      </w:r>
      <w:r w:rsidR="000A4388" w:rsidRPr="00516513">
        <w:rPr>
          <w:rFonts w:ascii="Arial" w:hAnsi="Arial" w:cs="Arial"/>
        </w:rPr>
        <w:t xml:space="preserve"> – esta Relatora e o Senador Flávio Arns -</w:t>
      </w:r>
      <w:r w:rsidRPr="00516513">
        <w:rPr>
          <w:rFonts w:ascii="Arial" w:hAnsi="Arial" w:cs="Arial"/>
        </w:rPr>
        <w:t xml:space="preserve"> as consultorias legislativas e de orçamento da Câmara</w:t>
      </w:r>
      <w:r w:rsidR="000A4388" w:rsidRPr="00516513">
        <w:rPr>
          <w:rFonts w:ascii="Arial" w:hAnsi="Arial" w:cs="Arial"/>
        </w:rPr>
        <w:t xml:space="preserve"> dos Deputados</w:t>
      </w:r>
      <w:r w:rsidRPr="00516513">
        <w:rPr>
          <w:rFonts w:ascii="Arial" w:hAnsi="Arial" w:cs="Arial"/>
        </w:rPr>
        <w:t xml:space="preserve"> e do Senado</w:t>
      </w:r>
      <w:r w:rsidR="000A4388" w:rsidRPr="00516513">
        <w:rPr>
          <w:rFonts w:ascii="Arial" w:hAnsi="Arial" w:cs="Arial"/>
        </w:rPr>
        <w:t xml:space="preserve"> Federal</w:t>
      </w:r>
      <w:r w:rsidRPr="00516513">
        <w:rPr>
          <w:rFonts w:ascii="Arial" w:hAnsi="Arial" w:cs="Arial"/>
        </w:rPr>
        <w:t xml:space="preserve"> para trabalharem </w:t>
      </w:r>
      <w:r w:rsidR="000A4388" w:rsidRPr="00516513">
        <w:rPr>
          <w:rFonts w:ascii="Arial" w:hAnsi="Arial" w:cs="Arial"/>
        </w:rPr>
        <w:t>conjuntamente</w:t>
      </w:r>
      <w:r w:rsidR="00BB328E" w:rsidRPr="00516513">
        <w:rPr>
          <w:rFonts w:ascii="Arial" w:hAnsi="Arial" w:cs="Arial"/>
        </w:rPr>
        <w:t>,</w:t>
      </w:r>
      <w:r w:rsidRPr="00516513">
        <w:rPr>
          <w:rFonts w:ascii="Arial" w:hAnsi="Arial" w:cs="Arial"/>
        </w:rPr>
        <w:t xml:space="preserve"> no sentido de </w:t>
      </w:r>
      <w:r w:rsidR="00BB328E" w:rsidRPr="00516513">
        <w:rPr>
          <w:rFonts w:ascii="Arial" w:hAnsi="Arial" w:cs="Arial"/>
        </w:rPr>
        <w:t>construir</w:t>
      </w:r>
      <w:r w:rsidRPr="00516513">
        <w:rPr>
          <w:rFonts w:ascii="Arial" w:hAnsi="Arial" w:cs="Arial"/>
        </w:rPr>
        <w:t xml:space="preserve"> propostas</w:t>
      </w:r>
      <w:r w:rsidR="00BB328E" w:rsidRPr="00516513">
        <w:rPr>
          <w:rFonts w:ascii="Arial" w:hAnsi="Arial" w:cs="Arial"/>
        </w:rPr>
        <w:t xml:space="preserve"> técnicas</w:t>
      </w:r>
      <w:r w:rsidRPr="00516513">
        <w:rPr>
          <w:rFonts w:ascii="Arial" w:hAnsi="Arial" w:cs="Arial"/>
        </w:rPr>
        <w:t xml:space="preserve"> convergentes.</w:t>
      </w:r>
    </w:p>
    <w:p w14:paraId="41B59BD5" w14:textId="584D7855" w:rsidR="00D12B17" w:rsidRDefault="00D12B17" w:rsidP="00E01133">
      <w:pPr>
        <w:autoSpaceDE w:val="0"/>
        <w:autoSpaceDN w:val="0"/>
        <w:adjustRightInd w:val="0"/>
        <w:spacing w:line="360" w:lineRule="auto"/>
        <w:ind w:firstLine="709"/>
        <w:jc w:val="both"/>
        <w:rPr>
          <w:rFonts w:ascii="Arial" w:hAnsi="Arial" w:cs="Arial"/>
        </w:rPr>
      </w:pPr>
      <w:r w:rsidRPr="00516513">
        <w:rPr>
          <w:rFonts w:ascii="Arial" w:hAnsi="Arial" w:cs="Arial"/>
        </w:rPr>
        <w:t>Fo</w:t>
      </w:r>
      <w:r w:rsidR="008122B3" w:rsidRPr="00516513">
        <w:rPr>
          <w:rFonts w:ascii="Arial" w:hAnsi="Arial" w:cs="Arial"/>
        </w:rPr>
        <w:t>ram realizadas reuniões de trabalho</w:t>
      </w:r>
      <w:r w:rsidRPr="00516513">
        <w:rPr>
          <w:rFonts w:ascii="Arial" w:hAnsi="Arial" w:cs="Arial"/>
        </w:rPr>
        <w:t xml:space="preserve"> com técnicos do </w:t>
      </w:r>
      <w:r w:rsidR="00BB328E" w:rsidRPr="00516513">
        <w:rPr>
          <w:rFonts w:ascii="Arial" w:hAnsi="Arial" w:cs="Arial"/>
        </w:rPr>
        <w:t xml:space="preserve">Ministério </w:t>
      </w:r>
      <w:r w:rsidRPr="00516513">
        <w:rPr>
          <w:rFonts w:ascii="Arial" w:hAnsi="Arial" w:cs="Arial"/>
        </w:rPr>
        <w:t>da Economia,</w:t>
      </w:r>
      <w:r w:rsidR="005A0EA3">
        <w:rPr>
          <w:rFonts w:ascii="Arial" w:hAnsi="Arial" w:cs="Arial"/>
        </w:rPr>
        <w:t xml:space="preserve"> da Casa Civil,</w:t>
      </w:r>
      <w:r w:rsidRPr="00516513">
        <w:rPr>
          <w:rFonts w:ascii="Arial" w:hAnsi="Arial" w:cs="Arial"/>
        </w:rPr>
        <w:t xml:space="preserve"> do </w:t>
      </w:r>
      <w:r w:rsidR="00BB328E" w:rsidRPr="00516513">
        <w:rPr>
          <w:rFonts w:ascii="Arial" w:hAnsi="Arial" w:cs="Arial"/>
        </w:rPr>
        <w:t xml:space="preserve">Fundo Nacional de Desenvolvimento da Educação </w:t>
      </w:r>
      <w:r w:rsidR="00960EBA" w:rsidRPr="00516513">
        <w:rPr>
          <w:rFonts w:ascii="Arial" w:hAnsi="Arial" w:cs="Arial"/>
        </w:rPr>
        <w:t>(</w:t>
      </w:r>
      <w:r w:rsidRPr="00516513">
        <w:rPr>
          <w:rFonts w:ascii="Arial" w:hAnsi="Arial" w:cs="Arial"/>
        </w:rPr>
        <w:t>FNDE</w:t>
      </w:r>
      <w:r w:rsidR="00960EBA" w:rsidRPr="00516513">
        <w:rPr>
          <w:rFonts w:ascii="Arial" w:hAnsi="Arial" w:cs="Arial"/>
        </w:rPr>
        <w:t>)</w:t>
      </w:r>
      <w:r w:rsidRPr="00516513">
        <w:rPr>
          <w:rFonts w:ascii="Arial" w:hAnsi="Arial" w:cs="Arial"/>
        </w:rPr>
        <w:t xml:space="preserve"> e do MEC.</w:t>
      </w:r>
    </w:p>
    <w:p w14:paraId="6F28121E" w14:textId="77777777" w:rsidR="00373A00" w:rsidRDefault="00F97AFB" w:rsidP="00E01133">
      <w:pPr>
        <w:autoSpaceDE w:val="0"/>
        <w:autoSpaceDN w:val="0"/>
        <w:adjustRightInd w:val="0"/>
        <w:spacing w:line="360" w:lineRule="auto"/>
        <w:ind w:firstLine="709"/>
        <w:jc w:val="both"/>
        <w:rPr>
          <w:rFonts w:ascii="Arial" w:hAnsi="Arial" w:cs="Arial"/>
        </w:rPr>
      </w:pPr>
      <w:r>
        <w:rPr>
          <w:rFonts w:ascii="Arial" w:hAnsi="Arial" w:cs="Arial"/>
        </w:rPr>
        <w:t>Houve,</w:t>
      </w:r>
      <w:r w:rsidR="00373A00">
        <w:rPr>
          <w:rFonts w:ascii="Arial" w:hAnsi="Arial" w:cs="Arial"/>
        </w:rPr>
        <w:t xml:space="preserve"> ainda reuniões</w:t>
      </w:r>
      <w:r w:rsidR="001B05DF">
        <w:rPr>
          <w:rFonts w:ascii="Arial" w:hAnsi="Arial" w:cs="Arial"/>
        </w:rPr>
        <w:t>, inclusive após a apresentação da minuta de substitutivo de 18 de setembro de 2019,</w:t>
      </w:r>
      <w:r w:rsidR="00373A00">
        <w:rPr>
          <w:rFonts w:ascii="Arial" w:hAnsi="Arial" w:cs="Arial"/>
        </w:rPr>
        <w:t xml:space="preserve"> com</w:t>
      </w:r>
      <w:r w:rsidR="00373A00" w:rsidRPr="00373A00">
        <w:rPr>
          <w:rFonts w:ascii="Arial" w:hAnsi="Arial" w:cs="Arial"/>
        </w:rPr>
        <w:t xml:space="preserve"> a presença </w:t>
      </w:r>
      <w:r w:rsidR="00373A00">
        <w:rPr>
          <w:rFonts w:ascii="Arial" w:hAnsi="Arial" w:cs="Arial"/>
        </w:rPr>
        <w:t>de representes de redes de movimentos:</w:t>
      </w:r>
    </w:p>
    <w:p w14:paraId="6F4BFDA2" w14:textId="77777777" w:rsidR="00373A00" w:rsidRDefault="00373A00">
      <w:pPr>
        <w:autoSpaceDE w:val="0"/>
        <w:autoSpaceDN w:val="0"/>
        <w:adjustRightInd w:val="0"/>
        <w:spacing w:line="360" w:lineRule="auto"/>
        <w:ind w:firstLine="709"/>
        <w:jc w:val="both"/>
        <w:rPr>
          <w:rFonts w:ascii="Arial" w:hAnsi="Arial" w:cs="Arial"/>
        </w:rPr>
      </w:pPr>
      <w:r>
        <w:rPr>
          <w:rFonts w:ascii="Arial" w:hAnsi="Arial" w:cs="Arial"/>
        </w:rPr>
        <w:t>-</w:t>
      </w:r>
      <w:r w:rsidRPr="00373A00">
        <w:t xml:space="preserve"> </w:t>
      </w:r>
      <w:r w:rsidRPr="00373A00">
        <w:rPr>
          <w:rFonts w:ascii="Arial" w:hAnsi="Arial" w:cs="Arial"/>
        </w:rPr>
        <w:t xml:space="preserve">do Movimento Todos pela Educação para elucidação de dados de simulação de impacto de mudanças, incluindo diferentes </w:t>
      </w:r>
      <w:r w:rsidR="00C11D8B">
        <w:rPr>
          <w:rFonts w:ascii="Arial" w:hAnsi="Arial" w:cs="Arial"/>
        </w:rPr>
        <w:t xml:space="preserve">exercícios e </w:t>
      </w:r>
      <w:r w:rsidRPr="00373A00">
        <w:rPr>
          <w:rFonts w:ascii="Arial" w:hAnsi="Arial" w:cs="Arial"/>
        </w:rPr>
        <w:t>cenários de transição temporal e montantes d</w:t>
      </w:r>
      <w:r>
        <w:rPr>
          <w:rFonts w:ascii="Arial" w:hAnsi="Arial" w:cs="Arial"/>
        </w:rPr>
        <w:t>o aporte da União ao Fundeb;</w:t>
      </w:r>
    </w:p>
    <w:p w14:paraId="514E300E" w14:textId="77777777" w:rsidR="00373A00" w:rsidRDefault="00373A00">
      <w:pPr>
        <w:autoSpaceDE w:val="0"/>
        <w:autoSpaceDN w:val="0"/>
        <w:adjustRightInd w:val="0"/>
        <w:spacing w:line="360" w:lineRule="auto"/>
        <w:ind w:firstLine="709"/>
        <w:jc w:val="both"/>
        <w:rPr>
          <w:rFonts w:ascii="Arial" w:hAnsi="Arial" w:cs="Arial"/>
        </w:rPr>
      </w:pPr>
      <w:r>
        <w:rPr>
          <w:rFonts w:ascii="Arial" w:hAnsi="Arial" w:cs="Arial"/>
        </w:rPr>
        <w:t xml:space="preserve">- da Campanha </w:t>
      </w:r>
      <w:r w:rsidR="00B63796">
        <w:rPr>
          <w:rFonts w:ascii="Arial" w:hAnsi="Arial" w:cs="Arial"/>
        </w:rPr>
        <w:t>Nacional</w:t>
      </w:r>
      <w:r>
        <w:rPr>
          <w:rFonts w:ascii="Arial" w:hAnsi="Arial" w:cs="Arial"/>
        </w:rPr>
        <w:t xml:space="preserve"> pelo </w:t>
      </w:r>
      <w:r w:rsidR="00B63796">
        <w:rPr>
          <w:rFonts w:ascii="Arial" w:hAnsi="Arial" w:cs="Arial"/>
        </w:rPr>
        <w:t>Direito</w:t>
      </w:r>
      <w:r>
        <w:rPr>
          <w:rFonts w:ascii="Arial" w:hAnsi="Arial" w:cs="Arial"/>
        </w:rPr>
        <w:t xml:space="preserve"> à Educação</w:t>
      </w:r>
      <w:r w:rsidRPr="00373A00">
        <w:t xml:space="preserve"> </w:t>
      </w:r>
      <w:r w:rsidRPr="004B75B3">
        <w:rPr>
          <w:rFonts w:ascii="Arial" w:hAnsi="Arial" w:cs="Arial"/>
        </w:rPr>
        <w:t xml:space="preserve">para </w:t>
      </w:r>
      <w:r w:rsidR="00B63796" w:rsidRPr="004B75B3">
        <w:rPr>
          <w:rFonts w:ascii="Arial" w:hAnsi="Arial" w:cs="Arial"/>
        </w:rPr>
        <w:t>apresentação</w:t>
      </w:r>
      <w:r w:rsidRPr="004B75B3">
        <w:rPr>
          <w:rFonts w:ascii="Arial" w:hAnsi="Arial" w:cs="Arial"/>
        </w:rPr>
        <w:t xml:space="preserve"> do</w:t>
      </w:r>
      <w:r>
        <w:t xml:space="preserve"> </w:t>
      </w:r>
      <w:r w:rsidR="00B63796" w:rsidRPr="00B63796">
        <w:rPr>
          <w:rFonts w:ascii="Arial" w:hAnsi="Arial" w:cs="Arial"/>
        </w:rPr>
        <w:t>documento</w:t>
      </w:r>
      <w:r w:rsidRPr="006F69C1">
        <w:rPr>
          <w:rFonts w:ascii="Arial" w:hAnsi="Arial" w:cs="Arial"/>
        </w:rPr>
        <w:t xml:space="preserve"> </w:t>
      </w:r>
      <w:r w:rsidRPr="004B75B3">
        <w:rPr>
          <w:rFonts w:ascii="Arial" w:hAnsi="Arial" w:cs="Arial"/>
          <w:i/>
        </w:rPr>
        <w:t>Por um consenso no FUNDEB</w:t>
      </w:r>
      <w:r>
        <w:rPr>
          <w:rFonts w:ascii="Arial" w:hAnsi="Arial" w:cs="Arial"/>
        </w:rPr>
        <w:t xml:space="preserve"> aos relatores</w:t>
      </w:r>
      <w:r w:rsidR="00C11D8B">
        <w:rPr>
          <w:rFonts w:ascii="Arial" w:hAnsi="Arial" w:cs="Arial"/>
        </w:rPr>
        <w:t xml:space="preserve"> e, </w:t>
      </w:r>
      <w:r w:rsidR="008160EB">
        <w:rPr>
          <w:rFonts w:ascii="Arial" w:hAnsi="Arial" w:cs="Arial"/>
        </w:rPr>
        <w:t>posteriormente</w:t>
      </w:r>
      <w:r w:rsidR="00C11D8B">
        <w:rPr>
          <w:rFonts w:ascii="Arial" w:hAnsi="Arial" w:cs="Arial"/>
        </w:rPr>
        <w:t>, para simulações referentes ao modelo híbrido</w:t>
      </w:r>
      <w:r>
        <w:rPr>
          <w:rFonts w:ascii="Arial" w:hAnsi="Arial" w:cs="Arial"/>
        </w:rPr>
        <w:t>.</w:t>
      </w:r>
    </w:p>
    <w:p w14:paraId="3F965AD5" w14:textId="77777777" w:rsidR="004D131F" w:rsidRDefault="004D131F">
      <w:pPr>
        <w:autoSpaceDE w:val="0"/>
        <w:autoSpaceDN w:val="0"/>
        <w:adjustRightInd w:val="0"/>
        <w:spacing w:line="360" w:lineRule="auto"/>
        <w:ind w:firstLine="709"/>
        <w:jc w:val="both"/>
        <w:rPr>
          <w:rFonts w:ascii="Arial" w:hAnsi="Arial" w:cs="Arial"/>
        </w:rPr>
      </w:pPr>
      <w:r>
        <w:rPr>
          <w:rFonts w:ascii="Arial" w:hAnsi="Arial" w:cs="Arial"/>
        </w:rPr>
        <w:t xml:space="preserve">Da mesma forma, houve reuniões técnicas e de </w:t>
      </w:r>
      <w:r w:rsidR="000B69A9">
        <w:rPr>
          <w:rFonts w:ascii="Arial" w:hAnsi="Arial" w:cs="Arial"/>
        </w:rPr>
        <w:t>esclarecimentos</w:t>
      </w:r>
      <w:r>
        <w:rPr>
          <w:rFonts w:ascii="Arial" w:hAnsi="Arial" w:cs="Arial"/>
        </w:rPr>
        <w:t xml:space="preserve">, com </w:t>
      </w:r>
      <w:r w:rsidR="000B69A9">
        <w:rPr>
          <w:rFonts w:ascii="Arial" w:hAnsi="Arial" w:cs="Arial"/>
        </w:rPr>
        <w:t>representantes</w:t>
      </w:r>
      <w:r>
        <w:rPr>
          <w:rFonts w:ascii="Arial" w:hAnsi="Arial" w:cs="Arial"/>
        </w:rPr>
        <w:t xml:space="preserve"> do </w:t>
      </w:r>
      <w:r w:rsidRPr="004D131F">
        <w:rPr>
          <w:rFonts w:ascii="Arial" w:hAnsi="Arial" w:cs="Arial"/>
        </w:rPr>
        <w:t>Comitê Nacional de Secretários de Fazenda, Finanças, Receita ou Tributação dos Estados e do Distrito Federal (</w:t>
      </w:r>
      <w:proofErr w:type="spellStart"/>
      <w:r w:rsidR="004B75B3">
        <w:rPr>
          <w:rFonts w:ascii="Arial" w:hAnsi="Arial" w:cs="Arial"/>
        </w:rPr>
        <w:t>Comsefaz</w:t>
      </w:r>
      <w:proofErr w:type="spellEnd"/>
      <w:r w:rsidRPr="004D131F">
        <w:rPr>
          <w:rFonts w:ascii="Arial" w:hAnsi="Arial" w:cs="Arial"/>
        </w:rPr>
        <w:t>)</w:t>
      </w:r>
      <w:r w:rsidR="00882420">
        <w:rPr>
          <w:rFonts w:ascii="Arial" w:hAnsi="Arial" w:cs="Arial"/>
        </w:rPr>
        <w:t>.</w:t>
      </w:r>
      <w:r w:rsidRPr="004D131F">
        <w:rPr>
          <w:rFonts w:ascii="Arial" w:hAnsi="Arial" w:cs="Arial"/>
        </w:rPr>
        <w:t xml:space="preserve"> </w:t>
      </w:r>
    </w:p>
    <w:p w14:paraId="06277DBE" w14:textId="77777777" w:rsidR="00373A00" w:rsidRPr="000F1300" w:rsidRDefault="001B05DF" w:rsidP="00066AC1">
      <w:pPr>
        <w:autoSpaceDE w:val="0"/>
        <w:autoSpaceDN w:val="0"/>
        <w:adjustRightInd w:val="0"/>
        <w:spacing w:line="360" w:lineRule="auto"/>
        <w:ind w:firstLine="708"/>
        <w:jc w:val="both"/>
        <w:rPr>
          <w:rFonts w:ascii="Arial" w:hAnsi="Arial" w:cs="Arial"/>
        </w:rPr>
      </w:pPr>
      <w:r w:rsidRPr="000F1300">
        <w:rPr>
          <w:rFonts w:ascii="Arial" w:hAnsi="Arial" w:cs="Arial"/>
        </w:rPr>
        <w:t>A ideia da retomada do modelo híbrido</w:t>
      </w:r>
      <w:r w:rsidR="00FD1FF5" w:rsidRPr="000F1300">
        <w:rPr>
          <w:rFonts w:ascii="Arial" w:hAnsi="Arial" w:cs="Arial"/>
        </w:rPr>
        <w:t>,</w:t>
      </w:r>
      <w:r w:rsidR="007A783C" w:rsidRPr="000F1300">
        <w:rPr>
          <w:rFonts w:ascii="Arial" w:hAnsi="Arial" w:cs="Arial"/>
        </w:rPr>
        <w:t xml:space="preserve"> calibrado por fatores de correção fiscal nas ponderações</w:t>
      </w:r>
      <w:r w:rsidRPr="000F1300">
        <w:rPr>
          <w:rFonts w:ascii="Arial" w:hAnsi="Arial" w:cs="Arial"/>
        </w:rPr>
        <w:t xml:space="preserve">, contida na minuta </w:t>
      </w:r>
      <w:r w:rsidR="004E3BCC" w:rsidRPr="000F1300">
        <w:rPr>
          <w:rFonts w:ascii="Arial" w:hAnsi="Arial" w:cs="Arial"/>
        </w:rPr>
        <w:t>de substitutivo</w:t>
      </w:r>
      <w:r w:rsidRPr="000F1300">
        <w:rPr>
          <w:rFonts w:ascii="Arial" w:hAnsi="Arial" w:cs="Arial"/>
        </w:rPr>
        <w:t xml:space="preserve"> apresentada em 18 de setembro de 2019 </w:t>
      </w:r>
      <w:r w:rsidR="001C281E" w:rsidRPr="000F1300">
        <w:rPr>
          <w:rFonts w:ascii="Arial" w:hAnsi="Arial" w:cs="Arial"/>
        </w:rPr>
        <w:t xml:space="preserve">aponta para </w:t>
      </w:r>
      <w:r w:rsidR="007A783C" w:rsidRPr="000F1300">
        <w:rPr>
          <w:rFonts w:ascii="Arial" w:hAnsi="Arial" w:cs="Arial"/>
        </w:rPr>
        <w:t xml:space="preserve">um Fundeb equitativo, redistributivo e justo. Justiça para os educandos – e </w:t>
      </w:r>
      <w:r w:rsidR="007A783C" w:rsidRPr="000F1300">
        <w:rPr>
          <w:rFonts w:ascii="Arial" w:hAnsi="Arial" w:cs="Arial"/>
          <w:b/>
        </w:rPr>
        <w:t>justiça federativa</w:t>
      </w:r>
      <w:r w:rsidR="007A783C" w:rsidRPr="000F1300">
        <w:rPr>
          <w:rFonts w:ascii="Arial" w:hAnsi="Arial" w:cs="Arial"/>
        </w:rPr>
        <w:t xml:space="preserve">, na medida em que atende demanda expressa das entidades de recorte federativo que atuam na educação </w:t>
      </w:r>
      <w:r w:rsidR="007A783C" w:rsidRPr="000F1300">
        <w:rPr>
          <w:rFonts w:ascii="Arial" w:hAnsi="Arial" w:cs="Arial"/>
        </w:rPr>
        <w:lastRenderedPageBreak/>
        <w:t xml:space="preserve">ou no poder executivo dos entes subnacionais – Consed, </w:t>
      </w:r>
      <w:proofErr w:type="spellStart"/>
      <w:r w:rsidR="007A783C" w:rsidRPr="000F1300">
        <w:rPr>
          <w:rFonts w:ascii="Arial" w:hAnsi="Arial" w:cs="Arial"/>
        </w:rPr>
        <w:t>Undime</w:t>
      </w:r>
      <w:proofErr w:type="spellEnd"/>
      <w:r w:rsidR="007A783C" w:rsidRPr="000F1300">
        <w:rPr>
          <w:rFonts w:ascii="Arial" w:hAnsi="Arial" w:cs="Arial"/>
        </w:rPr>
        <w:t xml:space="preserve"> e FNP e, também, ao Fórum dos governadores.</w:t>
      </w:r>
      <w:r w:rsidR="006B07AA" w:rsidRPr="000F1300">
        <w:rPr>
          <w:rFonts w:ascii="Arial" w:hAnsi="Arial" w:cs="Arial"/>
        </w:rPr>
        <w:t xml:space="preserve"> Este, inclusive, aprovou por unanimidade, moções de apoio à proposta do Fundeb e sua aprovação nas reuniões de outubro de 2019 e 12 de fevereiro de 2020.</w:t>
      </w:r>
    </w:p>
    <w:p w14:paraId="340F85C4" w14:textId="77777777" w:rsidR="008122B3" w:rsidRPr="00516513" w:rsidRDefault="00F97B81" w:rsidP="000C3FA1">
      <w:pPr>
        <w:autoSpaceDE w:val="0"/>
        <w:autoSpaceDN w:val="0"/>
        <w:adjustRightInd w:val="0"/>
        <w:spacing w:line="360" w:lineRule="auto"/>
        <w:ind w:firstLine="709"/>
        <w:jc w:val="both"/>
        <w:rPr>
          <w:rFonts w:ascii="Arial" w:hAnsi="Arial" w:cs="Arial"/>
        </w:rPr>
      </w:pPr>
      <w:r w:rsidRPr="00516513">
        <w:rPr>
          <w:rFonts w:ascii="Arial" w:hAnsi="Arial" w:cs="Arial"/>
        </w:rPr>
        <w:t>As conclusões desta relatoria buscam valorizar o resultado do processo democrático, participativo e suprapartidário, que norteou os trabalhos da</w:t>
      </w:r>
      <w:r w:rsidR="000C3FA1" w:rsidRPr="00516513">
        <w:rPr>
          <w:rFonts w:ascii="Arial" w:hAnsi="Arial" w:cs="Arial"/>
        </w:rPr>
        <w:t xml:space="preserve"> </w:t>
      </w:r>
      <w:r w:rsidRPr="00516513">
        <w:rPr>
          <w:rFonts w:ascii="Arial" w:hAnsi="Arial" w:cs="Arial"/>
        </w:rPr>
        <w:t>Comissão</w:t>
      </w:r>
      <w:r w:rsidR="00E10B24" w:rsidRPr="00516513">
        <w:rPr>
          <w:rFonts w:ascii="Arial" w:hAnsi="Arial" w:cs="Arial"/>
        </w:rPr>
        <w:t xml:space="preserve"> Especial</w:t>
      </w:r>
      <w:r w:rsidRPr="00516513">
        <w:rPr>
          <w:rFonts w:ascii="Arial" w:hAnsi="Arial" w:cs="Arial"/>
        </w:rPr>
        <w:t>, conforme orientação de seus membros</w:t>
      </w:r>
      <w:r w:rsidR="00747553" w:rsidRPr="00516513">
        <w:rPr>
          <w:rFonts w:ascii="Arial" w:hAnsi="Arial" w:cs="Arial"/>
        </w:rPr>
        <w:t>,</w:t>
      </w:r>
      <w:r w:rsidRPr="00516513">
        <w:rPr>
          <w:rFonts w:ascii="Arial" w:hAnsi="Arial" w:cs="Arial"/>
        </w:rPr>
        <w:t xml:space="preserve"> a quem registro meu agradeciment</w:t>
      </w:r>
      <w:r w:rsidR="000C3FA1" w:rsidRPr="00516513">
        <w:rPr>
          <w:rFonts w:ascii="Arial" w:hAnsi="Arial" w:cs="Arial"/>
        </w:rPr>
        <w:t>o, especialmente ao Presidente</w:t>
      </w:r>
      <w:r w:rsidR="00E85EE6" w:rsidRPr="00516513">
        <w:rPr>
          <w:rFonts w:ascii="Arial" w:hAnsi="Arial" w:cs="Arial"/>
        </w:rPr>
        <w:t xml:space="preserve"> </w:t>
      </w:r>
      <w:r w:rsidR="00D12B17" w:rsidRPr="00516513">
        <w:rPr>
          <w:rFonts w:ascii="Arial" w:hAnsi="Arial" w:cs="Arial"/>
        </w:rPr>
        <w:t xml:space="preserve">Deputado </w:t>
      </w:r>
      <w:r w:rsidR="00E85EE6" w:rsidRPr="00516513">
        <w:rPr>
          <w:rFonts w:ascii="Arial" w:hAnsi="Arial" w:cs="Arial"/>
        </w:rPr>
        <w:t>Bacelar</w:t>
      </w:r>
      <w:r w:rsidR="000C3FA1" w:rsidRPr="00516513">
        <w:rPr>
          <w:rFonts w:ascii="Arial" w:hAnsi="Arial" w:cs="Arial"/>
        </w:rPr>
        <w:t xml:space="preserve"> </w:t>
      </w:r>
      <w:r w:rsidRPr="00516513">
        <w:rPr>
          <w:rFonts w:ascii="Arial" w:hAnsi="Arial" w:cs="Arial"/>
        </w:rPr>
        <w:t>e</w:t>
      </w:r>
      <w:r w:rsidR="00D12B17" w:rsidRPr="00516513">
        <w:rPr>
          <w:rFonts w:ascii="Arial" w:hAnsi="Arial" w:cs="Arial"/>
        </w:rPr>
        <w:t xml:space="preserve"> aos Deputados</w:t>
      </w:r>
      <w:r w:rsidR="000C3FA1" w:rsidRPr="00516513">
        <w:rPr>
          <w:rFonts w:ascii="Arial" w:hAnsi="Arial" w:cs="Arial"/>
        </w:rPr>
        <w:t xml:space="preserve"> </w:t>
      </w:r>
      <w:proofErr w:type="spellStart"/>
      <w:r w:rsidR="00D12B17" w:rsidRPr="00516513">
        <w:rPr>
          <w:rFonts w:ascii="Arial" w:hAnsi="Arial" w:cs="Arial"/>
        </w:rPr>
        <w:t>Idilvan</w:t>
      </w:r>
      <w:proofErr w:type="spellEnd"/>
      <w:r w:rsidR="00D12B17" w:rsidRPr="00516513">
        <w:rPr>
          <w:rFonts w:ascii="Arial" w:hAnsi="Arial" w:cs="Arial"/>
        </w:rPr>
        <w:t xml:space="preserve"> Alencar, Danilo Cabral e Professora Rosa Neide, vice-presidentes – todos ex-secretários de educação, r</w:t>
      </w:r>
      <w:r w:rsidR="008122B3" w:rsidRPr="00516513">
        <w:rPr>
          <w:rFonts w:ascii="Arial" w:hAnsi="Arial" w:cs="Arial"/>
        </w:rPr>
        <w:t>espectivamente do município de S</w:t>
      </w:r>
      <w:r w:rsidR="00D12B17" w:rsidRPr="00516513">
        <w:rPr>
          <w:rFonts w:ascii="Arial" w:hAnsi="Arial" w:cs="Arial"/>
        </w:rPr>
        <w:t xml:space="preserve">alvador e dos </w:t>
      </w:r>
      <w:r w:rsidR="005C0A92" w:rsidRPr="00516513">
        <w:rPr>
          <w:rFonts w:ascii="Arial" w:hAnsi="Arial" w:cs="Arial"/>
        </w:rPr>
        <w:t>Estados</w:t>
      </w:r>
      <w:r w:rsidR="00D12B17" w:rsidRPr="00516513">
        <w:rPr>
          <w:rFonts w:ascii="Arial" w:hAnsi="Arial" w:cs="Arial"/>
        </w:rPr>
        <w:t xml:space="preserve"> do Ceará, </w:t>
      </w:r>
      <w:r w:rsidR="008122B3" w:rsidRPr="00516513">
        <w:rPr>
          <w:rFonts w:ascii="Arial" w:hAnsi="Arial" w:cs="Arial"/>
        </w:rPr>
        <w:t>Pernambuco</w:t>
      </w:r>
      <w:r w:rsidR="00D12B17" w:rsidRPr="00516513">
        <w:rPr>
          <w:rFonts w:ascii="Arial" w:hAnsi="Arial" w:cs="Arial"/>
        </w:rPr>
        <w:t xml:space="preserve"> e Mato Grosso.</w:t>
      </w:r>
      <w:r w:rsidR="008122B3" w:rsidRPr="00516513">
        <w:rPr>
          <w:rFonts w:ascii="Arial" w:hAnsi="Arial" w:cs="Arial"/>
        </w:rPr>
        <w:t xml:space="preserve"> </w:t>
      </w:r>
      <w:r w:rsidR="00D12B17" w:rsidRPr="00516513">
        <w:rPr>
          <w:rFonts w:ascii="Arial" w:hAnsi="Arial" w:cs="Arial"/>
        </w:rPr>
        <w:t>Com</w:t>
      </w:r>
      <w:r w:rsidR="00A97FDB" w:rsidRPr="00516513">
        <w:rPr>
          <w:rFonts w:ascii="Arial" w:hAnsi="Arial" w:cs="Arial"/>
        </w:rPr>
        <w:t>o</w:t>
      </w:r>
      <w:r w:rsidR="00D12B17" w:rsidRPr="00516513">
        <w:rPr>
          <w:rFonts w:ascii="Arial" w:hAnsi="Arial" w:cs="Arial"/>
        </w:rPr>
        <w:t xml:space="preserve"> esta relatora, que teve a honra de </w:t>
      </w:r>
      <w:r w:rsidR="00A97FDB" w:rsidRPr="00516513">
        <w:rPr>
          <w:rFonts w:ascii="Arial" w:hAnsi="Arial" w:cs="Arial"/>
        </w:rPr>
        <w:t xml:space="preserve">liderar </w:t>
      </w:r>
      <w:r w:rsidR="00D12B17" w:rsidRPr="00516513">
        <w:rPr>
          <w:rFonts w:ascii="Arial" w:hAnsi="Arial" w:cs="Arial"/>
        </w:rPr>
        <w:t xml:space="preserve">a </w:t>
      </w:r>
      <w:r w:rsidR="005A54E3" w:rsidRPr="00516513">
        <w:rPr>
          <w:rFonts w:ascii="Arial" w:hAnsi="Arial" w:cs="Arial"/>
        </w:rPr>
        <w:t xml:space="preserve">Secretaria de Educação </w:t>
      </w:r>
      <w:r w:rsidR="00D12B17" w:rsidRPr="00516513">
        <w:rPr>
          <w:rFonts w:ascii="Arial" w:hAnsi="Arial" w:cs="Arial"/>
        </w:rPr>
        <w:t xml:space="preserve">do </w:t>
      </w:r>
      <w:r w:rsidR="00A97FDB" w:rsidRPr="00516513">
        <w:rPr>
          <w:rFonts w:ascii="Arial" w:hAnsi="Arial" w:cs="Arial"/>
        </w:rPr>
        <w:t xml:space="preserve">Estado </w:t>
      </w:r>
      <w:r w:rsidR="00D12B17" w:rsidRPr="00516513">
        <w:rPr>
          <w:rFonts w:ascii="Arial" w:hAnsi="Arial" w:cs="Arial"/>
        </w:rPr>
        <w:t xml:space="preserve">de </w:t>
      </w:r>
      <w:r w:rsidR="00EF20AE" w:rsidRPr="00516513">
        <w:rPr>
          <w:rFonts w:ascii="Arial" w:hAnsi="Arial" w:cs="Arial"/>
        </w:rPr>
        <w:t>Tocantins</w:t>
      </w:r>
      <w:r w:rsidR="00D12B17" w:rsidRPr="00516513">
        <w:rPr>
          <w:rFonts w:ascii="Arial" w:hAnsi="Arial" w:cs="Arial"/>
        </w:rPr>
        <w:t xml:space="preserve">, </w:t>
      </w:r>
      <w:r w:rsidR="00A97FDB" w:rsidRPr="00516513">
        <w:rPr>
          <w:rFonts w:ascii="Arial" w:hAnsi="Arial" w:cs="Arial"/>
        </w:rPr>
        <w:t xml:space="preserve">esse </w:t>
      </w:r>
      <w:r w:rsidR="00960EBA" w:rsidRPr="00516513">
        <w:rPr>
          <w:rFonts w:ascii="Arial" w:hAnsi="Arial" w:cs="Arial"/>
        </w:rPr>
        <w:t>Grupo de</w:t>
      </w:r>
      <w:r w:rsidR="00A97FDB" w:rsidRPr="00516513">
        <w:rPr>
          <w:rFonts w:ascii="Arial" w:hAnsi="Arial" w:cs="Arial"/>
        </w:rPr>
        <w:t xml:space="preserve"> parlamentares</w:t>
      </w:r>
      <w:r w:rsidR="00D12B17" w:rsidRPr="00516513">
        <w:rPr>
          <w:rFonts w:ascii="Arial" w:hAnsi="Arial" w:cs="Arial"/>
        </w:rPr>
        <w:t xml:space="preserve"> envolvidos </w:t>
      </w:r>
      <w:r w:rsidR="00A97FDB" w:rsidRPr="00516513">
        <w:rPr>
          <w:rFonts w:ascii="Arial" w:hAnsi="Arial" w:cs="Arial"/>
        </w:rPr>
        <w:t>n</w:t>
      </w:r>
      <w:r w:rsidR="00D12B17" w:rsidRPr="00516513">
        <w:rPr>
          <w:rFonts w:ascii="Arial" w:hAnsi="Arial" w:cs="Arial"/>
        </w:rPr>
        <w:t xml:space="preserve">a </w:t>
      </w:r>
      <w:r w:rsidR="008122B3" w:rsidRPr="00516513">
        <w:rPr>
          <w:rFonts w:ascii="Arial" w:hAnsi="Arial" w:cs="Arial"/>
        </w:rPr>
        <w:t>condução direta dos debates</w:t>
      </w:r>
      <w:r w:rsidR="00A97FDB" w:rsidRPr="00516513">
        <w:rPr>
          <w:rFonts w:ascii="Arial" w:hAnsi="Arial" w:cs="Arial"/>
        </w:rPr>
        <w:t xml:space="preserve"> do Fundeb</w:t>
      </w:r>
      <w:r w:rsidR="008122B3" w:rsidRPr="00516513">
        <w:rPr>
          <w:rFonts w:ascii="Arial" w:hAnsi="Arial" w:cs="Arial"/>
        </w:rPr>
        <w:t xml:space="preserve"> </w:t>
      </w:r>
      <w:r w:rsidR="00A97FDB" w:rsidRPr="00516513">
        <w:rPr>
          <w:rFonts w:ascii="Arial" w:hAnsi="Arial" w:cs="Arial"/>
        </w:rPr>
        <w:t xml:space="preserve">tem larga </w:t>
      </w:r>
      <w:r w:rsidR="008122B3" w:rsidRPr="00516513">
        <w:rPr>
          <w:rFonts w:ascii="Arial" w:hAnsi="Arial" w:cs="Arial"/>
        </w:rPr>
        <w:t xml:space="preserve">experiência </w:t>
      </w:r>
      <w:r w:rsidR="00A97FDB" w:rsidRPr="00516513">
        <w:rPr>
          <w:rFonts w:ascii="Arial" w:hAnsi="Arial" w:cs="Arial"/>
        </w:rPr>
        <w:t xml:space="preserve">de gestão, o que </w:t>
      </w:r>
      <w:r w:rsidR="008122B3" w:rsidRPr="00516513">
        <w:rPr>
          <w:rFonts w:ascii="Arial" w:hAnsi="Arial" w:cs="Arial"/>
        </w:rPr>
        <w:t>permitiu:</w:t>
      </w:r>
    </w:p>
    <w:p w14:paraId="528B7C54" w14:textId="77777777" w:rsidR="008122B3" w:rsidRPr="00516513" w:rsidRDefault="008122B3" w:rsidP="000C3FA1">
      <w:pPr>
        <w:autoSpaceDE w:val="0"/>
        <w:autoSpaceDN w:val="0"/>
        <w:adjustRightInd w:val="0"/>
        <w:spacing w:line="360" w:lineRule="auto"/>
        <w:ind w:firstLine="709"/>
        <w:jc w:val="both"/>
        <w:rPr>
          <w:rFonts w:ascii="Arial" w:hAnsi="Arial" w:cs="Arial"/>
        </w:rPr>
      </w:pPr>
      <w:r w:rsidRPr="00516513">
        <w:rPr>
          <w:rFonts w:ascii="Arial" w:hAnsi="Arial" w:cs="Arial"/>
        </w:rPr>
        <w:t>- identificar as</w:t>
      </w:r>
      <w:r w:rsidR="00EF20AE" w:rsidRPr="00516513">
        <w:rPr>
          <w:rFonts w:ascii="Arial" w:hAnsi="Arial" w:cs="Arial"/>
        </w:rPr>
        <w:t xml:space="preserve"> necessidades</w:t>
      </w:r>
      <w:r w:rsidRPr="00516513">
        <w:rPr>
          <w:rFonts w:ascii="Arial" w:hAnsi="Arial" w:cs="Arial"/>
        </w:rPr>
        <w:t xml:space="preserve"> de financiamento, dada a baixa aplicação de recursos por aluno em nosso país, conforme registram as estatísticas nacionais e internacionais;</w:t>
      </w:r>
    </w:p>
    <w:p w14:paraId="4C2D9156" w14:textId="2F0E3756" w:rsidR="00625510" w:rsidRPr="00516513" w:rsidRDefault="00625510" w:rsidP="000C3FA1">
      <w:pPr>
        <w:autoSpaceDE w:val="0"/>
        <w:autoSpaceDN w:val="0"/>
        <w:adjustRightInd w:val="0"/>
        <w:spacing w:line="360" w:lineRule="auto"/>
        <w:ind w:firstLine="709"/>
        <w:jc w:val="both"/>
        <w:rPr>
          <w:rFonts w:ascii="Arial" w:hAnsi="Arial" w:cs="Arial"/>
        </w:rPr>
      </w:pPr>
      <w:r w:rsidRPr="00516513">
        <w:rPr>
          <w:rFonts w:ascii="Arial" w:hAnsi="Arial" w:cs="Arial"/>
        </w:rPr>
        <w:t>- reconhecer a necessidade de recursos para o cumprimento da Emenda Constitucional nº 59</w:t>
      </w:r>
      <w:r w:rsidR="005A0EA3">
        <w:rPr>
          <w:rFonts w:ascii="Arial" w:hAnsi="Arial" w:cs="Arial"/>
        </w:rPr>
        <w:t>/2009</w:t>
      </w:r>
      <w:r w:rsidRPr="00516513">
        <w:rPr>
          <w:rFonts w:ascii="Arial" w:hAnsi="Arial" w:cs="Arial"/>
        </w:rPr>
        <w:t xml:space="preserve">, que estendeu a obrigatoriedade para </w:t>
      </w:r>
      <w:proofErr w:type="gramStart"/>
      <w:r w:rsidRPr="00516513">
        <w:rPr>
          <w:rFonts w:ascii="Arial" w:hAnsi="Arial" w:cs="Arial"/>
        </w:rPr>
        <w:t>4 a 17 anos, o</w:t>
      </w:r>
      <w:proofErr w:type="gramEnd"/>
      <w:r w:rsidRPr="00516513">
        <w:rPr>
          <w:rFonts w:ascii="Arial" w:hAnsi="Arial" w:cs="Arial"/>
        </w:rPr>
        <w:t xml:space="preserve"> que implicará em recursos para a inclusão e </w:t>
      </w:r>
      <w:r w:rsidR="00A97FDB" w:rsidRPr="00516513">
        <w:rPr>
          <w:rFonts w:ascii="Arial" w:hAnsi="Arial" w:cs="Arial"/>
        </w:rPr>
        <w:t xml:space="preserve">a </w:t>
      </w:r>
      <w:r w:rsidRPr="00516513">
        <w:rPr>
          <w:rFonts w:ascii="Arial" w:hAnsi="Arial" w:cs="Arial"/>
        </w:rPr>
        <w:t>permanência de novos educandos, além da ampliação da jornada para atingir o tempo integral, nos termos em que preconiza o PNE</w:t>
      </w:r>
      <w:r w:rsidR="00A97FDB" w:rsidRPr="00516513">
        <w:rPr>
          <w:rFonts w:ascii="Arial" w:hAnsi="Arial" w:cs="Arial"/>
        </w:rPr>
        <w:t>;</w:t>
      </w:r>
    </w:p>
    <w:p w14:paraId="0B2D5C86" w14:textId="30DA4F44" w:rsidR="00D12B17" w:rsidRDefault="008122B3" w:rsidP="000C3FA1">
      <w:pPr>
        <w:autoSpaceDE w:val="0"/>
        <w:autoSpaceDN w:val="0"/>
        <w:adjustRightInd w:val="0"/>
        <w:spacing w:line="360" w:lineRule="auto"/>
        <w:ind w:firstLine="709"/>
        <w:jc w:val="both"/>
        <w:rPr>
          <w:rFonts w:ascii="Arial" w:hAnsi="Arial" w:cs="Arial"/>
        </w:rPr>
      </w:pPr>
      <w:r w:rsidRPr="00516513">
        <w:rPr>
          <w:rFonts w:ascii="Arial" w:hAnsi="Arial" w:cs="Arial"/>
        </w:rPr>
        <w:t xml:space="preserve">- </w:t>
      </w:r>
      <w:r w:rsidR="002736D4" w:rsidRPr="00516513">
        <w:rPr>
          <w:rFonts w:ascii="Arial" w:hAnsi="Arial" w:cs="Arial"/>
        </w:rPr>
        <w:t>destaca</w:t>
      </w:r>
      <w:r w:rsidRPr="00516513">
        <w:rPr>
          <w:rFonts w:ascii="Arial" w:hAnsi="Arial" w:cs="Arial"/>
        </w:rPr>
        <w:t xml:space="preserve">r os </w:t>
      </w:r>
      <w:r w:rsidR="00EF20AE" w:rsidRPr="00516513">
        <w:rPr>
          <w:rFonts w:ascii="Arial" w:hAnsi="Arial" w:cs="Arial"/>
        </w:rPr>
        <w:t xml:space="preserve">desafios </w:t>
      </w:r>
      <w:r w:rsidRPr="00516513">
        <w:rPr>
          <w:rFonts w:ascii="Arial" w:hAnsi="Arial" w:cs="Arial"/>
        </w:rPr>
        <w:t xml:space="preserve">de aprimoramento contínuo de gestão, </w:t>
      </w:r>
      <w:r w:rsidR="00EF20AE" w:rsidRPr="00516513">
        <w:rPr>
          <w:rFonts w:ascii="Arial" w:hAnsi="Arial" w:cs="Arial"/>
        </w:rPr>
        <w:t xml:space="preserve">da educação </w:t>
      </w:r>
      <w:r w:rsidR="00A97FDB" w:rsidRPr="00516513">
        <w:rPr>
          <w:rFonts w:ascii="Arial" w:hAnsi="Arial" w:cs="Arial"/>
        </w:rPr>
        <w:t>nos</w:t>
      </w:r>
      <w:r w:rsidRPr="00516513">
        <w:rPr>
          <w:rFonts w:ascii="Arial" w:hAnsi="Arial" w:cs="Arial"/>
        </w:rPr>
        <w:t xml:space="preserve"> </w:t>
      </w:r>
      <w:r w:rsidR="005C0A92" w:rsidRPr="00516513">
        <w:rPr>
          <w:rFonts w:ascii="Arial" w:hAnsi="Arial" w:cs="Arial"/>
        </w:rPr>
        <w:t>Estados</w:t>
      </w:r>
      <w:r w:rsidRPr="00516513">
        <w:rPr>
          <w:rFonts w:ascii="Arial" w:hAnsi="Arial" w:cs="Arial"/>
        </w:rPr>
        <w:t xml:space="preserve"> e </w:t>
      </w:r>
      <w:r w:rsidR="005C0A92" w:rsidRPr="00516513">
        <w:rPr>
          <w:rFonts w:ascii="Arial" w:hAnsi="Arial" w:cs="Arial"/>
        </w:rPr>
        <w:t>Municípios</w:t>
      </w:r>
      <w:r w:rsidRPr="00516513">
        <w:rPr>
          <w:rFonts w:ascii="Arial" w:hAnsi="Arial" w:cs="Arial"/>
        </w:rPr>
        <w:t xml:space="preserve"> </w:t>
      </w:r>
      <w:r w:rsidR="00625510" w:rsidRPr="00516513">
        <w:rPr>
          <w:rFonts w:ascii="Arial" w:hAnsi="Arial" w:cs="Arial"/>
        </w:rPr>
        <w:t>e de apoio técnico para o bom desenvolvimento das ações</w:t>
      </w:r>
      <w:r w:rsidR="00A97FDB" w:rsidRPr="00516513">
        <w:rPr>
          <w:rFonts w:ascii="Arial" w:hAnsi="Arial" w:cs="Arial"/>
        </w:rPr>
        <w:t xml:space="preserve">, </w:t>
      </w:r>
      <w:r w:rsidR="00495CF5" w:rsidRPr="00516513">
        <w:rPr>
          <w:rFonts w:ascii="Arial" w:hAnsi="Arial" w:cs="Arial"/>
        </w:rPr>
        <w:t>objetivos que</w:t>
      </w:r>
      <w:r w:rsidR="00625510" w:rsidRPr="00516513">
        <w:rPr>
          <w:rFonts w:ascii="Arial" w:hAnsi="Arial" w:cs="Arial"/>
        </w:rPr>
        <w:t xml:space="preserve"> também </w:t>
      </w:r>
      <w:r w:rsidR="00A97FDB" w:rsidRPr="00516513">
        <w:rPr>
          <w:rFonts w:ascii="Arial" w:hAnsi="Arial" w:cs="Arial"/>
        </w:rPr>
        <w:t>demandam</w:t>
      </w:r>
      <w:r w:rsidR="00625510" w:rsidRPr="00516513">
        <w:rPr>
          <w:rFonts w:ascii="Arial" w:hAnsi="Arial" w:cs="Arial"/>
        </w:rPr>
        <w:t xml:space="preserve"> investimento</w:t>
      </w:r>
      <w:r w:rsidR="00A97FDB" w:rsidRPr="00516513">
        <w:rPr>
          <w:rFonts w:ascii="Arial" w:hAnsi="Arial" w:cs="Arial"/>
        </w:rPr>
        <w:t>s</w:t>
      </w:r>
      <w:r w:rsidR="00625510" w:rsidRPr="00516513">
        <w:rPr>
          <w:rFonts w:ascii="Arial" w:hAnsi="Arial" w:cs="Arial"/>
        </w:rPr>
        <w:t>.</w:t>
      </w:r>
    </w:p>
    <w:p w14:paraId="664330B5" w14:textId="3D5EA4C5" w:rsidR="002F1B9F" w:rsidRPr="000F1300" w:rsidRDefault="002F1B9F" w:rsidP="000C3FA1">
      <w:pPr>
        <w:autoSpaceDE w:val="0"/>
        <w:autoSpaceDN w:val="0"/>
        <w:adjustRightInd w:val="0"/>
        <w:spacing w:line="360" w:lineRule="auto"/>
        <w:ind w:firstLine="709"/>
        <w:jc w:val="both"/>
        <w:rPr>
          <w:rFonts w:ascii="Arial" w:hAnsi="Arial" w:cs="Arial"/>
        </w:rPr>
      </w:pPr>
      <w:r w:rsidRPr="000F1300">
        <w:rPr>
          <w:rFonts w:ascii="Arial" w:hAnsi="Arial" w:cs="Arial"/>
        </w:rPr>
        <w:t>Tivemos o privilégio, ainda, de</w:t>
      </w:r>
      <w:r w:rsidR="0014332D" w:rsidRPr="000F1300">
        <w:rPr>
          <w:rFonts w:ascii="Arial" w:hAnsi="Arial" w:cs="Arial"/>
        </w:rPr>
        <w:t>,</w:t>
      </w:r>
      <w:r w:rsidR="00FA61CE" w:rsidRPr="000F1300">
        <w:rPr>
          <w:rFonts w:ascii="Arial" w:hAnsi="Arial" w:cs="Arial"/>
        </w:rPr>
        <w:t xml:space="preserve"> nesta </w:t>
      </w:r>
      <w:r w:rsidR="00CD05CA" w:rsidRPr="000F1300">
        <w:rPr>
          <w:rFonts w:ascii="Arial" w:hAnsi="Arial" w:cs="Arial"/>
        </w:rPr>
        <w:t>Comissão Especial</w:t>
      </w:r>
      <w:r w:rsidR="00FA61CE" w:rsidRPr="000F1300">
        <w:rPr>
          <w:rFonts w:ascii="Arial" w:hAnsi="Arial" w:cs="Arial"/>
        </w:rPr>
        <w:t>,</w:t>
      </w:r>
      <w:r w:rsidRPr="000F1300">
        <w:rPr>
          <w:rFonts w:ascii="Arial" w:hAnsi="Arial" w:cs="Arial"/>
        </w:rPr>
        <w:t xml:space="preserve"> contar com o conhecimento e a experiência dos ex-secretários de educação dos estados do Maranhão, Pernambuco e </w:t>
      </w:r>
      <w:r w:rsidR="00FA61CE" w:rsidRPr="000F1300">
        <w:rPr>
          <w:rFonts w:ascii="Arial" w:hAnsi="Arial" w:cs="Arial"/>
        </w:rPr>
        <w:t>Piauí, nobres deputados Gastão Vieira, Raul Henry</w:t>
      </w:r>
      <w:r w:rsidRPr="000F1300">
        <w:rPr>
          <w:rFonts w:ascii="Arial" w:hAnsi="Arial" w:cs="Arial"/>
        </w:rPr>
        <w:t xml:space="preserve"> </w:t>
      </w:r>
      <w:r w:rsidR="00FA61CE" w:rsidRPr="000F1300">
        <w:rPr>
          <w:rFonts w:ascii="Arial" w:hAnsi="Arial" w:cs="Arial"/>
        </w:rPr>
        <w:t xml:space="preserve">e o </w:t>
      </w:r>
      <w:r w:rsidR="005A0EA3" w:rsidRPr="000F1300">
        <w:rPr>
          <w:rFonts w:ascii="Arial" w:hAnsi="Arial" w:cs="Arial"/>
        </w:rPr>
        <w:t>D</w:t>
      </w:r>
      <w:r w:rsidR="00FA61CE" w:rsidRPr="000F1300">
        <w:rPr>
          <w:rFonts w:ascii="Arial" w:hAnsi="Arial" w:cs="Arial"/>
        </w:rPr>
        <w:t xml:space="preserve">eputado constituinte </w:t>
      </w:r>
      <w:proofErr w:type="spellStart"/>
      <w:r w:rsidR="00FA61CE" w:rsidRPr="000F1300">
        <w:rPr>
          <w:rFonts w:ascii="Arial" w:hAnsi="Arial" w:cs="Arial"/>
        </w:rPr>
        <w:t>Átila</w:t>
      </w:r>
      <w:proofErr w:type="spellEnd"/>
      <w:r w:rsidR="00FA61CE" w:rsidRPr="000F1300">
        <w:rPr>
          <w:rFonts w:ascii="Arial" w:hAnsi="Arial" w:cs="Arial"/>
        </w:rPr>
        <w:t xml:space="preserve"> Lira.</w:t>
      </w:r>
    </w:p>
    <w:p w14:paraId="3AB07A27" w14:textId="0369309E" w:rsidR="00A97FDB" w:rsidRPr="000F1300" w:rsidRDefault="008122B3" w:rsidP="000C3FA1">
      <w:pPr>
        <w:autoSpaceDE w:val="0"/>
        <w:autoSpaceDN w:val="0"/>
        <w:adjustRightInd w:val="0"/>
        <w:spacing w:line="360" w:lineRule="auto"/>
        <w:ind w:firstLine="709"/>
        <w:jc w:val="both"/>
        <w:rPr>
          <w:rFonts w:ascii="Arial" w:hAnsi="Arial" w:cs="Arial"/>
        </w:rPr>
      </w:pPr>
      <w:r w:rsidRPr="000F1300">
        <w:rPr>
          <w:rFonts w:ascii="Arial" w:hAnsi="Arial" w:cs="Arial"/>
        </w:rPr>
        <w:t xml:space="preserve">Agradeço, ainda, </w:t>
      </w:r>
      <w:r w:rsidR="00AE20C5" w:rsidRPr="000F1300">
        <w:rPr>
          <w:rFonts w:ascii="Arial" w:hAnsi="Arial" w:cs="Arial"/>
        </w:rPr>
        <w:t>à</w:t>
      </w:r>
      <w:r w:rsidR="000C3FA1" w:rsidRPr="000F1300">
        <w:rPr>
          <w:rFonts w:ascii="Arial" w:hAnsi="Arial" w:cs="Arial"/>
        </w:rPr>
        <w:t xml:space="preserve"> primeira signatária da proposição, </w:t>
      </w:r>
      <w:r w:rsidR="00A97FDB" w:rsidRPr="000F1300">
        <w:rPr>
          <w:rFonts w:ascii="Arial" w:hAnsi="Arial" w:cs="Arial"/>
        </w:rPr>
        <w:t xml:space="preserve">a </w:t>
      </w:r>
      <w:r w:rsidR="000C3FA1" w:rsidRPr="000F1300">
        <w:rPr>
          <w:rFonts w:ascii="Arial" w:hAnsi="Arial" w:cs="Arial"/>
        </w:rPr>
        <w:t>nobre Deputada Raquel Muniz</w:t>
      </w:r>
      <w:r w:rsidR="00400899" w:rsidRPr="000F1300">
        <w:rPr>
          <w:rFonts w:ascii="Arial" w:hAnsi="Arial" w:cs="Arial"/>
        </w:rPr>
        <w:t xml:space="preserve"> e ao </w:t>
      </w:r>
      <w:r w:rsidR="00963198">
        <w:rPr>
          <w:rFonts w:ascii="Arial" w:hAnsi="Arial" w:cs="Arial"/>
        </w:rPr>
        <w:t xml:space="preserve">ex-secretário de Educação de Goiás, </w:t>
      </w:r>
      <w:r w:rsidR="00400899" w:rsidRPr="000F1300">
        <w:rPr>
          <w:rFonts w:ascii="Arial" w:hAnsi="Arial" w:cs="Arial"/>
        </w:rPr>
        <w:t xml:space="preserve">Deputado Thiago </w:t>
      </w:r>
      <w:r w:rsidR="005A5D58" w:rsidRPr="000F1300">
        <w:rPr>
          <w:rFonts w:ascii="Arial" w:hAnsi="Arial" w:cs="Arial"/>
        </w:rPr>
        <w:t>Peixoto, presidente</w:t>
      </w:r>
      <w:r w:rsidR="00400899" w:rsidRPr="000F1300">
        <w:rPr>
          <w:rFonts w:ascii="Arial" w:hAnsi="Arial" w:cs="Arial"/>
        </w:rPr>
        <w:t xml:space="preserve"> da Comissão Especial na legislatura passada, </w:t>
      </w:r>
      <w:r w:rsidR="009F24CB" w:rsidRPr="000F1300">
        <w:rPr>
          <w:rFonts w:ascii="Arial" w:hAnsi="Arial" w:cs="Arial"/>
        </w:rPr>
        <w:t>e</w:t>
      </w:r>
      <w:r w:rsidR="00400899" w:rsidRPr="000F1300">
        <w:rPr>
          <w:rFonts w:ascii="Arial" w:hAnsi="Arial" w:cs="Arial"/>
        </w:rPr>
        <w:t xml:space="preserve">, </w:t>
      </w:r>
      <w:r w:rsidR="005A5D58" w:rsidRPr="000F1300">
        <w:rPr>
          <w:rFonts w:ascii="Arial" w:hAnsi="Arial" w:cs="Arial"/>
        </w:rPr>
        <w:t>ainda, aos</w:t>
      </w:r>
      <w:r w:rsidR="000C3FA1" w:rsidRPr="000F1300">
        <w:rPr>
          <w:rFonts w:ascii="Arial" w:hAnsi="Arial" w:cs="Arial"/>
        </w:rPr>
        <w:t xml:space="preserve"> demais Srs</w:t>
      </w:r>
      <w:r w:rsidR="004A1A4D" w:rsidRPr="000F1300">
        <w:rPr>
          <w:rFonts w:ascii="Arial" w:hAnsi="Arial" w:cs="Arial"/>
        </w:rPr>
        <w:t>.</w:t>
      </w:r>
      <w:r w:rsidR="000C3FA1" w:rsidRPr="000F1300">
        <w:rPr>
          <w:rFonts w:ascii="Arial" w:hAnsi="Arial" w:cs="Arial"/>
        </w:rPr>
        <w:t xml:space="preserve"> e Sra</w:t>
      </w:r>
      <w:r w:rsidR="00C160B5" w:rsidRPr="000F1300">
        <w:rPr>
          <w:rFonts w:ascii="Arial" w:hAnsi="Arial" w:cs="Arial"/>
        </w:rPr>
        <w:t>s</w:t>
      </w:r>
      <w:r w:rsidR="004A1A4D" w:rsidRPr="000F1300">
        <w:rPr>
          <w:rFonts w:ascii="Arial" w:hAnsi="Arial" w:cs="Arial"/>
        </w:rPr>
        <w:t>.</w:t>
      </w:r>
      <w:r w:rsidR="000C3FA1" w:rsidRPr="000F1300">
        <w:rPr>
          <w:rFonts w:ascii="Arial" w:hAnsi="Arial" w:cs="Arial"/>
        </w:rPr>
        <w:t xml:space="preserve"> parlamentares</w:t>
      </w:r>
      <w:r w:rsidR="00AE20C5" w:rsidRPr="000F1300">
        <w:rPr>
          <w:rFonts w:ascii="Arial" w:hAnsi="Arial" w:cs="Arial"/>
        </w:rPr>
        <w:t xml:space="preserve"> dessa C</w:t>
      </w:r>
      <w:r w:rsidR="00C160B5" w:rsidRPr="000F1300">
        <w:rPr>
          <w:rFonts w:ascii="Arial" w:hAnsi="Arial" w:cs="Arial"/>
        </w:rPr>
        <w:t xml:space="preserve">omissão </w:t>
      </w:r>
      <w:r w:rsidR="00AE20C5" w:rsidRPr="000F1300">
        <w:rPr>
          <w:rFonts w:ascii="Arial" w:hAnsi="Arial" w:cs="Arial"/>
        </w:rPr>
        <w:t xml:space="preserve">Especial </w:t>
      </w:r>
      <w:r w:rsidR="00C160B5" w:rsidRPr="000F1300">
        <w:rPr>
          <w:rFonts w:ascii="Arial" w:hAnsi="Arial" w:cs="Arial"/>
        </w:rPr>
        <w:t xml:space="preserve">e da Comissão de </w:t>
      </w:r>
      <w:r w:rsidR="00C160B5" w:rsidRPr="000F1300">
        <w:rPr>
          <w:rFonts w:ascii="Arial" w:hAnsi="Arial" w:cs="Arial"/>
        </w:rPr>
        <w:lastRenderedPageBreak/>
        <w:t xml:space="preserve">Educação da Câmara dos Deputados, </w:t>
      </w:r>
      <w:r w:rsidR="008073BC" w:rsidRPr="000F1300">
        <w:rPr>
          <w:rFonts w:ascii="Arial" w:hAnsi="Arial" w:cs="Arial"/>
        </w:rPr>
        <w:t>na pessoa do</w:t>
      </w:r>
      <w:r w:rsidR="00C160B5" w:rsidRPr="000F1300">
        <w:rPr>
          <w:rFonts w:ascii="Arial" w:hAnsi="Arial" w:cs="Arial"/>
        </w:rPr>
        <w:t xml:space="preserve"> </w:t>
      </w:r>
      <w:r w:rsidR="00A97FDB" w:rsidRPr="000F1300">
        <w:rPr>
          <w:rFonts w:ascii="Arial" w:hAnsi="Arial" w:cs="Arial"/>
        </w:rPr>
        <w:t>Presidente</w:t>
      </w:r>
      <w:r w:rsidR="002736D4" w:rsidRPr="000F1300">
        <w:rPr>
          <w:rFonts w:ascii="Arial" w:hAnsi="Arial" w:cs="Arial"/>
        </w:rPr>
        <w:t>,</w:t>
      </w:r>
      <w:r w:rsidR="00535C98" w:rsidRPr="000F1300">
        <w:rPr>
          <w:rFonts w:ascii="Arial" w:hAnsi="Arial" w:cs="Arial"/>
        </w:rPr>
        <w:t xml:space="preserve"> </w:t>
      </w:r>
      <w:r w:rsidR="008073BC" w:rsidRPr="000F1300">
        <w:rPr>
          <w:rFonts w:ascii="Arial" w:hAnsi="Arial" w:cs="Arial"/>
        </w:rPr>
        <w:t>nobre</w:t>
      </w:r>
      <w:r w:rsidR="00535C98" w:rsidRPr="000F1300">
        <w:rPr>
          <w:rFonts w:ascii="Arial" w:hAnsi="Arial" w:cs="Arial"/>
        </w:rPr>
        <w:t xml:space="preserve"> </w:t>
      </w:r>
      <w:r w:rsidR="00C160B5" w:rsidRPr="000F1300">
        <w:rPr>
          <w:rFonts w:ascii="Arial" w:hAnsi="Arial" w:cs="Arial"/>
        </w:rPr>
        <w:t>Deputado</w:t>
      </w:r>
      <w:r w:rsidR="008073BC" w:rsidRPr="000F1300">
        <w:rPr>
          <w:rFonts w:ascii="Arial" w:hAnsi="Arial" w:cs="Arial"/>
        </w:rPr>
        <w:t xml:space="preserve"> Pedro Cunha Lima</w:t>
      </w:r>
      <w:r w:rsidR="00D12B17" w:rsidRPr="000F1300">
        <w:rPr>
          <w:rFonts w:ascii="Arial" w:hAnsi="Arial" w:cs="Arial"/>
        </w:rPr>
        <w:t>.</w:t>
      </w:r>
      <w:r w:rsidR="002736D4" w:rsidRPr="000F1300">
        <w:rPr>
          <w:rFonts w:ascii="Arial" w:hAnsi="Arial" w:cs="Arial"/>
        </w:rPr>
        <w:t xml:space="preserve"> </w:t>
      </w:r>
    </w:p>
    <w:p w14:paraId="1F4B0150" w14:textId="421FADCF" w:rsidR="00C11D8B" w:rsidRPr="000F1300" w:rsidRDefault="00A41A57" w:rsidP="000C3FA1">
      <w:pPr>
        <w:autoSpaceDE w:val="0"/>
        <w:autoSpaceDN w:val="0"/>
        <w:adjustRightInd w:val="0"/>
        <w:spacing w:line="360" w:lineRule="auto"/>
        <w:ind w:firstLine="709"/>
        <w:jc w:val="both"/>
        <w:rPr>
          <w:rFonts w:ascii="Arial" w:hAnsi="Arial" w:cs="Arial"/>
        </w:rPr>
      </w:pPr>
      <w:r w:rsidRPr="000F1300">
        <w:rPr>
          <w:rFonts w:ascii="Arial" w:hAnsi="Arial" w:cs="Arial"/>
        </w:rPr>
        <w:t>A</w:t>
      </w:r>
      <w:r w:rsidRPr="000F1300">
        <w:t xml:space="preserve"> </w:t>
      </w:r>
      <w:r w:rsidRPr="000F1300">
        <w:rPr>
          <w:rFonts w:ascii="Arial" w:hAnsi="Arial" w:cs="Arial"/>
        </w:rPr>
        <w:t>Comissão de Educação</w:t>
      </w:r>
      <w:r w:rsidR="00160151" w:rsidRPr="000F1300">
        <w:rPr>
          <w:rFonts w:ascii="Arial" w:hAnsi="Arial" w:cs="Arial"/>
        </w:rPr>
        <w:t xml:space="preserve"> envol</w:t>
      </w:r>
      <w:r w:rsidR="00E3397A" w:rsidRPr="000F1300">
        <w:rPr>
          <w:rFonts w:ascii="Arial" w:hAnsi="Arial" w:cs="Arial"/>
        </w:rPr>
        <w:t>veu-se, também</w:t>
      </w:r>
      <w:r w:rsidRPr="000F1300">
        <w:rPr>
          <w:rFonts w:ascii="Arial" w:hAnsi="Arial" w:cs="Arial"/>
        </w:rPr>
        <w:t xml:space="preserve">, na discussão do tema. </w:t>
      </w:r>
      <w:r w:rsidR="00B94660" w:rsidRPr="000F1300">
        <w:rPr>
          <w:rFonts w:ascii="Arial" w:hAnsi="Arial" w:cs="Arial"/>
        </w:rPr>
        <w:t>Em</w:t>
      </w:r>
      <w:r w:rsidR="00E3397A" w:rsidRPr="000F1300">
        <w:rPr>
          <w:rFonts w:ascii="Arial" w:hAnsi="Arial" w:cs="Arial"/>
        </w:rPr>
        <w:t xml:space="preserve"> 25 de abril de 2019</w:t>
      </w:r>
      <w:r w:rsidR="00B94660" w:rsidRPr="000F1300">
        <w:rPr>
          <w:rFonts w:ascii="Arial" w:hAnsi="Arial" w:cs="Arial"/>
        </w:rPr>
        <w:t>,</w:t>
      </w:r>
      <w:r w:rsidR="00E3397A" w:rsidRPr="000F1300">
        <w:rPr>
          <w:rFonts w:ascii="Arial" w:hAnsi="Arial" w:cs="Arial"/>
        </w:rPr>
        <w:t xml:space="preserve"> foi promovi</w:t>
      </w:r>
      <w:r w:rsidRPr="000F1300">
        <w:rPr>
          <w:rFonts w:ascii="Arial" w:hAnsi="Arial" w:cs="Arial"/>
        </w:rPr>
        <w:t>do</w:t>
      </w:r>
      <w:r w:rsidR="00197411" w:rsidRPr="000F1300">
        <w:rPr>
          <w:rFonts w:ascii="Arial" w:hAnsi="Arial" w:cs="Arial"/>
        </w:rPr>
        <w:t xml:space="preserve"> </w:t>
      </w:r>
      <w:r w:rsidRPr="000F1300">
        <w:rPr>
          <w:rFonts w:ascii="Arial" w:hAnsi="Arial" w:cs="Arial"/>
        </w:rPr>
        <w:t xml:space="preserve">o </w:t>
      </w:r>
      <w:r w:rsidRPr="000F1300">
        <w:rPr>
          <w:rFonts w:ascii="Arial" w:hAnsi="Arial" w:cs="Arial"/>
          <w:i/>
        </w:rPr>
        <w:t>Seminário sobre</w:t>
      </w:r>
      <w:r w:rsidRPr="000F1300">
        <w:rPr>
          <w:rFonts w:ascii="Arial" w:hAnsi="Arial" w:cs="Arial"/>
        </w:rPr>
        <w:t xml:space="preserve"> o </w:t>
      </w:r>
      <w:r w:rsidRPr="000F1300">
        <w:rPr>
          <w:rFonts w:ascii="Arial" w:hAnsi="Arial" w:cs="Arial"/>
          <w:i/>
        </w:rPr>
        <w:t>Financiamento da Educação Básica no Brasil</w:t>
      </w:r>
      <w:r w:rsidRPr="000F1300">
        <w:rPr>
          <w:rFonts w:ascii="Arial" w:hAnsi="Arial" w:cs="Arial"/>
        </w:rPr>
        <w:t>, por iniciativa do</w:t>
      </w:r>
      <w:r w:rsidR="00160151" w:rsidRPr="000F1300">
        <w:rPr>
          <w:rFonts w:ascii="Arial" w:hAnsi="Arial" w:cs="Arial"/>
        </w:rPr>
        <w:t xml:space="preserve"> </w:t>
      </w:r>
      <w:r w:rsidR="008160EB" w:rsidRPr="000F1300">
        <w:rPr>
          <w:rFonts w:ascii="Arial" w:hAnsi="Arial" w:cs="Arial"/>
        </w:rPr>
        <w:t>nobre Deputado</w:t>
      </w:r>
      <w:r w:rsidRPr="000F1300">
        <w:rPr>
          <w:rFonts w:ascii="Arial" w:hAnsi="Arial" w:cs="Arial"/>
        </w:rPr>
        <w:t xml:space="preserve"> Gastão Vieira. Este evento teve continuidade em 20 de </w:t>
      </w:r>
      <w:r w:rsidR="008160EB" w:rsidRPr="000F1300">
        <w:rPr>
          <w:rFonts w:ascii="Arial" w:hAnsi="Arial" w:cs="Arial"/>
        </w:rPr>
        <w:t>agosto de</w:t>
      </w:r>
      <w:r w:rsidRPr="000F1300">
        <w:rPr>
          <w:rFonts w:ascii="Arial" w:hAnsi="Arial" w:cs="Arial"/>
        </w:rPr>
        <w:t xml:space="preserve"> 2019, com a realização do </w:t>
      </w:r>
      <w:r w:rsidRPr="000F1300">
        <w:rPr>
          <w:rFonts w:ascii="Arial" w:hAnsi="Arial" w:cs="Arial"/>
          <w:i/>
        </w:rPr>
        <w:t>Seminário:</w:t>
      </w:r>
      <w:r w:rsidRPr="000F1300">
        <w:rPr>
          <w:rFonts w:ascii="Arial" w:hAnsi="Arial" w:cs="Arial"/>
        </w:rPr>
        <w:t xml:space="preserve"> </w:t>
      </w:r>
      <w:r w:rsidRPr="000F1300">
        <w:rPr>
          <w:rFonts w:ascii="Arial" w:hAnsi="Arial" w:cs="Arial"/>
          <w:i/>
        </w:rPr>
        <w:t>Futuro do Financiamento da Educação</w:t>
      </w:r>
      <w:r w:rsidRPr="000F1300">
        <w:rPr>
          <w:rFonts w:ascii="Arial" w:hAnsi="Arial" w:cs="Arial"/>
        </w:rPr>
        <w:t>. Em 25 de setembro de 2019</w:t>
      </w:r>
      <w:r w:rsidR="00B94660" w:rsidRPr="000F1300">
        <w:rPr>
          <w:rFonts w:ascii="Arial" w:hAnsi="Arial" w:cs="Arial"/>
        </w:rPr>
        <w:t>,</w:t>
      </w:r>
      <w:r w:rsidRPr="000F1300">
        <w:rPr>
          <w:rFonts w:ascii="Arial" w:hAnsi="Arial" w:cs="Arial"/>
        </w:rPr>
        <w:t xml:space="preserve"> a Comissão de Educação</w:t>
      </w:r>
      <w:r w:rsidRPr="000F1300">
        <w:t xml:space="preserve"> </w:t>
      </w:r>
      <w:r w:rsidRPr="000F1300">
        <w:rPr>
          <w:rFonts w:ascii="Arial" w:hAnsi="Arial" w:cs="Arial"/>
        </w:rPr>
        <w:t>aprovou</w:t>
      </w:r>
      <w:r w:rsidRPr="000F1300">
        <w:t xml:space="preserve"> </w:t>
      </w:r>
      <w:r w:rsidRPr="000F1300">
        <w:rPr>
          <w:rFonts w:ascii="Arial" w:hAnsi="Arial" w:cs="Arial"/>
        </w:rPr>
        <w:t>moção de reconhecimento ao trabalho desenvolvido no âmbito da Comissão Especial que trata da PEC 015/15 – que torna permanente o Fundo de Manutenção e Desenvolvimento da Educação Básica e de Valorização dos Profissionais da Educação (Fundeb).</w:t>
      </w:r>
    </w:p>
    <w:p w14:paraId="1B7E170F" w14:textId="77777777" w:rsidR="000C3FA1" w:rsidRDefault="002736D4" w:rsidP="000C3FA1">
      <w:pPr>
        <w:autoSpaceDE w:val="0"/>
        <w:autoSpaceDN w:val="0"/>
        <w:adjustRightInd w:val="0"/>
        <w:spacing w:line="360" w:lineRule="auto"/>
        <w:ind w:firstLine="709"/>
        <w:jc w:val="both"/>
        <w:rPr>
          <w:rFonts w:ascii="Arial" w:hAnsi="Arial" w:cs="Arial"/>
        </w:rPr>
      </w:pPr>
      <w:r w:rsidRPr="00516513">
        <w:rPr>
          <w:rFonts w:ascii="Arial" w:hAnsi="Arial" w:cs="Arial"/>
        </w:rPr>
        <w:t xml:space="preserve">Este agradecimento é extensivo às frentes parlamentares </w:t>
      </w:r>
      <w:r w:rsidR="00400899" w:rsidRPr="00516513">
        <w:rPr>
          <w:rFonts w:ascii="Arial" w:hAnsi="Arial" w:cs="Arial"/>
        </w:rPr>
        <w:t xml:space="preserve">que funcionam </w:t>
      </w:r>
      <w:r w:rsidRPr="00516513">
        <w:rPr>
          <w:rFonts w:ascii="Arial" w:hAnsi="Arial" w:cs="Arial"/>
        </w:rPr>
        <w:t>na Câmara dos Deputados e no Senado Federal</w:t>
      </w:r>
      <w:r w:rsidR="00400899" w:rsidRPr="00516513">
        <w:rPr>
          <w:rFonts w:ascii="Arial" w:hAnsi="Arial" w:cs="Arial"/>
        </w:rPr>
        <w:t>,</w:t>
      </w:r>
      <w:r w:rsidRPr="00516513">
        <w:rPr>
          <w:rFonts w:ascii="Arial" w:hAnsi="Arial" w:cs="Arial"/>
        </w:rPr>
        <w:t xml:space="preserve"> </w:t>
      </w:r>
      <w:r w:rsidR="00A97FDB" w:rsidRPr="00516513">
        <w:rPr>
          <w:rFonts w:ascii="Arial" w:hAnsi="Arial" w:cs="Arial"/>
        </w:rPr>
        <w:t>cujo</w:t>
      </w:r>
      <w:r w:rsidRPr="00516513">
        <w:rPr>
          <w:rFonts w:ascii="Arial" w:hAnsi="Arial" w:cs="Arial"/>
        </w:rPr>
        <w:t xml:space="preserve"> objetivo </w:t>
      </w:r>
      <w:r w:rsidR="00A97FDB" w:rsidRPr="00516513">
        <w:rPr>
          <w:rFonts w:ascii="Arial" w:hAnsi="Arial" w:cs="Arial"/>
        </w:rPr>
        <w:t xml:space="preserve">é </w:t>
      </w:r>
      <w:r w:rsidRPr="00516513">
        <w:rPr>
          <w:rFonts w:ascii="Arial" w:hAnsi="Arial" w:cs="Arial"/>
        </w:rPr>
        <w:t>a defesa da Educação</w:t>
      </w:r>
      <w:r w:rsidR="00A97FDB" w:rsidRPr="00516513">
        <w:rPr>
          <w:rFonts w:ascii="Arial" w:hAnsi="Arial" w:cs="Arial"/>
        </w:rPr>
        <w:t>,</w:t>
      </w:r>
      <w:r w:rsidRPr="00516513">
        <w:rPr>
          <w:rFonts w:ascii="Arial" w:hAnsi="Arial" w:cs="Arial"/>
        </w:rPr>
        <w:t xml:space="preserve"> e a seus membros e aos</w:t>
      </w:r>
      <w:r w:rsidRPr="00F32234">
        <w:rPr>
          <w:rFonts w:ascii="Arial" w:hAnsi="Arial" w:cs="Arial"/>
        </w:rPr>
        <w:t xml:space="preserve"> </w:t>
      </w:r>
      <w:r w:rsidRPr="00516513">
        <w:rPr>
          <w:rFonts w:ascii="Arial" w:hAnsi="Arial" w:cs="Arial"/>
        </w:rPr>
        <w:t>Presidentes e Vice-Presidentes de Comissões de Educação das Assembleias Legislativas, com quem estivemos em Florianópolis</w:t>
      </w:r>
      <w:r w:rsidR="00160151">
        <w:rPr>
          <w:rFonts w:ascii="Arial" w:hAnsi="Arial" w:cs="Arial"/>
        </w:rPr>
        <w:t xml:space="preserve"> e Cuiabá</w:t>
      </w:r>
      <w:r w:rsidR="00A97FDB" w:rsidRPr="00516513">
        <w:rPr>
          <w:rFonts w:ascii="Arial" w:hAnsi="Arial" w:cs="Arial"/>
        </w:rPr>
        <w:t>,</w:t>
      </w:r>
      <w:r w:rsidRPr="00516513">
        <w:rPr>
          <w:rFonts w:ascii="Arial" w:hAnsi="Arial" w:cs="Arial"/>
        </w:rPr>
        <w:t xml:space="preserve"> </w:t>
      </w:r>
      <w:r w:rsidR="00C66EE0" w:rsidRPr="00516513">
        <w:rPr>
          <w:rFonts w:ascii="Arial" w:hAnsi="Arial" w:cs="Arial"/>
        </w:rPr>
        <w:t>o</w:t>
      </w:r>
      <w:r w:rsidR="00160151">
        <w:rPr>
          <w:rFonts w:ascii="Arial" w:hAnsi="Arial" w:cs="Arial"/>
        </w:rPr>
        <w:t xml:space="preserve">casiões em que </w:t>
      </w:r>
      <w:r w:rsidRPr="00516513">
        <w:rPr>
          <w:rFonts w:ascii="Arial" w:hAnsi="Arial" w:cs="Arial"/>
        </w:rPr>
        <w:t xml:space="preserve"> se destacou de maneira </w:t>
      </w:r>
      <w:r w:rsidR="00C66EE0" w:rsidRPr="00516513">
        <w:rPr>
          <w:rFonts w:ascii="Arial" w:hAnsi="Arial" w:cs="Arial"/>
        </w:rPr>
        <w:t>firme</w:t>
      </w:r>
      <w:r w:rsidRPr="00516513">
        <w:rPr>
          <w:rFonts w:ascii="Arial" w:hAnsi="Arial" w:cs="Arial"/>
        </w:rPr>
        <w:t xml:space="preserve"> a necessidade da manutenção</w:t>
      </w:r>
      <w:r w:rsidR="00C66EE0" w:rsidRPr="00516513">
        <w:rPr>
          <w:rFonts w:ascii="Arial" w:hAnsi="Arial" w:cs="Arial"/>
        </w:rPr>
        <w:t xml:space="preserve"> da vinculação de recursos provenientes dos impostos à manutenção e desenvolvimento do ensino e a transformação do Fundeb em instrumento permanente da educação básica pública.</w:t>
      </w:r>
    </w:p>
    <w:p w14:paraId="4F474861" w14:textId="77777777" w:rsidR="00385567" w:rsidRPr="00516513" w:rsidRDefault="00385567" w:rsidP="000C3FA1">
      <w:pPr>
        <w:autoSpaceDE w:val="0"/>
        <w:autoSpaceDN w:val="0"/>
        <w:adjustRightInd w:val="0"/>
        <w:spacing w:line="360" w:lineRule="auto"/>
        <w:ind w:firstLine="709"/>
        <w:jc w:val="both"/>
        <w:rPr>
          <w:rFonts w:ascii="Arial" w:hAnsi="Arial" w:cs="Arial"/>
        </w:rPr>
      </w:pPr>
      <w:r w:rsidRPr="00516513">
        <w:rPr>
          <w:rFonts w:ascii="Arial" w:hAnsi="Arial" w:cs="Arial"/>
        </w:rPr>
        <w:t>Somaram-se a esse esforço, com valiosas contribuiç</w:t>
      </w:r>
      <w:r w:rsidR="00EE6E43" w:rsidRPr="00516513">
        <w:rPr>
          <w:rFonts w:ascii="Arial" w:hAnsi="Arial" w:cs="Arial"/>
        </w:rPr>
        <w:t>õe</w:t>
      </w:r>
      <w:r w:rsidRPr="00516513">
        <w:rPr>
          <w:rFonts w:ascii="Arial" w:hAnsi="Arial" w:cs="Arial"/>
        </w:rPr>
        <w:t>s, todos os parlamentares que dedicam seu mandato à causa da Educação.</w:t>
      </w:r>
    </w:p>
    <w:p w14:paraId="7CB09856" w14:textId="545BAA53" w:rsidR="00F97B81" w:rsidRPr="00516513" w:rsidRDefault="00F97B81" w:rsidP="000C3FA1">
      <w:pPr>
        <w:autoSpaceDE w:val="0"/>
        <w:autoSpaceDN w:val="0"/>
        <w:adjustRightInd w:val="0"/>
        <w:spacing w:line="360" w:lineRule="auto"/>
        <w:ind w:firstLine="709"/>
        <w:jc w:val="both"/>
        <w:rPr>
          <w:rFonts w:ascii="Arial" w:hAnsi="Arial" w:cs="Arial"/>
        </w:rPr>
      </w:pPr>
      <w:r w:rsidRPr="00516513">
        <w:rPr>
          <w:rFonts w:ascii="Arial" w:hAnsi="Arial" w:cs="Arial"/>
        </w:rPr>
        <w:t xml:space="preserve">Registramos, ainda, </w:t>
      </w:r>
      <w:r w:rsidR="00EE6E43" w:rsidRPr="00516513">
        <w:rPr>
          <w:rFonts w:ascii="Arial" w:hAnsi="Arial" w:cs="Arial"/>
        </w:rPr>
        <w:t xml:space="preserve">e agradecemos </w:t>
      </w:r>
      <w:r w:rsidRPr="00516513">
        <w:rPr>
          <w:rFonts w:ascii="Arial" w:hAnsi="Arial" w:cs="Arial"/>
        </w:rPr>
        <w:t xml:space="preserve">o </w:t>
      </w:r>
      <w:r w:rsidR="009F7BA9" w:rsidRPr="00516513">
        <w:rPr>
          <w:rFonts w:ascii="Arial" w:hAnsi="Arial" w:cs="Arial"/>
        </w:rPr>
        <w:t xml:space="preserve">competente </w:t>
      </w:r>
      <w:r w:rsidRPr="00516513">
        <w:rPr>
          <w:rFonts w:ascii="Arial" w:hAnsi="Arial" w:cs="Arial"/>
        </w:rPr>
        <w:t xml:space="preserve">assessoramento </w:t>
      </w:r>
      <w:r w:rsidR="008526CE" w:rsidRPr="00516513">
        <w:rPr>
          <w:rFonts w:ascii="Arial" w:hAnsi="Arial" w:cs="Arial"/>
        </w:rPr>
        <w:t xml:space="preserve">proporcionado </w:t>
      </w:r>
      <w:r w:rsidRPr="00516513">
        <w:rPr>
          <w:rFonts w:ascii="Arial" w:hAnsi="Arial" w:cs="Arial"/>
        </w:rPr>
        <w:t xml:space="preserve">pelas Consultorias Legislativa e de Orçamento e Fiscalização Financeira da Casa e o </w:t>
      </w:r>
      <w:r w:rsidR="009F7BA9" w:rsidRPr="00516513">
        <w:rPr>
          <w:rFonts w:ascii="Arial" w:hAnsi="Arial" w:cs="Arial"/>
        </w:rPr>
        <w:t xml:space="preserve">diligente </w:t>
      </w:r>
      <w:r w:rsidRPr="00516513">
        <w:rPr>
          <w:rFonts w:ascii="Arial" w:hAnsi="Arial" w:cs="Arial"/>
        </w:rPr>
        <w:t>apoio da secretaria da Comissão Especial</w:t>
      </w:r>
      <w:r w:rsidR="000C3FA1" w:rsidRPr="00516513">
        <w:rPr>
          <w:rFonts w:ascii="Arial" w:hAnsi="Arial" w:cs="Arial"/>
        </w:rPr>
        <w:t xml:space="preserve"> e de meu gabinete</w:t>
      </w:r>
      <w:r w:rsidRPr="00516513">
        <w:rPr>
          <w:rFonts w:ascii="Arial" w:hAnsi="Arial" w:cs="Arial"/>
        </w:rPr>
        <w:t>.</w:t>
      </w:r>
      <w:r w:rsidR="00EE6E43" w:rsidRPr="00516513">
        <w:rPr>
          <w:rFonts w:ascii="Arial" w:hAnsi="Arial" w:cs="Arial"/>
        </w:rPr>
        <w:t xml:space="preserve"> Assinalamos, ainda, a relevante participação dos consultores legislativos</w:t>
      </w:r>
      <w:r w:rsidR="003C116E">
        <w:rPr>
          <w:rFonts w:ascii="Arial" w:hAnsi="Arial" w:cs="Arial"/>
        </w:rPr>
        <w:t xml:space="preserve"> e de orçamento</w:t>
      </w:r>
      <w:r w:rsidR="00EE6E43" w:rsidRPr="00516513">
        <w:rPr>
          <w:rFonts w:ascii="Arial" w:hAnsi="Arial" w:cs="Arial"/>
        </w:rPr>
        <w:t xml:space="preserve"> do Senado Federal e dos gabinetes dos nobres Senadores autores e relatores das </w:t>
      </w:r>
      <w:proofErr w:type="spellStart"/>
      <w:r w:rsidR="00EE6E43" w:rsidRPr="00516513">
        <w:rPr>
          <w:rFonts w:ascii="Arial" w:hAnsi="Arial" w:cs="Arial"/>
        </w:rPr>
        <w:t>PECs</w:t>
      </w:r>
      <w:proofErr w:type="spellEnd"/>
      <w:r w:rsidR="00EE6E43" w:rsidRPr="00516513">
        <w:rPr>
          <w:rFonts w:ascii="Arial" w:hAnsi="Arial" w:cs="Arial"/>
        </w:rPr>
        <w:t xml:space="preserve"> nº 33 e 65</w:t>
      </w:r>
      <w:r w:rsidR="006C6338" w:rsidRPr="00516513">
        <w:rPr>
          <w:rFonts w:ascii="Arial" w:hAnsi="Arial" w:cs="Arial"/>
        </w:rPr>
        <w:t>, de 2019</w:t>
      </w:r>
      <w:r w:rsidR="00EE6E43" w:rsidRPr="00516513">
        <w:rPr>
          <w:rFonts w:ascii="Arial" w:hAnsi="Arial" w:cs="Arial"/>
        </w:rPr>
        <w:t>.</w:t>
      </w:r>
      <w:r w:rsidR="00E644F0" w:rsidRPr="00516513">
        <w:rPr>
          <w:rFonts w:ascii="Arial" w:hAnsi="Arial" w:cs="Arial"/>
        </w:rPr>
        <w:t xml:space="preserve"> Da mesma forma, servidores</w:t>
      </w:r>
      <w:r w:rsidR="009F5B66" w:rsidRPr="00516513">
        <w:rPr>
          <w:rFonts w:ascii="Arial" w:hAnsi="Arial" w:cs="Arial"/>
        </w:rPr>
        <w:t xml:space="preserve"> públicos</w:t>
      </w:r>
      <w:r w:rsidR="00E644F0" w:rsidRPr="00516513">
        <w:rPr>
          <w:rFonts w:ascii="Arial" w:hAnsi="Arial" w:cs="Arial"/>
        </w:rPr>
        <w:t xml:space="preserve"> de carreira</w:t>
      </w:r>
      <w:r w:rsidR="009F5B66" w:rsidRPr="00516513">
        <w:rPr>
          <w:rFonts w:ascii="Arial" w:hAnsi="Arial" w:cs="Arial"/>
        </w:rPr>
        <w:t>,</w:t>
      </w:r>
      <w:r w:rsidR="00E644F0" w:rsidRPr="00516513">
        <w:rPr>
          <w:rFonts w:ascii="Arial" w:hAnsi="Arial" w:cs="Arial"/>
        </w:rPr>
        <w:t xml:space="preserve"> do Poder E</w:t>
      </w:r>
      <w:r w:rsidR="00E510C8" w:rsidRPr="00516513">
        <w:rPr>
          <w:rFonts w:ascii="Arial" w:hAnsi="Arial" w:cs="Arial"/>
        </w:rPr>
        <w:t>xecut</w:t>
      </w:r>
      <w:r w:rsidR="00E644F0" w:rsidRPr="00516513">
        <w:rPr>
          <w:rFonts w:ascii="Arial" w:hAnsi="Arial" w:cs="Arial"/>
        </w:rPr>
        <w:t>i</w:t>
      </w:r>
      <w:r w:rsidR="00E510C8" w:rsidRPr="00516513">
        <w:rPr>
          <w:rFonts w:ascii="Arial" w:hAnsi="Arial" w:cs="Arial"/>
        </w:rPr>
        <w:t>v</w:t>
      </w:r>
      <w:r w:rsidR="00E644F0" w:rsidRPr="00516513">
        <w:rPr>
          <w:rFonts w:ascii="Arial" w:hAnsi="Arial" w:cs="Arial"/>
        </w:rPr>
        <w:t>o - do FNDE, MEC e STN</w:t>
      </w:r>
      <w:r w:rsidR="006C6338" w:rsidRPr="00516513">
        <w:rPr>
          <w:rFonts w:ascii="Arial" w:hAnsi="Arial" w:cs="Arial"/>
        </w:rPr>
        <w:t>,</w:t>
      </w:r>
      <w:r w:rsidR="00E644F0" w:rsidRPr="00516513">
        <w:rPr>
          <w:rFonts w:ascii="Arial" w:hAnsi="Arial" w:cs="Arial"/>
        </w:rPr>
        <w:t xml:space="preserve"> dedicaram-se a debates de caráter técnico que muito auxiliaram </w:t>
      </w:r>
      <w:r w:rsidR="006C6338" w:rsidRPr="00516513">
        <w:rPr>
          <w:rFonts w:ascii="Arial" w:hAnsi="Arial" w:cs="Arial"/>
        </w:rPr>
        <w:t>n</w:t>
      </w:r>
      <w:r w:rsidR="00E644F0" w:rsidRPr="00516513">
        <w:rPr>
          <w:rFonts w:ascii="Arial" w:hAnsi="Arial" w:cs="Arial"/>
        </w:rPr>
        <w:t>a formulação dessa proposta.</w:t>
      </w:r>
    </w:p>
    <w:p w14:paraId="1DD1190D" w14:textId="77777777" w:rsidR="005A54E3" w:rsidRDefault="005A54E3" w:rsidP="000C3FA1">
      <w:pPr>
        <w:autoSpaceDE w:val="0"/>
        <w:autoSpaceDN w:val="0"/>
        <w:adjustRightInd w:val="0"/>
        <w:spacing w:line="360" w:lineRule="auto"/>
        <w:ind w:firstLine="709"/>
        <w:jc w:val="both"/>
        <w:rPr>
          <w:rFonts w:ascii="Arial" w:hAnsi="Arial" w:cs="Arial"/>
        </w:rPr>
      </w:pPr>
      <w:r w:rsidRPr="00516513">
        <w:rPr>
          <w:rFonts w:ascii="Arial" w:hAnsi="Arial" w:cs="Arial"/>
        </w:rPr>
        <w:t>Registro</w:t>
      </w:r>
      <w:r w:rsidR="006C6338" w:rsidRPr="00516513">
        <w:rPr>
          <w:rFonts w:ascii="Arial" w:hAnsi="Arial" w:cs="Arial"/>
        </w:rPr>
        <w:t>,</w:t>
      </w:r>
      <w:r w:rsidRPr="00516513">
        <w:rPr>
          <w:rFonts w:ascii="Arial" w:hAnsi="Arial" w:cs="Arial"/>
        </w:rPr>
        <w:t xml:space="preserve"> ainda, por ser de justiça e um sinal positivo para o ambiente de debate, a presença de representação do Ministério da Educação, desde a primeira reunião de audiências públicas, </w:t>
      </w:r>
      <w:r w:rsidR="006C6338" w:rsidRPr="00516513">
        <w:rPr>
          <w:rFonts w:ascii="Arial" w:hAnsi="Arial" w:cs="Arial"/>
        </w:rPr>
        <w:t>n</w:t>
      </w:r>
      <w:r w:rsidRPr="00516513">
        <w:rPr>
          <w:rFonts w:ascii="Arial" w:hAnsi="Arial" w:cs="Arial"/>
        </w:rPr>
        <w:t xml:space="preserve">a qual compareceu o Dr. Antonio Paulo </w:t>
      </w:r>
      <w:proofErr w:type="spellStart"/>
      <w:r w:rsidRPr="00516513">
        <w:rPr>
          <w:rFonts w:ascii="Arial" w:hAnsi="Arial" w:cs="Arial"/>
        </w:rPr>
        <w:lastRenderedPageBreak/>
        <w:t>Vogel</w:t>
      </w:r>
      <w:proofErr w:type="spellEnd"/>
      <w:r w:rsidRPr="00516513">
        <w:rPr>
          <w:rFonts w:ascii="Arial" w:hAnsi="Arial" w:cs="Arial"/>
        </w:rPr>
        <w:t xml:space="preserve">, Secretário Executivo do Ministério da Educação, sendo </w:t>
      </w:r>
      <w:r w:rsidR="006C6338" w:rsidRPr="00516513">
        <w:rPr>
          <w:rFonts w:ascii="Arial" w:hAnsi="Arial" w:cs="Arial"/>
        </w:rPr>
        <w:t xml:space="preserve">contínuo </w:t>
      </w:r>
      <w:r w:rsidRPr="00516513">
        <w:rPr>
          <w:rFonts w:ascii="Arial" w:hAnsi="Arial" w:cs="Arial"/>
        </w:rPr>
        <w:t>o acompanhamento pela Dra</w:t>
      </w:r>
      <w:r w:rsidR="00495CF5" w:rsidRPr="00516513">
        <w:rPr>
          <w:rFonts w:ascii="Arial" w:hAnsi="Arial" w:cs="Arial"/>
        </w:rPr>
        <w:t>.</w:t>
      </w:r>
      <w:r w:rsidRPr="00516513">
        <w:rPr>
          <w:rFonts w:ascii="Arial" w:hAnsi="Arial" w:cs="Arial"/>
        </w:rPr>
        <w:t xml:space="preserve"> Sylvia Cristina Toledo Gouveia.</w:t>
      </w:r>
    </w:p>
    <w:p w14:paraId="79BABA4C" w14:textId="77777777" w:rsidR="007A0BB9" w:rsidRPr="000F1300" w:rsidRDefault="007A0BB9" w:rsidP="000C3FA1">
      <w:pPr>
        <w:autoSpaceDE w:val="0"/>
        <w:autoSpaceDN w:val="0"/>
        <w:adjustRightInd w:val="0"/>
        <w:spacing w:line="360" w:lineRule="auto"/>
        <w:ind w:firstLine="709"/>
        <w:jc w:val="both"/>
        <w:rPr>
          <w:rFonts w:ascii="Arial" w:hAnsi="Arial" w:cs="Arial"/>
        </w:rPr>
      </w:pPr>
      <w:r w:rsidRPr="000F1300">
        <w:rPr>
          <w:rFonts w:ascii="Arial" w:hAnsi="Arial" w:cs="Arial"/>
        </w:rPr>
        <w:t>Agradeço as várias manifestações de apoio que cheg</w:t>
      </w:r>
      <w:r w:rsidR="00220230" w:rsidRPr="000F1300">
        <w:rPr>
          <w:rFonts w:ascii="Arial" w:hAnsi="Arial" w:cs="Arial"/>
        </w:rPr>
        <w:t>a</w:t>
      </w:r>
      <w:r w:rsidRPr="000F1300">
        <w:rPr>
          <w:rFonts w:ascii="Arial" w:hAnsi="Arial" w:cs="Arial"/>
        </w:rPr>
        <w:t>ram de assembleias legislativas</w:t>
      </w:r>
      <w:r w:rsidR="003C116E" w:rsidRPr="000F1300">
        <w:rPr>
          <w:rFonts w:ascii="Arial" w:hAnsi="Arial" w:cs="Arial"/>
        </w:rPr>
        <w:t>, câmaras municipais</w:t>
      </w:r>
      <w:r w:rsidRPr="000F1300">
        <w:rPr>
          <w:rFonts w:ascii="Arial" w:hAnsi="Arial" w:cs="Arial"/>
        </w:rPr>
        <w:t xml:space="preserve"> e entidades </w:t>
      </w:r>
      <w:r w:rsidR="005A27CE" w:rsidRPr="000F1300">
        <w:rPr>
          <w:rFonts w:ascii="Arial" w:hAnsi="Arial" w:cs="Arial"/>
        </w:rPr>
        <w:t>da</w:t>
      </w:r>
      <w:r w:rsidRPr="000F1300">
        <w:rPr>
          <w:rFonts w:ascii="Arial" w:hAnsi="Arial" w:cs="Arial"/>
        </w:rPr>
        <w:t xml:space="preserve"> sociedade civil.</w:t>
      </w:r>
    </w:p>
    <w:p w14:paraId="0B89E6C1" w14:textId="77777777" w:rsidR="007A0BB9" w:rsidRPr="000F1300" w:rsidRDefault="007A0BB9" w:rsidP="000C3FA1">
      <w:pPr>
        <w:autoSpaceDE w:val="0"/>
        <w:autoSpaceDN w:val="0"/>
        <w:adjustRightInd w:val="0"/>
        <w:spacing w:line="360" w:lineRule="auto"/>
        <w:ind w:firstLine="709"/>
        <w:jc w:val="both"/>
        <w:rPr>
          <w:rFonts w:ascii="Arial" w:hAnsi="Arial" w:cs="Arial"/>
        </w:rPr>
      </w:pPr>
      <w:r w:rsidRPr="000F1300">
        <w:rPr>
          <w:rFonts w:ascii="Arial" w:hAnsi="Arial" w:cs="Arial"/>
        </w:rPr>
        <w:t>É de se destacar o importante apoio prestado pelo Fórum dos governadores.</w:t>
      </w:r>
    </w:p>
    <w:p w14:paraId="44663861" w14:textId="77777777" w:rsidR="00006482" w:rsidRPr="000F1300" w:rsidRDefault="00006482" w:rsidP="000C3FA1">
      <w:pPr>
        <w:autoSpaceDE w:val="0"/>
        <w:autoSpaceDN w:val="0"/>
        <w:adjustRightInd w:val="0"/>
        <w:spacing w:line="360" w:lineRule="auto"/>
        <w:ind w:firstLine="709"/>
        <w:jc w:val="both"/>
        <w:rPr>
          <w:rFonts w:ascii="Arial" w:hAnsi="Arial" w:cs="Arial"/>
        </w:rPr>
      </w:pPr>
      <w:r w:rsidRPr="000F1300">
        <w:rPr>
          <w:rFonts w:ascii="Arial" w:hAnsi="Arial" w:cs="Arial"/>
        </w:rPr>
        <w:t>Finalme</w:t>
      </w:r>
      <w:r w:rsidR="000947A8" w:rsidRPr="000F1300">
        <w:rPr>
          <w:rFonts w:ascii="Arial" w:hAnsi="Arial" w:cs="Arial"/>
        </w:rPr>
        <w:t>nte</w:t>
      </w:r>
      <w:r w:rsidRPr="000F1300">
        <w:rPr>
          <w:rFonts w:ascii="Arial" w:hAnsi="Arial" w:cs="Arial"/>
        </w:rPr>
        <w:t>, quero</w:t>
      </w:r>
      <w:r w:rsidR="000947A8" w:rsidRPr="000F1300">
        <w:rPr>
          <w:rFonts w:ascii="Arial" w:hAnsi="Arial" w:cs="Arial"/>
        </w:rPr>
        <w:t xml:space="preserve"> fazer dois agradecimentos</w:t>
      </w:r>
      <w:r w:rsidRPr="000F1300">
        <w:rPr>
          <w:rFonts w:ascii="Arial" w:hAnsi="Arial" w:cs="Arial"/>
        </w:rPr>
        <w:t xml:space="preserve"> muito especiais.</w:t>
      </w:r>
    </w:p>
    <w:p w14:paraId="208DB8E8" w14:textId="77777777" w:rsidR="00006482" w:rsidRPr="000F1300" w:rsidRDefault="00006482" w:rsidP="000C3FA1">
      <w:pPr>
        <w:autoSpaceDE w:val="0"/>
        <w:autoSpaceDN w:val="0"/>
        <w:adjustRightInd w:val="0"/>
        <w:spacing w:line="360" w:lineRule="auto"/>
        <w:ind w:firstLine="709"/>
        <w:jc w:val="both"/>
        <w:rPr>
          <w:rFonts w:ascii="Arial" w:hAnsi="Arial" w:cs="Arial"/>
        </w:rPr>
      </w:pPr>
      <w:r w:rsidRPr="000F1300">
        <w:rPr>
          <w:rFonts w:ascii="Arial" w:hAnsi="Arial" w:cs="Arial"/>
        </w:rPr>
        <w:t xml:space="preserve">O primeiro, ao presidente Rodrigo Maia, que desde o </w:t>
      </w:r>
      <w:r w:rsidR="007A0BB9" w:rsidRPr="000F1300">
        <w:rPr>
          <w:rFonts w:ascii="Arial" w:hAnsi="Arial" w:cs="Arial"/>
        </w:rPr>
        <w:t>início</w:t>
      </w:r>
      <w:r w:rsidRPr="000F1300">
        <w:rPr>
          <w:rFonts w:ascii="Arial" w:hAnsi="Arial" w:cs="Arial"/>
        </w:rPr>
        <w:t xml:space="preserve"> dos trabalhos, ainda na legislatura passada, </w:t>
      </w:r>
      <w:r w:rsidR="007A0BB9" w:rsidRPr="000F1300">
        <w:rPr>
          <w:rFonts w:ascii="Arial" w:hAnsi="Arial" w:cs="Arial"/>
        </w:rPr>
        <w:t>trabalhou</w:t>
      </w:r>
      <w:r w:rsidRPr="000F1300">
        <w:rPr>
          <w:rFonts w:ascii="Arial" w:hAnsi="Arial" w:cs="Arial"/>
        </w:rPr>
        <w:t xml:space="preserve"> para o melhor ambiente possível de discussão de propostas</w:t>
      </w:r>
      <w:r w:rsidR="00F62F6E" w:rsidRPr="000F1300">
        <w:rPr>
          <w:rFonts w:ascii="Arial" w:hAnsi="Arial" w:cs="Arial"/>
        </w:rPr>
        <w:t xml:space="preserve"> e </w:t>
      </w:r>
      <w:r w:rsidR="00066257" w:rsidRPr="000F1300">
        <w:rPr>
          <w:rFonts w:ascii="Arial" w:hAnsi="Arial" w:cs="Arial"/>
        </w:rPr>
        <w:t xml:space="preserve">garantiu </w:t>
      </w:r>
      <w:r w:rsidR="00F62F6E" w:rsidRPr="000F1300">
        <w:rPr>
          <w:rFonts w:ascii="Arial" w:hAnsi="Arial" w:cs="Arial"/>
        </w:rPr>
        <w:t xml:space="preserve">tranquilidade e observância do </w:t>
      </w:r>
      <w:r w:rsidR="00526542" w:rsidRPr="000F1300">
        <w:rPr>
          <w:rFonts w:ascii="Arial" w:hAnsi="Arial" w:cs="Arial"/>
        </w:rPr>
        <w:t xml:space="preserve">regular </w:t>
      </w:r>
      <w:r w:rsidR="00F62F6E" w:rsidRPr="000F1300">
        <w:rPr>
          <w:rFonts w:ascii="Arial" w:hAnsi="Arial" w:cs="Arial"/>
        </w:rPr>
        <w:t>processo legislativo</w:t>
      </w:r>
      <w:r w:rsidRPr="000F1300">
        <w:rPr>
          <w:rFonts w:ascii="Arial" w:hAnsi="Arial" w:cs="Arial"/>
        </w:rPr>
        <w:t>, inclusive com a ampliação do prazo de emendas.</w:t>
      </w:r>
      <w:r w:rsidR="003C116E" w:rsidRPr="000F1300">
        <w:rPr>
          <w:rFonts w:ascii="Arial" w:hAnsi="Arial" w:cs="Arial"/>
        </w:rPr>
        <w:t xml:space="preserve"> Além disso, buscou caminhos para viabilizar a proposta de ampliação, com sustentabilidade, da contribuição da União.</w:t>
      </w:r>
    </w:p>
    <w:p w14:paraId="77FB63AF" w14:textId="77777777" w:rsidR="00006482" w:rsidRPr="00516513" w:rsidRDefault="00006482" w:rsidP="000C3FA1">
      <w:pPr>
        <w:autoSpaceDE w:val="0"/>
        <w:autoSpaceDN w:val="0"/>
        <w:adjustRightInd w:val="0"/>
        <w:spacing w:line="360" w:lineRule="auto"/>
        <w:ind w:firstLine="709"/>
        <w:jc w:val="both"/>
        <w:rPr>
          <w:rFonts w:ascii="Arial" w:hAnsi="Arial" w:cs="Arial"/>
        </w:rPr>
      </w:pPr>
      <w:r w:rsidRPr="000F1300">
        <w:rPr>
          <w:rFonts w:ascii="Arial" w:hAnsi="Arial" w:cs="Arial"/>
        </w:rPr>
        <w:t xml:space="preserve">Faço, ainda, um agradecimento muito especial ao nobre Senador Flávio </w:t>
      </w:r>
      <w:r w:rsidRPr="00006482">
        <w:rPr>
          <w:rFonts w:ascii="Arial" w:hAnsi="Arial" w:cs="Arial"/>
        </w:rPr>
        <w:t>Arns, parceiro que com sua postura serena e ponderada muito contribuiu para o debate</w:t>
      </w:r>
      <w:r w:rsidR="00526542">
        <w:rPr>
          <w:rFonts w:ascii="Arial" w:hAnsi="Arial" w:cs="Arial"/>
        </w:rPr>
        <w:t xml:space="preserve"> e aprimoramento da proposta</w:t>
      </w:r>
      <w:r w:rsidRPr="00006482">
        <w:rPr>
          <w:rFonts w:ascii="Arial" w:hAnsi="Arial" w:cs="Arial"/>
        </w:rPr>
        <w:t xml:space="preserve">. Não negligenciamos as audiências que tiveram lugar, também, no Senado Federal, por iniciativa de Sua </w:t>
      </w:r>
      <w:proofErr w:type="spellStart"/>
      <w:r w:rsidRPr="00006482">
        <w:rPr>
          <w:rFonts w:ascii="Arial" w:hAnsi="Arial" w:cs="Arial"/>
        </w:rPr>
        <w:t>Ex</w:t>
      </w:r>
      <w:proofErr w:type="spellEnd"/>
      <w:r w:rsidRPr="00006482">
        <w:rPr>
          <w:rFonts w:ascii="Arial" w:hAnsi="Arial" w:cs="Arial"/>
        </w:rPr>
        <w:t>ª.</w:t>
      </w:r>
    </w:p>
    <w:p w14:paraId="74F06D1C" w14:textId="77777777" w:rsidR="00F97B81" w:rsidRPr="00516513" w:rsidRDefault="00F97B81" w:rsidP="001F22F7">
      <w:pPr>
        <w:autoSpaceDE w:val="0"/>
        <w:autoSpaceDN w:val="0"/>
        <w:adjustRightInd w:val="0"/>
        <w:spacing w:line="360" w:lineRule="auto"/>
        <w:jc w:val="both"/>
        <w:rPr>
          <w:rFonts w:ascii="Arial" w:hAnsi="Arial" w:cs="Arial"/>
        </w:rPr>
      </w:pPr>
    </w:p>
    <w:p w14:paraId="4696B054" w14:textId="77777777" w:rsidR="00F97B81" w:rsidRPr="00516513" w:rsidRDefault="00F97B81" w:rsidP="00F97B81">
      <w:pPr>
        <w:autoSpaceDE w:val="0"/>
        <w:autoSpaceDN w:val="0"/>
        <w:adjustRightInd w:val="0"/>
        <w:rPr>
          <w:rFonts w:ascii="Arial" w:hAnsi="Arial" w:cs="Arial"/>
          <w:b/>
        </w:rPr>
      </w:pPr>
      <w:r w:rsidRPr="00516513">
        <w:rPr>
          <w:rFonts w:ascii="Arial" w:hAnsi="Arial" w:cs="Arial"/>
          <w:b/>
        </w:rPr>
        <w:t>II - VOTO DA RELATORA</w:t>
      </w:r>
    </w:p>
    <w:p w14:paraId="1DF75950" w14:textId="77777777" w:rsidR="00F97B81" w:rsidRPr="00516513" w:rsidRDefault="00F97B81" w:rsidP="00F97B81">
      <w:pPr>
        <w:autoSpaceDE w:val="0"/>
        <w:autoSpaceDN w:val="0"/>
        <w:adjustRightInd w:val="0"/>
        <w:rPr>
          <w:rFonts w:ascii="Arial" w:hAnsi="Arial" w:cs="Arial"/>
          <w:b/>
        </w:rPr>
      </w:pPr>
    </w:p>
    <w:p w14:paraId="352A20E3" w14:textId="77777777" w:rsidR="00F97B81" w:rsidRPr="00516513" w:rsidRDefault="00F97B81" w:rsidP="000F1300">
      <w:pPr>
        <w:autoSpaceDE w:val="0"/>
        <w:autoSpaceDN w:val="0"/>
        <w:adjustRightInd w:val="0"/>
        <w:spacing w:line="360" w:lineRule="auto"/>
        <w:rPr>
          <w:rFonts w:ascii="Arial" w:hAnsi="Arial" w:cs="Arial"/>
          <w:b/>
        </w:rPr>
      </w:pPr>
      <w:r w:rsidRPr="00516513">
        <w:rPr>
          <w:rFonts w:ascii="Arial" w:hAnsi="Arial" w:cs="Arial"/>
          <w:b/>
        </w:rPr>
        <w:t xml:space="preserve"> 1 – Introdução</w:t>
      </w:r>
    </w:p>
    <w:p w14:paraId="2844C252" w14:textId="77777777" w:rsidR="00660640" w:rsidRPr="00516513" w:rsidRDefault="00660640" w:rsidP="00F97B81">
      <w:pPr>
        <w:autoSpaceDE w:val="0"/>
        <w:autoSpaceDN w:val="0"/>
        <w:adjustRightInd w:val="0"/>
        <w:spacing w:line="360" w:lineRule="auto"/>
        <w:ind w:firstLine="709"/>
        <w:jc w:val="both"/>
        <w:rPr>
          <w:rFonts w:ascii="Arial" w:hAnsi="Arial" w:cs="Arial"/>
        </w:rPr>
      </w:pPr>
      <w:r w:rsidRPr="00516513">
        <w:rPr>
          <w:rFonts w:ascii="Arial" w:hAnsi="Arial" w:cs="Arial"/>
        </w:rPr>
        <w:t xml:space="preserve">O desafio que se coloca diante da sociedade brasileira </w:t>
      </w:r>
      <w:r w:rsidR="00032DFB" w:rsidRPr="00516513">
        <w:rPr>
          <w:rFonts w:ascii="Arial" w:hAnsi="Arial" w:cs="Arial"/>
        </w:rPr>
        <w:t>é dotar</w:t>
      </w:r>
      <w:r w:rsidRPr="00516513">
        <w:rPr>
          <w:rFonts w:ascii="Arial" w:hAnsi="Arial" w:cs="Arial"/>
        </w:rPr>
        <w:t xml:space="preserve"> a educação básica</w:t>
      </w:r>
      <w:r w:rsidR="00616ABB" w:rsidRPr="00516513">
        <w:rPr>
          <w:rFonts w:ascii="Arial" w:hAnsi="Arial" w:cs="Arial"/>
        </w:rPr>
        <w:t xml:space="preserve"> pública</w:t>
      </w:r>
      <w:r w:rsidRPr="00516513">
        <w:rPr>
          <w:rFonts w:ascii="Arial" w:hAnsi="Arial" w:cs="Arial"/>
        </w:rPr>
        <w:t xml:space="preserve"> de mecanismo de financiamento</w:t>
      </w:r>
      <w:r w:rsidR="008526CE" w:rsidRPr="00516513">
        <w:rPr>
          <w:rFonts w:ascii="Arial" w:hAnsi="Arial" w:cs="Arial"/>
        </w:rPr>
        <w:t xml:space="preserve"> permanente,</w:t>
      </w:r>
      <w:r w:rsidRPr="00516513">
        <w:rPr>
          <w:rFonts w:ascii="Arial" w:hAnsi="Arial" w:cs="Arial"/>
        </w:rPr>
        <w:t xml:space="preserve"> que permita atingir </w:t>
      </w:r>
      <w:r w:rsidR="000957F1" w:rsidRPr="00516513">
        <w:rPr>
          <w:rFonts w:ascii="Arial" w:hAnsi="Arial" w:cs="Arial"/>
        </w:rPr>
        <w:t>o pleno acesso à</w:t>
      </w:r>
      <w:r w:rsidRPr="00516513">
        <w:rPr>
          <w:rFonts w:ascii="Arial" w:hAnsi="Arial" w:cs="Arial"/>
        </w:rPr>
        <w:t xml:space="preserve"> educação</w:t>
      </w:r>
      <w:r w:rsidR="00AC4488" w:rsidRPr="00516513">
        <w:rPr>
          <w:rFonts w:ascii="Arial" w:hAnsi="Arial" w:cs="Arial"/>
        </w:rPr>
        <w:t>, com a permanência do educando e sucesso em sua trajetória escolar,</w:t>
      </w:r>
      <w:r w:rsidRPr="00516513">
        <w:rPr>
          <w:rFonts w:ascii="Arial" w:hAnsi="Arial" w:cs="Arial"/>
        </w:rPr>
        <w:t xml:space="preserve"> oferecida </w:t>
      </w:r>
      <w:r w:rsidR="000957F1" w:rsidRPr="00516513">
        <w:rPr>
          <w:rFonts w:ascii="Arial" w:hAnsi="Arial" w:cs="Arial"/>
        </w:rPr>
        <w:t xml:space="preserve">com </w:t>
      </w:r>
      <w:r w:rsidR="009A58A9" w:rsidRPr="00516513">
        <w:rPr>
          <w:rFonts w:ascii="Arial" w:hAnsi="Arial" w:cs="Arial"/>
        </w:rPr>
        <w:t xml:space="preserve">qualidade e </w:t>
      </w:r>
      <w:r w:rsidR="000957F1" w:rsidRPr="00516513">
        <w:rPr>
          <w:rFonts w:ascii="Arial" w:hAnsi="Arial" w:cs="Arial"/>
        </w:rPr>
        <w:t>equidade - dimensões indissociáveis</w:t>
      </w:r>
      <w:r w:rsidR="008526CE" w:rsidRPr="00516513">
        <w:rPr>
          <w:rFonts w:ascii="Arial" w:hAnsi="Arial" w:cs="Arial"/>
        </w:rPr>
        <w:t>, nos termos da Constituição Federal</w:t>
      </w:r>
      <w:r w:rsidR="000957F1" w:rsidRPr="00516513">
        <w:rPr>
          <w:rFonts w:ascii="Arial" w:hAnsi="Arial" w:cs="Arial"/>
        </w:rPr>
        <w:t xml:space="preserve"> (a</w:t>
      </w:r>
      <w:r w:rsidR="008526CE" w:rsidRPr="00516513">
        <w:rPr>
          <w:rFonts w:ascii="Arial" w:hAnsi="Arial" w:cs="Arial"/>
        </w:rPr>
        <w:t>rt.</w:t>
      </w:r>
      <w:r w:rsidR="00032DFB" w:rsidRPr="00516513">
        <w:rPr>
          <w:rFonts w:ascii="Arial" w:hAnsi="Arial" w:cs="Arial"/>
        </w:rPr>
        <w:t xml:space="preserve"> </w:t>
      </w:r>
      <w:r w:rsidR="008526CE" w:rsidRPr="00516513">
        <w:rPr>
          <w:rFonts w:ascii="Arial" w:hAnsi="Arial" w:cs="Arial"/>
        </w:rPr>
        <w:t>212,</w:t>
      </w:r>
      <w:r w:rsidR="00DD370D" w:rsidRPr="00516513">
        <w:rPr>
          <w:rFonts w:ascii="Arial" w:hAnsi="Arial" w:cs="Arial"/>
        </w:rPr>
        <w:t xml:space="preserve"> </w:t>
      </w:r>
      <w:r w:rsidR="008526CE" w:rsidRPr="00516513">
        <w:rPr>
          <w:rFonts w:ascii="Arial" w:hAnsi="Arial" w:cs="Arial"/>
        </w:rPr>
        <w:t>§3º</w:t>
      </w:r>
      <w:r w:rsidR="000957F1" w:rsidRPr="00516513">
        <w:rPr>
          <w:rFonts w:ascii="Arial" w:hAnsi="Arial" w:cs="Arial"/>
        </w:rPr>
        <w:t xml:space="preserve">).  </w:t>
      </w:r>
    </w:p>
    <w:p w14:paraId="70DF814D" w14:textId="5BA220F8" w:rsidR="003136E7" w:rsidRPr="00516513" w:rsidRDefault="000957F1" w:rsidP="004E390B">
      <w:pPr>
        <w:autoSpaceDE w:val="0"/>
        <w:autoSpaceDN w:val="0"/>
        <w:adjustRightInd w:val="0"/>
        <w:spacing w:line="360" w:lineRule="auto"/>
        <w:ind w:firstLine="709"/>
        <w:jc w:val="both"/>
        <w:rPr>
          <w:rFonts w:ascii="Arial" w:hAnsi="Arial" w:cs="Arial"/>
        </w:rPr>
      </w:pPr>
      <w:r w:rsidRPr="00516513">
        <w:rPr>
          <w:rFonts w:ascii="Arial" w:hAnsi="Arial" w:cs="Arial"/>
        </w:rPr>
        <w:t xml:space="preserve">Daí </w:t>
      </w:r>
      <w:r w:rsidR="001E002E" w:rsidRPr="00516513">
        <w:rPr>
          <w:rFonts w:ascii="Arial" w:hAnsi="Arial" w:cs="Arial"/>
        </w:rPr>
        <w:t>a relevância</w:t>
      </w:r>
      <w:r w:rsidR="00DD370D" w:rsidRPr="00516513">
        <w:rPr>
          <w:rFonts w:ascii="Arial" w:hAnsi="Arial" w:cs="Arial"/>
        </w:rPr>
        <w:t xml:space="preserve"> </w:t>
      </w:r>
      <w:r w:rsidR="00090A71" w:rsidRPr="00516513">
        <w:rPr>
          <w:rFonts w:ascii="Arial" w:hAnsi="Arial" w:cs="Arial"/>
        </w:rPr>
        <w:t xml:space="preserve">da adoção </w:t>
      </w:r>
      <w:r w:rsidR="00DD370D" w:rsidRPr="00516513">
        <w:rPr>
          <w:rFonts w:ascii="Arial" w:hAnsi="Arial" w:cs="Arial"/>
        </w:rPr>
        <w:t>dos</w:t>
      </w:r>
      <w:r w:rsidRPr="00516513">
        <w:rPr>
          <w:rFonts w:ascii="Arial" w:hAnsi="Arial" w:cs="Arial"/>
        </w:rPr>
        <w:t xml:space="preserve"> fundos para a educação</w:t>
      </w:r>
      <w:r w:rsidR="00090A71" w:rsidRPr="00516513">
        <w:rPr>
          <w:rFonts w:ascii="Arial" w:hAnsi="Arial" w:cs="Arial"/>
        </w:rPr>
        <w:t xml:space="preserve"> básica</w:t>
      </w:r>
      <w:r w:rsidR="002B31A4" w:rsidRPr="00516513">
        <w:rPr>
          <w:rFonts w:ascii="Arial" w:hAnsi="Arial" w:cs="Arial"/>
        </w:rPr>
        <w:t xml:space="preserve"> </w:t>
      </w:r>
      <w:r w:rsidR="000220FF" w:rsidRPr="00516513">
        <w:rPr>
          <w:rFonts w:ascii="Arial" w:hAnsi="Arial" w:cs="Arial"/>
        </w:rPr>
        <w:t>oferecida nas redes estaduais e municipais</w:t>
      </w:r>
      <w:r w:rsidRPr="00516513">
        <w:rPr>
          <w:rFonts w:ascii="Arial" w:hAnsi="Arial" w:cs="Arial"/>
        </w:rPr>
        <w:t xml:space="preserve"> </w:t>
      </w:r>
      <w:r w:rsidR="003136E7" w:rsidRPr="00516513">
        <w:rPr>
          <w:rFonts w:ascii="Arial" w:hAnsi="Arial" w:cs="Arial"/>
        </w:rPr>
        <w:t xml:space="preserve">e a oportunidade da proposta da Deputada Raquel </w:t>
      </w:r>
      <w:r w:rsidR="00AC4488" w:rsidRPr="00516513">
        <w:rPr>
          <w:rFonts w:ascii="Arial" w:hAnsi="Arial" w:cs="Arial"/>
        </w:rPr>
        <w:t xml:space="preserve">Muniz </w:t>
      </w:r>
      <w:r w:rsidR="003136E7" w:rsidRPr="00516513">
        <w:rPr>
          <w:rFonts w:ascii="Arial" w:hAnsi="Arial" w:cs="Arial"/>
        </w:rPr>
        <w:t>de tornar o Fundeb um mecanismo permanente – iniciativa que obteve amplo apoio nas audiências públicas realizadas</w:t>
      </w:r>
      <w:r w:rsidR="00AE20C5" w:rsidRPr="00516513">
        <w:rPr>
          <w:rFonts w:ascii="Arial" w:hAnsi="Arial" w:cs="Arial"/>
        </w:rPr>
        <w:t xml:space="preserve">, </w:t>
      </w:r>
      <w:r w:rsidR="006C1A9A" w:rsidRPr="00516513">
        <w:rPr>
          <w:rFonts w:ascii="Arial" w:hAnsi="Arial" w:cs="Arial"/>
        </w:rPr>
        <w:t>tanto pela</w:t>
      </w:r>
      <w:r w:rsidR="009F7BA9" w:rsidRPr="00516513">
        <w:rPr>
          <w:rFonts w:ascii="Arial" w:hAnsi="Arial" w:cs="Arial"/>
        </w:rPr>
        <w:t xml:space="preserve"> Comissão Especial</w:t>
      </w:r>
      <w:r w:rsidR="00AE20C5" w:rsidRPr="00516513">
        <w:rPr>
          <w:rFonts w:ascii="Arial" w:hAnsi="Arial" w:cs="Arial"/>
        </w:rPr>
        <w:t xml:space="preserve"> que funcionou na 55ª legislatura, como </w:t>
      </w:r>
      <w:r w:rsidR="00274C7D" w:rsidRPr="00516513">
        <w:rPr>
          <w:rFonts w:ascii="Arial" w:hAnsi="Arial" w:cs="Arial"/>
        </w:rPr>
        <w:t>na</w:t>
      </w:r>
      <w:r w:rsidR="00C75CC8" w:rsidRPr="00516513">
        <w:rPr>
          <w:rFonts w:ascii="Arial" w:hAnsi="Arial" w:cs="Arial"/>
        </w:rPr>
        <w:t xml:space="preserve"> presente</w:t>
      </w:r>
      <w:r w:rsidR="003136E7" w:rsidRPr="00516513">
        <w:rPr>
          <w:rFonts w:ascii="Arial" w:hAnsi="Arial" w:cs="Arial"/>
        </w:rPr>
        <w:t>. Ao mesmo tempo, a nobre colega propõe a adoção em nível constit</w:t>
      </w:r>
      <w:r w:rsidR="004265D6" w:rsidRPr="00516513">
        <w:rPr>
          <w:rFonts w:ascii="Arial" w:hAnsi="Arial" w:cs="Arial"/>
        </w:rPr>
        <w:t>ucional de importante princípi</w:t>
      </w:r>
      <w:r w:rsidR="003136E7" w:rsidRPr="00516513">
        <w:rPr>
          <w:rFonts w:ascii="Arial" w:hAnsi="Arial" w:cs="Arial"/>
        </w:rPr>
        <w:t>o</w:t>
      </w:r>
      <w:r w:rsidR="00A42370">
        <w:rPr>
          <w:rFonts w:ascii="Arial" w:hAnsi="Arial" w:cs="Arial"/>
        </w:rPr>
        <w:t xml:space="preserve"> - </w:t>
      </w:r>
      <w:r w:rsidR="003136E7" w:rsidRPr="00516513">
        <w:rPr>
          <w:rFonts w:ascii="Arial" w:hAnsi="Arial" w:cs="Arial"/>
        </w:rPr>
        <w:t xml:space="preserve">o </w:t>
      </w:r>
      <w:r w:rsidR="003136E7" w:rsidRPr="00516513">
        <w:rPr>
          <w:rFonts w:ascii="Arial" w:hAnsi="Arial" w:cs="Arial"/>
          <w:b/>
        </w:rPr>
        <w:t>planejamento na ordem social</w:t>
      </w:r>
      <w:r w:rsidR="00E42CF4" w:rsidRPr="00516513">
        <w:rPr>
          <w:rFonts w:ascii="Arial" w:hAnsi="Arial" w:cs="Arial"/>
        </w:rPr>
        <w:t xml:space="preserve">, com </w:t>
      </w:r>
      <w:r w:rsidR="00E42CF4" w:rsidRPr="00516513">
        <w:rPr>
          <w:rFonts w:ascii="Arial" w:hAnsi="Arial" w:cs="Arial"/>
          <w:b/>
        </w:rPr>
        <w:t>participação da sociedade</w:t>
      </w:r>
      <w:r w:rsidR="00A42370">
        <w:rPr>
          <w:rFonts w:ascii="Arial" w:hAnsi="Arial" w:cs="Arial"/>
          <w:b/>
        </w:rPr>
        <w:t>.</w:t>
      </w:r>
      <w:r w:rsidR="003136E7" w:rsidRPr="00516513">
        <w:rPr>
          <w:rFonts w:ascii="Arial" w:hAnsi="Arial" w:cs="Arial"/>
        </w:rPr>
        <w:t xml:space="preserve"> </w:t>
      </w:r>
    </w:p>
    <w:p w14:paraId="49706C0C" w14:textId="77777777" w:rsidR="009F7BA9" w:rsidRDefault="009F7BA9" w:rsidP="004E390B">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E</w:t>
      </w:r>
      <w:r w:rsidR="00A42370">
        <w:rPr>
          <w:rFonts w:ascii="Arial" w:hAnsi="Arial" w:cs="Arial"/>
        </w:rPr>
        <w:t>ntre</w:t>
      </w:r>
      <w:r w:rsidRPr="00516513">
        <w:rPr>
          <w:rFonts w:ascii="Arial" w:hAnsi="Arial" w:cs="Arial"/>
        </w:rPr>
        <w:t xml:space="preserve"> os objetivos de nosso relatório</w:t>
      </w:r>
      <w:r w:rsidR="00A42370">
        <w:rPr>
          <w:rFonts w:ascii="Arial" w:hAnsi="Arial" w:cs="Arial"/>
        </w:rPr>
        <w:t xml:space="preserve"> figuram a</w:t>
      </w:r>
      <w:r w:rsidRPr="00516513">
        <w:rPr>
          <w:rFonts w:ascii="Arial" w:hAnsi="Arial" w:cs="Arial"/>
        </w:rPr>
        <w:t xml:space="preserve"> manutenção, </w:t>
      </w:r>
      <w:r w:rsidR="00F76DC9" w:rsidRPr="00516513">
        <w:rPr>
          <w:rFonts w:ascii="Arial" w:hAnsi="Arial" w:cs="Arial"/>
        </w:rPr>
        <w:t xml:space="preserve">a </w:t>
      </w:r>
      <w:r w:rsidR="00A43DE1" w:rsidRPr="00516513">
        <w:rPr>
          <w:rFonts w:ascii="Arial" w:hAnsi="Arial" w:cs="Arial"/>
        </w:rPr>
        <w:t xml:space="preserve">garantia e </w:t>
      </w:r>
      <w:r w:rsidR="00F76DC9" w:rsidRPr="00516513">
        <w:rPr>
          <w:rFonts w:ascii="Arial" w:hAnsi="Arial" w:cs="Arial"/>
        </w:rPr>
        <w:t xml:space="preserve">a </w:t>
      </w:r>
      <w:r w:rsidR="00A43DE1" w:rsidRPr="00516513">
        <w:rPr>
          <w:rFonts w:ascii="Arial" w:hAnsi="Arial" w:cs="Arial"/>
        </w:rPr>
        <w:t>ampliação do direito</w:t>
      </w:r>
      <w:r w:rsidRPr="00516513">
        <w:rPr>
          <w:rFonts w:ascii="Arial" w:hAnsi="Arial" w:cs="Arial"/>
        </w:rPr>
        <w:t xml:space="preserve"> à educação</w:t>
      </w:r>
      <w:r w:rsidR="00AC4488" w:rsidRPr="00516513">
        <w:rPr>
          <w:rFonts w:ascii="Arial" w:hAnsi="Arial" w:cs="Arial"/>
        </w:rPr>
        <w:t xml:space="preserve"> de qualidade com redução das desigualdades.</w:t>
      </w:r>
    </w:p>
    <w:p w14:paraId="78EDD29C" w14:textId="77777777" w:rsidR="00C008DF" w:rsidRPr="000F1300" w:rsidRDefault="00C008DF" w:rsidP="00C008DF">
      <w:pPr>
        <w:autoSpaceDE w:val="0"/>
        <w:autoSpaceDN w:val="0"/>
        <w:adjustRightInd w:val="0"/>
        <w:spacing w:line="360" w:lineRule="auto"/>
        <w:ind w:firstLine="709"/>
        <w:jc w:val="both"/>
        <w:rPr>
          <w:rFonts w:ascii="Arial" w:hAnsi="Arial" w:cs="Arial"/>
        </w:rPr>
      </w:pPr>
      <w:r w:rsidRPr="000F1300">
        <w:rPr>
          <w:rFonts w:ascii="Arial" w:hAnsi="Arial" w:cs="Arial"/>
        </w:rPr>
        <w:t>Como registra o documento</w:t>
      </w:r>
      <w:r w:rsidRPr="000F1300">
        <w:rPr>
          <w:rFonts w:ascii="Raleway-Regular" w:eastAsiaTheme="minorHAnsi" w:hAnsi="Raleway-Regular" w:cs="Raleway-Regular"/>
          <w:sz w:val="45"/>
          <w:szCs w:val="45"/>
          <w:lang w:eastAsia="en-US"/>
        </w:rPr>
        <w:t xml:space="preserve"> </w:t>
      </w:r>
      <w:r w:rsidRPr="000F1300">
        <w:rPr>
          <w:rFonts w:ascii="Arial" w:hAnsi="Arial" w:cs="Arial"/>
          <w:i/>
        </w:rPr>
        <w:t xml:space="preserve">A </w:t>
      </w:r>
      <w:r w:rsidRPr="000F1300">
        <w:rPr>
          <w:rFonts w:ascii="Arial" w:hAnsi="Arial" w:cs="Arial"/>
          <w:b/>
          <w:bCs/>
          <w:i/>
        </w:rPr>
        <w:t xml:space="preserve">ineficiência </w:t>
      </w:r>
      <w:r w:rsidRPr="000F1300">
        <w:rPr>
          <w:rFonts w:ascii="Arial" w:hAnsi="Arial" w:cs="Arial"/>
          <w:i/>
        </w:rPr>
        <w:t xml:space="preserve">da </w:t>
      </w:r>
      <w:r w:rsidRPr="000F1300">
        <w:rPr>
          <w:rFonts w:ascii="Arial" w:hAnsi="Arial" w:cs="Arial"/>
          <w:b/>
          <w:bCs/>
          <w:i/>
        </w:rPr>
        <w:t>desigualdade</w:t>
      </w:r>
      <w:r w:rsidRPr="000F1300">
        <w:rPr>
          <w:rFonts w:ascii="Arial" w:hAnsi="Arial" w:cs="Arial"/>
          <w:b/>
          <w:bCs/>
        </w:rPr>
        <w:t xml:space="preserve"> (2018, p.23)</w:t>
      </w:r>
      <w:r w:rsidRPr="000F1300">
        <w:rPr>
          <w:rFonts w:ascii="Arial" w:hAnsi="Arial" w:cs="Arial"/>
        </w:rPr>
        <w:t>, da Comissão Econômica para a América Latina e o Caribe (CEPAL):</w:t>
      </w:r>
    </w:p>
    <w:p w14:paraId="1271C4D0" w14:textId="77777777" w:rsidR="00C008DF" w:rsidRPr="000F1300" w:rsidRDefault="00C008DF" w:rsidP="00963198">
      <w:pPr>
        <w:autoSpaceDE w:val="0"/>
        <w:autoSpaceDN w:val="0"/>
        <w:adjustRightInd w:val="0"/>
        <w:spacing w:line="360" w:lineRule="auto"/>
        <w:ind w:left="2268" w:firstLine="709"/>
        <w:jc w:val="both"/>
        <w:rPr>
          <w:rFonts w:ascii="Arial" w:hAnsi="Arial" w:cs="Arial"/>
          <w:b/>
          <w:sz w:val="22"/>
          <w:szCs w:val="22"/>
        </w:rPr>
      </w:pPr>
      <w:r w:rsidRPr="000F1300">
        <w:rPr>
          <w:rFonts w:ascii="Arial" w:hAnsi="Arial" w:cs="Arial"/>
          <w:sz w:val="22"/>
          <w:szCs w:val="22"/>
        </w:rPr>
        <w:t xml:space="preserve">As </w:t>
      </w:r>
      <w:r w:rsidRPr="000F1300">
        <w:rPr>
          <w:rFonts w:ascii="Arial" w:hAnsi="Arial" w:cs="Arial"/>
          <w:b/>
          <w:sz w:val="22"/>
          <w:szCs w:val="22"/>
        </w:rPr>
        <w:t>desigualdades de acesso à educação</w:t>
      </w:r>
      <w:r w:rsidRPr="000F1300">
        <w:rPr>
          <w:rFonts w:ascii="Arial" w:hAnsi="Arial" w:cs="Arial"/>
          <w:sz w:val="22"/>
          <w:szCs w:val="22"/>
        </w:rPr>
        <w:t xml:space="preserve"> e à saúde, ao reduzir as capacidades e oportunidades, </w:t>
      </w:r>
      <w:r w:rsidRPr="000F1300">
        <w:rPr>
          <w:rFonts w:ascii="Arial" w:hAnsi="Arial" w:cs="Arial"/>
          <w:b/>
          <w:sz w:val="22"/>
          <w:szCs w:val="22"/>
        </w:rPr>
        <w:t>comprometem a inovação e os aumentos de produtividade</w:t>
      </w:r>
      <w:r w:rsidRPr="000F1300">
        <w:rPr>
          <w:rFonts w:ascii="Arial" w:hAnsi="Arial" w:cs="Arial"/>
          <w:sz w:val="22"/>
          <w:szCs w:val="22"/>
        </w:rPr>
        <w:t xml:space="preserve">. Quando uma pessoa abandona seus estudos antes de concluir a educação primária ou secundária, seu potencial produtivo se ressente pelo resto de sua vida ativa. O menor salário que receberá, </w:t>
      </w:r>
      <w:proofErr w:type="spellStart"/>
      <w:r w:rsidRPr="000F1300">
        <w:rPr>
          <w:rFonts w:ascii="Arial" w:hAnsi="Arial" w:cs="Arial"/>
          <w:i/>
          <w:iCs/>
          <w:sz w:val="22"/>
          <w:szCs w:val="22"/>
        </w:rPr>
        <w:t>ceteris</w:t>
      </w:r>
      <w:proofErr w:type="spellEnd"/>
      <w:r w:rsidRPr="000F1300">
        <w:rPr>
          <w:rFonts w:ascii="Arial" w:hAnsi="Arial" w:cs="Arial"/>
          <w:i/>
          <w:iCs/>
          <w:sz w:val="22"/>
          <w:szCs w:val="22"/>
        </w:rPr>
        <w:t xml:space="preserve"> </w:t>
      </w:r>
      <w:proofErr w:type="spellStart"/>
      <w:r w:rsidRPr="000F1300">
        <w:rPr>
          <w:rFonts w:ascii="Arial" w:hAnsi="Arial" w:cs="Arial"/>
          <w:i/>
          <w:iCs/>
          <w:sz w:val="22"/>
          <w:szCs w:val="22"/>
        </w:rPr>
        <w:t>paribus</w:t>
      </w:r>
      <w:proofErr w:type="spellEnd"/>
      <w:r w:rsidRPr="000F1300">
        <w:rPr>
          <w:rFonts w:ascii="Arial" w:hAnsi="Arial" w:cs="Arial"/>
          <w:sz w:val="22"/>
          <w:szCs w:val="22"/>
        </w:rPr>
        <w:t>, em relação a trabalhadores com mais anos de educação formal é um indicador da perda de produtividade e bem-estar que esse abandono implica. A magnitude dessa perda é muito elevada ao longo do tempo. O custo para a sociedade não se esgota na perda futura de renda da pessoa que não continua seus estudos, já que há externalidades positivas associadas à interação entre pessoas com alto nível de educação; em outras palavras</w:t>
      </w:r>
      <w:r w:rsidRPr="000F1300">
        <w:rPr>
          <w:rFonts w:ascii="Arial" w:hAnsi="Arial" w:cs="Arial"/>
          <w:b/>
          <w:sz w:val="22"/>
          <w:szCs w:val="22"/>
        </w:rPr>
        <w:t>, o benefício social do investimento em educação vai além do benefício privado.</w:t>
      </w:r>
      <w:r w:rsidRPr="000F1300">
        <w:rPr>
          <w:rFonts w:ascii="Arial" w:hAnsi="Arial" w:cs="Arial"/>
          <w:sz w:val="22"/>
          <w:szCs w:val="22"/>
        </w:rPr>
        <w:t xml:space="preserve"> Quando </w:t>
      </w:r>
      <w:r w:rsidRPr="000F1300">
        <w:rPr>
          <w:rFonts w:ascii="Arial" w:hAnsi="Arial" w:cs="Arial"/>
          <w:b/>
          <w:sz w:val="22"/>
          <w:szCs w:val="22"/>
        </w:rPr>
        <w:t>a desigualdade impede o acesso à educação, seus efeitos não são localizados, mas se difundem, afetando todo o sistema econômico.</w:t>
      </w:r>
    </w:p>
    <w:p w14:paraId="324A565E" w14:textId="165EA66F" w:rsidR="00A32CE7" w:rsidRPr="00516513" w:rsidRDefault="004E390B" w:rsidP="00F97B81">
      <w:pPr>
        <w:autoSpaceDE w:val="0"/>
        <w:autoSpaceDN w:val="0"/>
        <w:adjustRightInd w:val="0"/>
        <w:spacing w:line="360" w:lineRule="auto"/>
        <w:ind w:firstLine="709"/>
        <w:jc w:val="both"/>
        <w:rPr>
          <w:rFonts w:ascii="Arial" w:hAnsi="Arial" w:cs="Arial"/>
        </w:rPr>
      </w:pPr>
      <w:r w:rsidRPr="00516513">
        <w:rPr>
          <w:rFonts w:ascii="Arial" w:hAnsi="Arial" w:cs="Arial"/>
        </w:rPr>
        <w:t>A</w:t>
      </w:r>
      <w:r w:rsidR="000957F1" w:rsidRPr="00516513">
        <w:rPr>
          <w:rFonts w:ascii="Arial" w:hAnsi="Arial" w:cs="Arial"/>
        </w:rPr>
        <w:t xml:space="preserve"> </w:t>
      </w:r>
      <w:r w:rsidR="00A32CE7" w:rsidRPr="00516513">
        <w:rPr>
          <w:rFonts w:ascii="Arial" w:hAnsi="Arial" w:cs="Arial"/>
        </w:rPr>
        <w:t>origem remota</w:t>
      </w:r>
      <w:r w:rsidRPr="00516513">
        <w:rPr>
          <w:rFonts w:ascii="Arial" w:hAnsi="Arial" w:cs="Arial"/>
        </w:rPr>
        <w:t xml:space="preserve"> da proposta de fundos educacionais remete a</w:t>
      </w:r>
      <w:r w:rsidR="001E002E" w:rsidRPr="00516513">
        <w:rPr>
          <w:rFonts w:ascii="Arial" w:hAnsi="Arial" w:cs="Arial"/>
        </w:rPr>
        <w:t>o ideário</w:t>
      </w:r>
      <w:r w:rsidR="00660640" w:rsidRPr="00516513">
        <w:rPr>
          <w:rFonts w:ascii="Arial" w:hAnsi="Arial" w:cs="Arial"/>
        </w:rPr>
        <w:t xml:space="preserve"> da Escola N</w:t>
      </w:r>
      <w:r w:rsidR="00A32CE7" w:rsidRPr="00516513">
        <w:rPr>
          <w:rFonts w:ascii="Arial" w:hAnsi="Arial" w:cs="Arial"/>
        </w:rPr>
        <w:t>ova</w:t>
      </w:r>
      <w:r w:rsidR="000957F1" w:rsidRPr="00516513">
        <w:rPr>
          <w:rFonts w:ascii="Arial" w:hAnsi="Arial" w:cs="Arial"/>
        </w:rPr>
        <w:t xml:space="preserve">, </w:t>
      </w:r>
      <w:r w:rsidR="009F7BA9" w:rsidRPr="00516513">
        <w:rPr>
          <w:rFonts w:ascii="Arial" w:hAnsi="Arial" w:cs="Arial"/>
        </w:rPr>
        <w:t xml:space="preserve">que </w:t>
      </w:r>
      <w:r w:rsidR="000957F1" w:rsidRPr="00516513">
        <w:rPr>
          <w:rFonts w:ascii="Arial" w:hAnsi="Arial" w:cs="Arial"/>
        </w:rPr>
        <w:t>no início d</w:t>
      </w:r>
      <w:r w:rsidR="00F76DC9" w:rsidRPr="00516513">
        <w:rPr>
          <w:rFonts w:ascii="Arial" w:hAnsi="Arial" w:cs="Arial"/>
        </w:rPr>
        <w:t>o</w:t>
      </w:r>
      <w:r w:rsidR="000957F1" w:rsidRPr="00516513">
        <w:rPr>
          <w:rFonts w:ascii="Arial" w:hAnsi="Arial" w:cs="Arial"/>
        </w:rPr>
        <w:t xml:space="preserve"> século XX</w:t>
      </w:r>
      <w:r w:rsidR="009F7BA9" w:rsidRPr="00F32234">
        <w:rPr>
          <w:rFonts w:ascii="Arial" w:hAnsi="Arial" w:cs="Arial"/>
        </w:rPr>
        <w:t xml:space="preserve"> </w:t>
      </w:r>
      <w:r w:rsidR="009F7BA9" w:rsidRPr="00516513">
        <w:rPr>
          <w:rFonts w:ascii="Arial" w:hAnsi="Arial" w:cs="Arial"/>
        </w:rPr>
        <w:t>propugnava pela completa autonomia na organização e administração dos sistemas educacionais locais, inclusive com a autonomia financeira por meio da constituição dos fundos de educação.</w:t>
      </w:r>
      <w:r w:rsidR="00DE14B1" w:rsidRPr="00516513">
        <w:rPr>
          <w:rFonts w:ascii="Arial" w:hAnsi="Arial" w:cs="Arial"/>
        </w:rPr>
        <w:t xml:space="preserve"> </w:t>
      </w:r>
      <w:r w:rsidR="000A4388" w:rsidRPr="00516513">
        <w:rPr>
          <w:rFonts w:ascii="Arial" w:hAnsi="Arial" w:cs="Arial"/>
        </w:rPr>
        <w:t>Esta ideia estava contida no</w:t>
      </w:r>
      <w:r w:rsidR="00A32CE7" w:rsidRPr="00516513">
        <w:rPr>
          <w:rFonts w:ascii="Arial" w:hAnsi="Arial" w:cs="Arial"/>
        </w:rPr>
        <w:t xml:space="preserve"> Manifesto dos Pioneiros</w:t>
      </w:r>
      <w:r w:rsidR="000957F1" w:rsidRPr="00516513">
        <w:rPr>
          <w:rFonts w:ascii="Arial" w:hAnsi="Arial" w:cs="Arial"/>
        </w:rPr>
        <w:t xml:space="preserve"> (1932)</w:t>
      </w:r>
      <w:r w:rsidR="000A4388" w:rsidRPr="00516513">
        <w:rPr>
          <w:rFonts w:ascii="Arial" w:hAnsi="Arial" w:cs="Arial"/>
        </w:rPr>
        <w:t xml:space="preserve"> e nas propostas da </w:t>
      </w:r>
      <w:r w:rsidR="00AC4488" w:rsidRPr="00516513">
        <w:rPr>
          <w:rFonts w:ascii="Arial" w:hAnsi="Arial" w:cs="Arial"/>
        </w:rPr>
        <w:t>Associação Brasileira de Educação (</w:t>
      </w:r>
      <w:r w:rsidR="000A4388" w:rsidRPr="00516513">
        <w:rPr>
          <w:rFonts w:ascii="Arial" w:hAnsi="Arial" w:cs="Arial"/>
        </w:rPr>
        <w:t>ABE</w:t>
      </w:r>
      <w:r w:rsidR="00AC4488" w:rsidRPr="00516513">
        <w:rPr>
          <w:rFonts w:ascii="Arial" w:hAnsi="Arial" w:cs="Arial"/>
        </w:rPr>
        <w:t>)</w:t>
      </w:r>
      <w:r w:rsidR="000A4388" w:rsidRPr="00516513">
        <w:rPr>
          <w:rFonts w:ascii="Arial" w:hAnsi="Arial" w:cs="Arial"/>
        </w:rPr>
        <w:t xml:space="preserve"> para </w:t>
      </w:r>
      <w:r w:rsidR="00F76DC9" w:rsidRPr="00516513">
        <w:rPr>
          <w:rFonts w:ascii="Arial" w:hAnsi="Arial" w:cs="Arial"/>
        </w:rPr>
        <w:t xml:space="preserve">o processo </w:t>
      </w:r>
      <w:r w:rsidR="000A4388" w:rsidRPr="00516513">
        <w:rPr>
          <w:rFonts w:ascii="Arial" w:hAnsi="Arial" w:cs="Arial"/>
        </w:rPr>
        <w:t>constituinte de 1933, que resultou na Constituição de 1934, docu</w:t>
      </w:r>
      <w:r w:rsidR="00AC4488" w:rsidRPr="00516513">
        <w:rPr>
          <w:rFonts w:ascii="Arial" w:hAnsi="Arial" w:cs="Arial"/>
        </w:rPr>
        <w:t>mentos em que os fundos era</w:t>
      </w:r>
      <w:r w:rsidR="000A4388" w:rsidRPr="00516513">
        <w:rPr>
          <w:rFonts w:ascii="Arial" w:hAnsi="Arial" w:cs="Arial"/>
        </w:rPr>
        <w:t xml:space="preserve">m associados à </w:t>
      </w:r>
      <w:r w:rsidR="000A4388" w:rsidRPr="004B75B3">
        <w:rPr>
          <w:rFonts w:ascii="Arial" w:hAnsi="Arial" w:cs="Arial"/>
          <w:b/>
        </w:rPr>
        <w:t>vinculação da receita de impostos à educação</w:t>
      </w:r>
      <w:r w:rsidR="000A4388" w:rsidRPr="00516513">
        <w:rPr>
          <w:rFonts w:ascii="Arial" w:hAnsi="Arial" w:cs="Arial"/>
        </w:rPr>
        <w:t xml:space="preserve"> – princípio consagrado </w:t>
      </w:r>
      <w:r w:rsidR="009F3D0A" w:rsidRPr="00516513">
        <w:rPr>
          <w:rFonts w:ascii="Arial" w:hAnsi="Arial" w:cs="Arial"/>
        </w:rPr>
        <w:t>n</w:t>
      </w:r>
      <w:r w:rsidR="000A4388" w:rsidRPr="00516513">
        <w:rPr>
          <w:rFonts w:ascii="Arial" w:hAnsi="Arial" w:cs="Arial"/>
        </w:rPr>
        <w:t xml:space="preserve">aquela Carta e que </w:t>
      </w:r>
      <w:r w:rsidR="009F3D0A" w:rsidRPr="00516513">
        <w:rPr>
          <w:rFonts w:ascii="Arial" w:hAnsi="Arial" w:cs="Arial"/>
        </w:rPr>
        <w:t xml:space="preserve">passou a </w:t>
      </w:r>
      <w:r w:rsidR="000A4388" w:rsidRPr="00516513">
        <w:rPr>
          <w:rFonts w:ascii="Arial" w:hAnsi="Arial" w:cs="Arial"/>
        </w:rPr>
        <w:t>constitui</w:t>
      </w:r>
      <w:r w:rsidR="009F3D0A" w:rsidRPr="00516513">
        <w:rPr>
          <w:rFonts w:ascii="Arial" w:hAnsi="Arial" w:cs="Arial"/>
        </w:rPr>
        <w:t>r</w:t>
      </w:r>
      <w:r w:rsidR="000A4388" w:rsidRPr="00516513">
        <w:rPr>
          <w:rFonts w:ascii="Arial" w:hAnsi="Arial" w:cs="Arial"/>
        </w:rPr>
        <w:t xml:space="preserve"> um dos pilares do financiamento</w:t>
      </w:r>
      <w:r w:rsidR="0015279E">
        <w:rPr>
          <w:rFonts w:ascii="Arial" w:hAnsi="Arial" w:cs="Arial"/>
        </w:rPr>
        <w:t xml:space="preserve"> educacional</w:t>
      </w:r>
      <w:r w:rsidR="000A4388" w:rsidRPr="00516513">
        <w:rPr>
          <w:rFonts w:ascii="Arial" w:hAnsi="Arial" w:cs="Arial"/>
        </w:rPr>
        <w:t xml:space="preserve">. </w:t>
      </w:r>
      <w:r w:rsidR="009F3D0A" w:rsidRPr="00516513">
        <w:rPr>
          <w:rFonts w:ascii="Arial" w:hAnsi="Arial" w:cs="Arial"/>
        </w:rPr>
        <w:t>O</w:t>
      </w:r>
      <w:r w:rsidR="000A4388" w:rsidRPr="00516513">
        <w:rPr>
          <w:rFonts w:ascii="Arial" w:hAnsi="Arial" w:cs="Arial"/>
        </w:rPr>
        <w:t xml:space="preserve"> Fundeb</w:t>
      </w:r>
      <w:r w:rsidR="009F3D0A" w:rsidRPr="00516513">
        <w:rPr>
          <w:rFonts w:ascii="Arial" w:hAnsi="Arial" w:cs="Arial"/>
        </w:rPr>
        <w:t>, como resultado de</w:t>
      </w:r>
      <w:r w:rsidR="000A4388" w:rsidRPr="00516513">
        <w:rPr>
          <w:rFonts w:ascii="Arial" w:hAnsi="Arial" w:cs="Arial"/>
        </w:rPr>
        <w:t xml:space="preserve"> uma </w:t>
      </w:r>
      <w:proofErr w:type="spellStart"/>
      <w:r w:rsidR="000A4388" w:rsidRPr="00516513">
        <w:rPr>
          <w:rFonts w:ascii="Arial" w:hAnsi="Arial" w:cs="Arial"/>
        </w:rPr>
        <w:t>subvinculação</w:t>
      </w:r>
      <w:proofErr w:type="spellEnd"/>
      <w:r w:rsidR="009F3D0A" w:rsidRPr="00516513">
        <w:rPr>
          <w:rFonts w:ascii="Arial" w:hAnsi="Arial" w:cs="Arial"/>
        </w:rPr>
        <w:t>, seria inviabilizado se a vinculação deixasse de existir</w:t>
      </w:r>
      <w:r w:rsidR="000A4388" w:rsidRPr="00516513">
        <w:rPr>
          <w:rFonts w:ascii="Arial" w:hAnsi="Arial" w:cs="Arial"/>
        </w:rPr>
        <w:t>. Sem a vinculação, não há Fundeb.</w:t>
      </w:r>
    </w:p>
    <w:p w14:paraId="68E01615" w14:textId="77777777" w:rsidR="006501B2" w:rsidRPr="00516513" w:rsidRDefault="009F3D0A" w:rsidP="005A5D58">
      <w:pPr>
        <w:autoSpaceDE w:val="0"/>
        <w:autoSpaceDN w:val="0"/>
        <w:adjustRightInd w:val="0"/>
        <w:spacing w:line="360" w:lineRule="auto"/>
        <w:ind w:firstLine="709"/>
        <w:jc w:val="both"/>
        <w:rPr>
          <w:rFonts w:ascii="Arial" w:hAnsi="Arial" w:cs="Arial"/>
        </w:rPr>
      </w:pPr>
      <w:r w:rsidRPr="00516513">
        <w:rPr>
          <w:rFonts w:ascii="Arial" w:hAnsi="Arial" w:cs="Arial"/>
        </w:rPr>
        <w:t>Os ‘pioneiros da educação’ representaram</w:t>
      </w:r>
      <w:r w:rsidR="000A4388" w:rsidRPr="00516513">
        <w:rPr>
          <w:rFonts w:ascii="Arial" w:hAnsi="Arial" w:cs="Arial"/>
        </w:rPr>
        <w:t xml:space="preserve"> uma das mais sofisticadas gerações de educadores e gestores</w:t>
      </w:r>
      <w:r w:rsidR="00203516" w:rsidRPr="00516513">
        <w:rPr>
          <w:rFonts w:ascii="Arial" w:hAnsi="Arial" w:cs="Arial"/>
        </w:rPr>
        <w:t xml:space="preserve"> do País, </w:t>
      </w:r>
      <w:r w:rsidR="000A4388" w:rsidRPr="00516513">
        <w:rPr>
          <w:rFonts w:ascii="Arial" w:hAnsi="Arial" w:cs="Arial"/>
        </w:rPr>
        <w:t>que</w:t>
      </w:r>
      <w:r w:rsidR="00987139" w:rsidRPr="00516513">
        <w:rPr>
          <w:rFonts w:ascii="Arial" w:hAnsi="Arial" w:cs="Arial"/>
        </w:rPr>
        <w:t>,</w:t>
      </w:r>
      <w:r w:rsidR="000A4388" w:rsidRPr="00516513">
        <w:rPr>
          <w:rFonts w:ascii="Arial" w:hAnsi="Arial" w:cs="Arial"/>
        </w:rPr>
        <w:t xml:space="preserve"> </w:t>
      </w:r>
      <w:r w:rsidR="00203516" w:rsidRPr="00516513">
        <w:rPr>
          <w:rFonts w:ascii="Arial" w:hAnsi="Arial" w:cs="Arial"/>
        </w:rPr>
        <w:t xml:space="preserve">ao </w:t>
      </w:r>
      <w:r w:rsidR="000A4388" w:rsidRPr="00516513">
        <w:rPr>
          <w:rFonts w:ascii="Arial" w:hAnsi="Arial" w:cs="Arial"/>
        </w:rPr>
        <w:t xml:space="preserve">lideraram as reformas </w:t>
      </w:r>
      <w:r w:rsidR="000A4388" w:rsidRPr="00516513">
        <w:rPr>
          <w:rFonts w:ascii="Arial" w:hAnsi="Arial" w:cs="Arial"/>
        </w:rPr>
        <w:lastRenderedPageBreak/>
        <w:t xml:space="preserve">educacionais dos anos </w:t>
      </w:r>
      <w:r w:rsidR="00495CF5" w:rsidRPr="00516513">
        <w:rPr>
          <w:rFonts w:ascii="Arial" w:hAnsi="Arial" w:cs="Arial"/>
        </w:rPr>
        <w:t>1920, concluíram</w:t>
      </w:r>
      <w:r w:rsidR="000A4388" w:rsidRPr="00516513">
        <w:rPr>
          <w:rFonts w:ascii="Arial" w:hAnsi="Arial" w:cs="Arial"/>
        </w:rPr>
        <w:t xml:space="preserve"> que sem recursos não há como organizar a educação.</w:t>
      </w:r>
    </w:p>
    <w:p w14:paraId="77BC1DD5" w14:textId="77777777" w:rsidR="00090EE9" w:rsidRPr="00516513" w:rsidRDefault="00090EE9" w:rsidP="00F97B81">
      <w:pPr>
        <w:autoSpaceDE w:val="0"/>
        <w:autoSpaceDN w:val="0"/>
        <w:adjustRightInd w:val="0"/>
        <w:spacing w:line="360" w:lineRule="auto"/>
        <w:ind w:firstLine="709"/>
        <w:jc w:val="both"/>
        <w:rPr>
          <w:rFonts w:ascii="Arial" w:hAnsi="Arial" w:cs="Arial"/>
        </w:rPr>
      </w:pPr>
      <w:r w:rsidRPr="00516513">
        <w:rPr>
          <w:rFonts w:ascii="Arial" w:hAnsi="Arial" w:cs="Arial"/>
        </w:rPr>
        <w:t>A política de fundos</w:t>
      </w:r>
      <w:r w:rsidR="00987139" w:rsidRPr="00516513">
        <w:rPr>
          <w:rFonts w:ascii="Arial" w:hAnsi="Arial" w:cs="Arial"/>
        </w:rPr>
        <w:t>,</w:t>
      </w:r>
      <w:r w:rsidRPr="00516513">
        <w:rPr>
          <w:rFonts w:ascii="Arial" w:hAnsi="Arial" w:cs="Arial"/>
        </w:rPr>
        <w:t xml:space="preserve"> concretizada a partir dos anos </w:t>
      </w:r>
      <w:r w:rsidR="00987139" w:rsidRPr="00516513">
        <w:rPr>
          <w:rFonts w:ascii="Arial" w:hAnsi="Arial" w:cs="Arial"/>
        </w:rPr>
        <w:t>19</w:t>
      </w:r>
      <w:r w:rsidRPr="00516513">
        <w:rPr>
          <w:rFonts w:ascii="Arial" w:hAnsi="Arial" w:cs="Arial"/>
        </w:rPr>
        <w:t>90 do século passado, constitui-se em importante instrumento para a organização</w:t>
      </w:r>
      <w:r w:rsidR="009F7BA9" w:rsidRPr="00516513">
        <w:rPr>
          <w:rFonts w:ascii="Arial" w:hAnsi="Arial" w:cs="Arial"/>
        </w:rPr>
        <w:t xml:space="preserve"> dos recursos da receita vinculada e, assim,</w:t>
      </w:r>
      <w:r w:rsidRPr="00516513">
        <w:rPr>
          <w:rFonts w:ascii="Arial" w:hAnsi="Arial" w:cs="Arial"/>
        </w:rPr>
        <w:t xml:space="preserve"> do financiamento da educação </w:t>
      </w:r>
      <w:r w:rsidR="009F7D97" w:rsidRPr="00516513">
        <w:rPr>
          <w:rFonts w:ascii="Arial" w:hAnsi="Arial" w:cs="Arial"/>
        </w:rPr>
        <w:t>básica</w:t>
      </w:r>
      <w:r w:rsidR="009F7BA9" w:rsidRPr="00516513">
        <w:rPr>
          <w:rFonts w:ascii="Arial" w:hAnsi="Arial" w:cs="Arial"/>
        </w:rPr>
        <w:t xml:space="preserve">, com </w:t>
      </w:r>
      <w:r w:rsidR="00AE20C5" w:rsidRPr="00516513">
        <w:rPr>
          <w:rFonts w:ascii="Arial" w:hAnsi="Arial" w:cs="Arial"/>
        </w:rPr>
        <w:t>o objetivo</w:t>
      </w:r>
      <w:r w:rsidR="009F7BA9" w:rsidRPr="00516513">
        <w:rPr>
          <w:rFonts w:ascii="Arial" w:hAnsi="Arial" w:cs="Arial"/>
        </w:rPr>
        <w:t xml:space="preserve"> de garantir </w:t>
      </w:r>
      <w:r w:rsidRPr="00516513">
        <w:rPr>
          <w:rFonts w:ascii="Arial" w:hAnsi="Arial" w:cs="Arial"/>
        </w:rPr>
        <w:t>o direto à educação.</w:t>
      </w:r>
    </w:p>
    <w:p w14:paraId="06D17E67" w14:textId="78712E43" w:rsidR="00242790" w:rsidRPr="000F1300" w:rsidRDefault="00D45476" w:rsidP="002A2FFF">
      <w:pPr>
        <w:autoSpaceDE w:val="0"/>
        <w:autoSpaceDN w:val="0"/>
        <w:adjustRightInd w:val="0"/>
        <w:spacing w:line="360" w:lineRule="auto"/>
        <w:ind w:firstLine="709"/>
        <w:jc w:val="both"/>
        <w:rPr>
          <w:rFonts w:ascii="Arial" w:hAnsi="Arial" w:cs="Arial"/>
        </w:rPr>
      </w:pPr>
      <w:r w:rsidRPr="00516513">
        <w:rPr>
          <w:rFonts w:ascii="Arial" w:hAnsi="Arial" w:cs="Arial"/>
        </w:rPr>
        <w:t>O</w:t>
      </w:r>
      <w:r w:rsidR="00A00445" w:rsidRPr="00516513">
        <w:rPr>
          <w:rFonts w:ascii="Arial" w:hAnsi="Arial" w:cs="Arial"/>
        </w:rPr>
        <w:t xml:space="preserve"> antigo </w:t>
      </w:r>
      <w:r w:rsidR="00F83E95" w:rsidRPr="00516513">
        <w:rPr>
          <w:rFonts w:ascii="Arial" w:hAnsi="Arial" w:cs="Arial"/>
        </w:rPr>
        <w:t>Fundo de Manutenção e Desenvolvimento do Ensino Fundamental e de Valorização do Magistério (</w:t>
      </w:r>
      <w:r w:rsidR="00242790" w:rsidRPr="00516513">
        <w:rPr>
          <w:rFonts w:ascii="Arial" w:hAnsi="Arial" w:cs="Arial"/>
        </w:rPr>
        <w:t>Fundef</w:t>
      </w:r>
      <w:r w:rsidR="00F83E95" w:rsidRPr="00516513">
        <w:rPr>
          <w:rFonts w:ascii="Arial" w:hAnsi="Arial" w:cs="Arial"/>
        </w:rPr>
        <w:t>)</w:t>
      </w:r>
      <w:r w:rsidRPr="00516513">
        <w:rPr>
          <w:rFonts w:ascii="Arial" w:hAnsi="Arial" w:cs="Arial"/>
        </w:rPr>
        <w:t xml:space="preserve"> já</w:t>
      </w:r>
      <w:r w:rsidR="00242790" w:rsidRPr="00516513">
        <w:rPr>
          <w:rFonts w:ascii="Arial" w:hAnsi="Arial" w:cs="Arial"/>
        </w:rPr>
        <w:t xml:space="preserve"> trazia vários elementos </w:t>
      </w:r>
      <w:r w:rsidR="002A2FFF" w:rsidRPr="00516513">
        <w:rPr>
          <w:rFonts w:ascii="Arial" w:hAnsi="Arial" w:cs="Arial"/>
        </w:rPr>
        <w:t>positivos,</w:t>
      </w:r>
      <w:r w:rsidR="00242790" w:rsidRPr="00516513">
        <w:rPr>
          <w:rFonts w:ascii="Arial" w:hAnsi="Arial" w:cs="Arial"/>
        </w:rPr>
        <w:t xml:space="preserve"> incorporados</w:t>
      </w:r>
      <w:r w:rsidR="002A2FFF" w:rsidRPr="00516513">
        <w:rPr>
          <w:rFonts w:ascii="Arial" w:hAnsi="Arial" w:cs="Arial"/>
        </w:rPr>
        <w:t xml:space="preserve"> e aperfeiçoados em</w:t>
      </w:r>
      <w:r w:rsidR="00242790" w:rsidRPr="00516513">
        <w:rPr>
          <w:rFonts w:ascii="Arial" w:hAnsi="Arial" w:cs="Arial"/>
        </w:rPr>
        <w:t xml:space="preserve"> seu sucedâneo, o </w:t>
      </w:r>
      <w:r w:rsidR="00E546BB" w:rsidRPr="00516513">
        <w:rPr>
          <w:rFonts w:ascii="Arial" w:hAnsi="Arial" w:cs="Arial"/>
        </w:rPr>
        <w:t>Fundo de Manutenção e Desenvolvimento da Educação Básica e de Valorização dos Profissionais da Educação (</w:t>
      </w:r>
      <w:r w:rsidR="002A2FFF" w:rsidRPr="00516513">
        <w:rPr>
          <w:rFonts w:ascii="Arial" w:hAnsi="Arial" w:cs="Arial"/>
        </w:rPr>
        <w:t>Fundeb</w:t>
      </w:r>
      <w:r w:rsidR="00E546BB" w:rsidRPr="00516513">
        <w:rPr>
          <w:rFonts w:ascii="Arial" w:hAnsi="Arial" w:cs="Arial"/>
        </w:rPr>
        <w:t>)</w:t>
      </w:r>
      <w:r w:rsidR="002A2FFF" w:rsidRPr="00516513">
        <w:rPr>
          <w:rFonts w:ascii="Arial" w:hAnsi="Arial" w:cs="Arial"/>
        </w:rPr>
        <w:t>:</w:t>
      </w:r>
      <w:r w:rsidR="00242790" w:rsidRPr="00516513">
        <w:rPr>
          <w:rFonts w:ascii="Arial" w:hAnsi="Arial" w:cs="Arial"/>
        </w:rPr>
        <w:t xml:space="preserve"> </w:t>
      </w:r>
      <w:r w:rsidR="002A2FFF" w:rsidRPr="00516513">
        <w:rPr>
          <w:rFonts w:ascii="Arial" w:hAnsi="Arial" w:cs="Arial"/>
        </w:rPr>
        <w:t>natureza contábil do fundo,</w:t>
      </w:r>
      <w:r w:rsidR="00F83E95" w:rsidRPr="00516513">
        <w:rPr>
          <w:rFonts w:ascii="Arial" w:hAnsi="Arial" w:cs="Arial"/>
        </w:rPr>
        <w:t xml:space="preserve"> repasses automáticos,</w:t>
      </w:r>
      <w:r w:rsidR="002A2FFF" w:rsidRPr="00516513">
        <w:rPr>
          <w:rFonts w:ascii="Arial" w:hAnsi="Arial" w:cs="Arial"/>
        </w:rPr>
        <w:t xml:space="preserve"> mecanismo de controle social, contas únicas e específicas, </w:t>
      </w:r>
      <w:proofErr w:type="spellStart"/>
      <w:r w:rsidR="002A2FFF" w:rsidRPr="00516513">
        <w:rPr>
          <w:rFonts w:ascii="Arial" w:hAnsi="Arial" w:cs="Arial"/>
        </w:rPr>
        <w:t>subvinculação</w:t>
      </w:r>
      <w:proofErr w:type="spellEnd"/>
      <w:r w:rsidR="002A2FFF" w:rsidRPr="00516513">
        <w:rPr>
          <w:rFonts w:ascii="Arial" w:hAnsi="Arial" w:cs="Arial"/>
        </w:rPr>
        <w:t xml:space="preserve"> de recursos para o magistério, estabelecimento de complementação da União</w:t>
      </w:r>
      <w:r w:rsidR="00987139" w:rsidRPr="00516513">
        <w:rPr>
          <w:rFonts w:ascii="Arial" w:hAnsi="Arial" w:cs="Arial"/>
        </w:rPr>
        <w:t xml:space="preserve"> e diferenciação de custos das etapas/modalidades por </w:t>
      </w:r>
      <w:r w:rsidR="00987139" w:rsidRPr="000F1300">
        <w:rPr>
          <w:rFonts w:ascii="Arial" w:hAnsi="Arial" w:cs="Arial"/>
        </w:rPr>
        <w:t>meio das ponderações</w:t>
      </w:r>
      <w:r w:rsidR="002A2FFF" w:rsidRPr="000F1300">
        <w:rPr>
          <w:rFonts w:ascii="Arial" w:hAnsi="Arial" w:cs="Arial"/>
        </w:rPr>
        <w:t>.</w:t>
      </w:r>
      <w:r w:rsidR="00DF3BB0" w:rsidRPr="000F1300">
        <w:rPr>
          <w:rFonts w:ascii="Arial" w:hAnsi="Arial" w:cs="Arial"/>
        </w:rPr>
        <w:t xml:space="preserve"> E distribuição segundo a matrícula, isto é, os recursos vão para onde estão os alunos</w:t>
      </w:r>
      <w:r w:rsidR="00172672" w:rsidRPr="000F1300">
        <w:rPr>
          <w:rFonts w:ascii="Arial" w:hAnsi="Arial" w:cs="Arial"/>
        </w:rPr>
        <w:t xml:space="preserve">, </w:t>
      </w:r>
      <w:r w:rsidR="005376FB">
        <w:rPr>
          <w:rFonts w:ascii="Arial" w:hAnsi="Arial" w:cs="Arial"/>
        </w:rPr>
        <w:t xml:space="preserve">o </w:t>
      </w:r>
      <w:r w:rsidR="00172672" w:rsidRPr="000F1300">
        <w:rPr>
          <w:rFonts w:ascii="Arial" w:hAnsi="Arial" w:cs="Arial"/>
        </w:rPr>
        <w:t xml:space="preserve">que contribuiu para afastar práticas clientelistas e para melhor </w:t>
      </w:r>
      <w:r w:rsidR="005376FB">
        <w:rPr>
          <w:rFonts w:ascii="Arial" w:hAnsi="Arial" w:cs="Arial"/>
        </w:rPr>
        <w:t>suprir as necessidades dos estudante</w:t>
      </w:r>
      <w:r w:rsidR="00172672" w:rsidRPr="000F1300">
        <w:rPr>
          <w:rFonts w:ascii="Arial" w:hAnsi="Arial" w:cs="Arial"/>
        </w:rPr>
        <w:t>s.</w:t>
      </w:r>
      <w:r w:rsidR="00DF3BB0" w:rsidRPr="000F1300">
        <w:rPr>
          <w:rFonts w:ascii="Arial" w:hAnsi="Arial" w:cs="Arial"/>
        </w:rPr>
        <w:t xml:space="preserve"> </w:t>
      </w:r>
    </w:p>
    <w:p w14:paraId="2DEAD903" w14:textId="5F231943" w:rsidR="00053A08" w:rsidRPr="00516513" w:rsidRDefault="00053A08" w:rsidP="002A2FFF">
      <w:pPr>
        <w:autoSpaceDE w:val="0"/>
        <w:autoSpaceDN w:val="0"/>
        <w:adjustRightInd w:val="0"/>
        <w:spacing w:line="360" w:lineRule="auto"/>
        <w:ind w:firstLine="709"/>
        <w:jc w:val="both"/>
        <w:rPr>
          <w:rFonts w:ascii="Arial" w:hAnsi="Arial" w:cs="Arial"/>
        </w:rPr>
      </w:pPr>
      <w:r w:rsidRPr="00516513">
        <w:rPr>
          <w:rFonts w:ascii="Arial" w:hAnsi="Arial" w:cs="Arial"/>
        </w:rPr>
        <w:t>Ambos</w:t>
      </w:r>
      <w:r w:rsidR="00987139" w:rsidRPr="00516513">
        <w:rPr>
          <w:rFonts w:ascii="Arial" w:hAnsi="Arial" w:cs="Arial"/>
        </w:rPr>
        <w:t xml:space="preserve"> os fundos</w:t>
      </w:r>
      <w:r w:rsidRPr="00516513">
        <w:rPr>
          <w:rFonts w:ascii="Arial" w:hAnsi="Arial" w:cs="Arial"/>
        </w:rPr>
        <w:t xml:space="preserve"> representaram </w:t>
      </w:r>
      <w:proofErr w:type="spellStart"/>
      <w:r w:rsidRPr="00516513">
        <w:rPr>
          <w:rFonts w:ascii="Arial" w:hAnsi="Arial" w:cs="Arial"/>
        </w:rPr>
        <w:t>mini-reformas</w:t>
      </w:r>
      <w:proofErr w:type="spellEnd"/>
      <w:r w:rsidRPr="00516513">
        <w:rPr>
          <w:rFonts w:ascii="Arial" w:hAnsi="Arial" w:cs="Arial"/>
        </w:rPr>
        <w:t xml:space="preserve"> tributárias, na expressão adotada por </w:t>
      </w:r>
      <w:proofErr w:type="spellStart"/>
      <w:r w:rsidRPr="00516513">
        <w:rPr>
          <w:rFonts w:ascii="Arial" w:hAnsi="Arial" w:cs="Arial"/>
        </w:rPr>
        <w:t>Barjas</w:t>
      </w:r>
      <w:proofErr w:type="spellEnd"/>
      <w:r w:rsidRPr="00516513">
        <w:rPr>
          <w:rFonts w:ascii="Arial" w:hAnsi="Arial" w:cs="Arial"/>
        </w:rPr>
        <w:t xml:space="preserve"> Negri, um dos idealizadores do antigo Fundef</w:t>
      </w:r>
      <w:r w:rsidR="00987139" w:rsidRPr="00516513">
        <w:rPr>
          <w:rFonts w:ascii="Arial" w:hAnsi="Arial" w:cs="Arial"/>
        </w:rPr>
        <w:t>,</w:t>
      </w:r>
      <w:r w:rsidR="008526CE" w:rsidRPr="00516513">
        <w:rPr>
          <w:rFonts w:ascii="Arial" w:hAnsi="Arial" w:cs="Arial"/>
        </w:rPr>
        <w:t xml:space="preserve"> que </w:t>
      </w:r>
      <w:r w:rsidR="00AE20C5" w:rsidRPr="00516513">
        <w:rPr>
          <w:rFonts w:ascii="Arial" w:hAnsi="Arial" w:cs="Arial"/>
        </w:rPr>
        <w:t xml:space="preserve">foi </w:t>
      </w:r>
      <w:r w:rsidR="00987139" w:rsidRPr="00516513">
        <w:rPr>
          <w:rFonts w:ascii="Arial" w:hAnsi="Arial" w:cs="Arial"/>
        </w:rPr>
        <w:t>ouvido</w:t>
      </w:r>
      <w:r w:rsidR="00AE20C5" w:rsidRPr="00516513">
        <w:rPr>
          <w:rFonts w:ascii="Arial" w:hAnsi="Arial" w:cs="Arial"/>
        </w:rPr>
        <w:t xml:space="preserve"> n</w:t>
      </w:r>
      <w:r w:rsidR="00252C3F" w:rsidRPr="00516513">
        <w:rPr>
          <w:rFonts w:ascii="Arial" w:hAnsi="Arial" w:cs="Arial"/>
        </w:rPr>
        <w:t>o</w:t>
      </w:r>
      <w:r w:rsidR="008526CE" w:rsidRPr="00516513">
        <w:rPr>
          <w:rFonts w:ascii="Arial" w:hAnsi="Arial" w:cs="Arial"/>
        </w:rPr>
        <w:t xml:space="preserve"> ciclo de audiências públicas</w:t>
      </w:r>
      <w:r w:rsidR="00AE20C5" w:rsidRPr="00516513">
        <w:rPr>
          <w:rFonts w:ascii="Arial" w:hAnsi="Arial" w:cs="Arial"/>
        </w:rPr>
        <w:t xml:space="preserve"> da legislatura passada</w:t>
      </w:r>
      <w:r w:rsidRPr="00516513">
        <w:rPr>
          <w:rFonts w:ascii="Arial" w:hAnsi="Arial" w:cs="Arial"/>
        </w:rPr>
        <w:t>.</w:t>
      </w:r>
      <w:r w:rsidR="00A00445" w:rsidRPr="00516513">
        <w:rPr>
          <w:rFonts w:ascii="Arial" w:hAnsi="Arial" w:cs="Arial"/>
        </w:rPr>
        <w:t xml:space="preserve"> A</w:t>
      </w:r>
      <w:r w:rsidR="00AE20C5" w:rsidRPr="00516513">
        <w:rPr>
          <w:rFonts w:ascii="Arial" w:hAnsi="Arial" w:cs="Arial"/>
        </w:rPr>
        <w:t>inda na 55ª legislatura, a</w:t>
      </w:r>
      <w:r w:rsidR="00A00445" w:rsidRPr="00516513">
        <w:rPr>
          <w:rFonts w:ascii="Arial" w:hAnsi="Arial" w:cs="Arial"/>
        </w:rPr>
        <w:t xml:space="preserve">s contribuições dos fundos foram destacadas em audiência pública que reuniu o ex-deputado e ex-ministro do </w:t>
      </w:r>
      <w:r w:rsidR="00651E8A" w:rsidRPr="00516513">
        <w:rPr>
          <w:rFonts w:ascii="Arial" w:hAnsi="Arial" w:cs="Arial"/>
        </w:rPr>
        <w:t>Tribunal de Contas da União (</w:t>
      </w:r>
      <w:r w:rsidR="00A00445" w:rsidRPr="00516513">
        <w:rPr>
          <w:rFonts w:ascii="Arial" w:hAnsi="Arial" w:cs="Arial"/>
        </w:rPr>
        <w:t>TCU</w:t>
      </w:r>
      <w:r w:rsidR="00651E8A" w:rsidRPr="00516513">
        <w:rPr>
          <w:rFonts w:ascii="Arial" w:hAnsi="Arial" w:cs="Arial"/>
        </w:rPr>
        <w:t>)</w:t>
      </w:r>
      <w:r w:rsidR="00A00445" w:rsidRPr="00516513">
        <w:rPr>
          <w:rFonts w:ascii="Arial" w:hAnsi="Arial" w:cs="Arial"/>
        </w:rPr>
        <w:t>, Ubiratan Aguiar, relator do projeto de lei qu</w:t>
      </w:r>
      <w:r w:rsidR="007060B0" w:rsidRPr="00516513">
        <w:rPr>
          <w:rFonts w:ascii="Arial" w:hAnsi="Arial" w:cs="Arial"/>
        </w:rPr>
        <w:t>e</w:t>
      </w:r>
      <w:r w:rsidR="005376FB">
        <w:rPr>
          <w:rFonts w:ascii="Arial" w:hAnsi="Arial" w:cs="Arial"/>
        </w:rPr>
        <w:t>, em 1996</w:t>
      </w:r>
      <w:r w:rsidR="007060B0" w:rsidRPr="00516513">
        <w:rPr>
          <w:rFonts w:ascii="Arial" w:hAnsi="Arial" w:cs="Arial"/>
        </w:rPr>
        <w:t xml:space="preserve"> regulamentou o Fundef</w:t>
      </w:r>
      <w:r w:rsidR="00987139" w:rsidRPr="00516513">
        <w:rPr>
          <w:rFonts w:ascii="Arial" w:hAnsi="Arial" w:cs="Arial"/>
        </w:rPr>
        <w:t>,</w:t>
      </w:r>
      <w:r w:rsidR="007060B0" w:rsidRPr="00516513">
        <w:rPr>
          <w:rFonts w:ascii="Arial" w:hAnsi="Arial" w:cs="Arial"/>
        </w:rPr>
        <w:t xml:space="preserve"> e a ex-D</w:t>
      </w:r>
      <w:r w:rsidR="00A00445" w:rsidRPr="00516513">
        <w:rPr>
          <w:rFonts w:ascii="Arial" w:hAnsi="Arial" w:cs="Arial"/>
        </w:rPr>
        <w:t>eputada e vereadora por Sorocaba (SP), Iara Bernardi, relatora da PEC</w:t>
      </w:r>
      <w:r w:rsidR="00D53BED">
        <w:rPr>
          <w:rFonts w:ascii="Arial" w:hAnsi="Arial" w:cs="Arial"/>
        </w:rPr>
        <w:t xml:space="preserve">, que se converteu na </w:t>
      </w:r>
      <w:r w:rsidR="00B67CC5">
        <w:rPr>
          <w:rFonts w:ascii="Arial" w:hAnsi="Arial" w:cs="Arial"/>
        </w:rPr>
        <w:t xml:space="preserve">Emenda Constitucional </w:t>
      </w:r>
      <w:r w:rsidR="00D53BED">
        <w:rPr>
          <w:rFonts w:ascii="Arial" w:hAnsi="Arial" w:cs="Arial"/>
        </w:rPr>
        <w:t>nº 53,</w:t>
      </w:r>
      <w:r w:rsidR="00A00445" w:rsidRPr="00516513">
        <w:rPr>
          <w:rFonts w:ascii="Arial" w:hAnsi="Arial" w:cs="Arial"/>
        </w:rPr>
        <w:t xml:space="preserve"> que instituiu o Fundeb</w:t>
      </w:r>
      <w:r w:rsidR="00D53BED" w:rsidRPr="00D53BED">
        <w:t xml:space="preserve"> </w:t>
      </w:r>
      <w:r w:rsidR="00D53BED" w:rsidRPr="00D53BED">
        <w:rPr>
          <w:rFonts w:ascii="Arial" w:hAnsi="Arial" w:cs="Arial"/>
        </w:rPr>
        <w:t>em 2006</w:t>
      </w:r>
      <w:r w:rsidR="00A00445" w:rsidRPr="00516513">
        <w:rPr>
          <w:rFonts w:ascii="Arial" w:hAnsi="Arial" w:cs="Arial"/>
        </w:rPr>
        <w:t>.</w:t>
      </w:r>
    </w:p>
    <w:p w14:paraId="25940648" w14:textId="77777777" w:rsidR="00AA2849" w:rsidRPr="00516513"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A</w:t>
      </w:r>
      <w:r w:rsidR="00F56FAE" w:rsidRPr="00516513">
        <w:rPr>
          <w:rFonts w:ascii="Arial" w:hAnsi="Arial" w:cs="Arial"/>
        </w:rPr>
        <w:t xml:space="preserve"> mais </w:t>
      </w:r>
      <w:r w:rsidR="000F1F78" w:rsidRPr="00516513">
        <w:rPr>
          <w:rFonts w:ascii="Arial" w:hAnsi="Arial" w:cs="Arial"/>
        </w:rPr>
        <w:t>importante</w:t>
      </w:r>
      <w:r w:rsidRPr="00516513">
        <w:rPr>
          <w:rFonts w:ascii="Arial" w:hAnsi="Arial" w:cs="Arial"/>
        </w:rPr>
        <w:t xml:space="preserve"> inovação do Fundeb</w:t>
      </w:r>
      <w:r w:rsidR="000F1F78" w:rsidRPr="00516513">
        <w:rPr>
          <w:rFonts w:ascii="Arial" w:hAnsi="Arial" w:cs="Arial"/>
        </w:rPr>
        <w:t xml:space="preserve"> </w:t>
      </w:r>
      <w:r w:rsidRPr="00516513">
        <w:rPr>
          <w:rFonts w:ascii="Arial" w:hAnsi="Arial" w:cs="Arial"/>
        </w:rPr>
        <w:t xml:space="preserve">foi </w:t>
      </w:r>
      <w:r w:rsidR="000F1F78" w:rsidRPr="00516513">
        <w:rPr>
          <w:rFonts w:ascii="Arial" w:hAnsi="Arial" w:cs="Arial"/>
        </w:rPr>
        <w:t>o</w:t>
      </w:r>
      <w:r w:rsidR="00F56FAE" w:rsidRPr="00516513">
        <w:rPr>
          <w:rFonts w:ascii="Arial" w:hAnsi="Arial" w:cs="Arial"/>
        </w:rPr>
        <w:t xml:space="preserve"> alargamento da abrangência do fundo contábil, para alcançar toda a educação básica – da creche ao ensino médio. </w:t>
      </w:r>
    </w:p>
    <w:p w14:paraId="3AC1C8DB" w14:textId="3913CDD9" w:rsidR="00AA2849" w:rsidRPr="000F1300" w:rsidRDefault="00AA2849" w:rsidP="00AA2849">
      <w:pPr>
        <w:autoSpaceDE w:val="0"/>
        <w:autoSpaceDN w:val="0"/>
        <w:adjustRightInd w:val="0"/>
        <w:spacing w:line="360" w:lineRule="auto"/>
        <w:ind w:firstLine="709"/>
        <w:jc w:val="both"/>
        <w:rPr>
          <w:rFonts w:ascii="Arial" w:hAnsi="Arial" w:cs="Arial"/>
        </w:rPr>
      </w:pPr>
      <w:r w:rsidRPr="000F1300">
        <w:rPr>
          <w:rFonts w:ascii="Arial" w:hAnsi="Arial" w:cs="Arial"/>
        </w:rPr>
        <w:t xml:space="preserve"> </w:t>
      </w:r>
      <w:r w:rsidR="00853E6F" w:rsidRPr="000F1300">
        <w:rPr>
          <w:rFonts w:ascii="Arial" w:hAnsi="Arial" w:cs="Arial"/>
        </w:rPr>
        <w:t xml:space="preserve">Outra mudança relevante </w:t>
      </w:r>
      <w:r w:rsidR="00DF3BB0" w:rsidRPr="000F1300">
        <w:rPr>
          <w:rFonts w:ascii="Arial" w:hAnsi="Arial" w:cs="Arial"/>
        </w:rPr>
        <w:t xml:space="preserve">foi considerar crime de responsabilidade da autoridade competente, o descumprimento do inciso </w:t>
      </w:r>
      <w:r w:rsidRPr="000F1300">
        <w:rPr>
          <w:rFonts w:ascii="Arial" w:hAnsi="Arial" w:cs="Arial"/>
        </w:rPr>
        <w:t>VII (valores mínimos da complementação) do art. 60</w:t>
      </w:r>
      <w:r w:rsidR="002C1E2A" w:rsidRPr="000F1300">
        <w:rPr>
          <w:rFonts w:ascii="Arial" w:hAnsi="Arial" w:cs="Arial"/>
        </w:rPr>
        <w:t xml:space="preserve"> do</w:t>
      </w:r>
      <w:r w:rsidRPr="000F1300">
        <w:rPr>
          <w:rFonts w:ascii="Arial" w:hAnsi="Arial" w:cs="Arial"/>
        </w:rPr>
        <w:t xml:space="preserve"> ADCT (EC nº 53</w:t>
      </w:r>
      <w:r w:rsidR="003C4ACE" w:rsidRPr="000F1300">
        <w:rPr>
          <w:rFonts w:ascii="Arial" w:hAnsi="Arial" w:cs="Arial"/>
        </w:rPr>
        <w:t>/</w:t>
      </w:r>
      <w:r w:rsidR="00C475CB" w:rsidRPr="000F1300">
        <w:rPr>
          <w:rFonts w:ascii="Arial" w:hAnsi="Arial" w:cs="Arial"/>
        </w:rPr>
        <w:t>20</w:t>
      </w:r>
      <w:r w:rsidR="003C4ACE" w:rsidRPr="000F1300">
        <w:rPr>
          <w:rFonts w:ascii="Arial" w:hAnsi="Arial" w:cs="Arial"/>
        </w:rPr>
        <w:t>06</w:t>
      </w:r>
      <w:r w:rsidRPr="000F1300">
        <w:rPr>
          <w:rFonts w:ascii="Arial" w:hAnsi="Arial" w:cs="Arial"/>
        </w:rPr>
        <w:t>).</w:t>
      </w:r>
    </w:p>
    <w:p w14:paraId="37434516" w14:textId="77777777" w:rsidR="00AE20C5" w:rsidRPr="00DF3BB0" w:rsidRDefault="00AA2849" w:rsidP="00AA2849">
      <w:pPr>
        <w:autoSpaceDE w:val="0"/>
        <w:autoSpaceDN w:val="0"/>
        <w:adjustRightInd w:val="0"/>
        <w:spacing w:line="360" w:lineRule="auto"/>
        <w:ind w:firstLine="709"/>
        <w:jc w:val="both"/>
        <w:rPr>
          <w:rFonts w:ascii="Arial" w:hAnsi="Arial" w:cs="Arial"/>
          <w:b/>
        </w:rPr>
      </w:pPr>
      <w:r w:rsidRPr="00516513">
        <w:rPr>
          <w:rFonts w:ascii="Arial" w:hAnsi="Arial" w:cs="Arial"/>
        </w:rPr>
        <w:t>Ademais, deu-se o aperfeiçoamento das regras referentes aos Conselho</w:t>
      </w:r>
      <w:r w:rsidR="00586AF5" w:rsidRPr="00516513">
        <w:rPr>
          <w:rFonts w:ascii="Arial" w:hAnsi="Arial" w:cs="Arial"/>
        </w:rPr>
        <w:t>s de Acompanhamento e Controle S</w:t>
      </w:r>
      <w:r w:rsidRPr="00516513">
        <w:rPr>
          <w:rFonts w:ascii="Arial" w:hAnsi="Arial" w:cs="Arial"/>
        </w:rPr>
        <w:t xml:space="preserve">ocial (CACS), com a criação de impedimentos a parentes de gestores para composição do conselho, previsão de autonomia, </w:t>
      </w:r>
      <w:r w:rsidRPr="00516513">
        <w:rPr>
          <w:rFonts w:ascii="Arial" w:hAnsi="Arial" w:cs="Arial"/>
        </w:rPr>
        <w:lastRenderedPageBreak/>
        <w:t xml:space="preserve">exercício da presidência vedado aos representantes do governo gestor dos recursos, garantias aos conselheiros contra atos persecutórios e criação de instrumentos à disposição do conselho (como </w:t>
      </w:r>
      <w:r w:rsidR="00935EF4" w:rsidRPr="00516513">
        <w:rPr>
          <w:rFonts w:ascii="Arial" w:hAnsi="Arial" w:cs="Arial"/>
        </w:rPr>
        <w:t>req</w:t>
      </w:r>
      <w:r w:rsidRPr="00516513">
        <w:rPr>
          <w:rFonts w:ascii="Arial" w:hAnsi="Arial" w:cs="Arial"/>
        </w:rPr>
        <w:t xml:space="preserve">uisição de documentos, visitas </w:t>
      </w:r>
      <w:r w:rsidR="00DC13A8" w:rsidRPr="00516513">
        <w:rPr>
          <w:rFonts w:ascii="Arial" w:hAnsi="Arial" w:cs="Arial"/>
          <w:i/>
        </w:rPr>
        <w:t xml:space="preserve">in </w:t>
      </w:r>
      <w:r w:rsidRPr="00516513">
        <w:rPr>
          <w:rFonts w:ascii="Arial" w:hAnsi="Arial" w:cs="Arial"/>
          <w:i/>
        </w:rPr>
        <w:t>loco</w:t>
      </w:r>
      <w:r w:rsidRPr="00516513">
        <w:rPr>
          <w:rFonts w:ascii="Arial" w:hAnsi="Arial" w:cs="Arial"/>
        </w:rPr>
        <w:t>, convocação do secretário de educação para prestar esclarecimentos).</w:t>
      </w:r>
      <w:r w:rsidR="00B519F8" w:rsidRPr="00516513">
        <w:rPr>
          <w:rFonts w:ascii="Arial" w:hAnsi="Arial" w:cs="Arial"/>
        </w:rPr>
        <w:t xml:space="preserve"> </w:t>
      </w:r>
      <w:r w:rsidR="002C1E2A" w:rsidRPr="00516513">
        <w:rPr>
          <w:rFonts w:ascii="Arial" w:hAnsi="Arial" w:cs="Arial"/>
        </w:rPr>
        <w:t xml:space="preserve">Essas </w:t>
      </w:r>
      <w:r w:rsidR="00AE20C5" w:rsidRPr="00516513">
        <w:rPr>
          <w:rFonts w:ascii="Arial" w:hAnsi="Arial" w:cs="Arial"/>
        </w:rPr>
        <w:t>inovações foram propostas</w:t>
      </w:r>
      <w:r w:rsidR="002C1E2A" w:rsidRPr="00516513">
        <w:rPr>
          <w:rFonts w:ascii="Arial" w:hAnsi="Arial" w:cs="Arial"/>
        </w:rPr>
        <w:t>,</w:t>
      </w:r>
      <w:r w:rsidR="00AE20C5" w:rsidRPr="00516513">
        <w:rPr>
          <w:rFonts w:ascii="Arial" w:hAnsi="Arial" w:cs="Arial"/>
        </w:rPr>
        <w:t xml:space="preserve"> à </w:t>
      </w:r>
      <w:r w:rsidR="00314D50" w:rsidRPr="00516513">
        <w:rPr>
          <w:rFonts w:ascii="Arial" w:hAnsi="Arial" w:cs="Arial"/>
        </w:rPr>
        <w:t>época,</w:t>
      </w:r>
      <w:r w:rsidR="00DC13A8" w:rsidRPr="00516513">
        <w:rPr>
          <w:rFonts w:ascii="Arial" w:hAnsi="Arial" w:cs="Arial"/>
        </w:rPr>
        <w:t xml:space="preserve"> pelo nobre </w:t>
      </w:r>
      <w:r w:rsidR="00DC13A8" w:rsidRPr="00DF3BB0">
        <w:rPr>
          <w:rFonts w:ascii="Arial" w:hAnsi="Arial" w:cs="Arial"/>
          <w:b/>
        </w:rPr>
        <w:t>D</w:t>
      </w:r>
      <w:r w:rsidR="002B31A4" w:rsidRPr="00DF3BB0">
        <w:rPr>
          <w:rFonts w:ascii="Arial" w:hAnsi="Arial" w:cs="Arial"/>
          <w:b/>
        </w:rPr>
        <w:t>eputado Gastão V</w:t>
      </w:r>
      <w:r w:rsidR="00AE20C5" w:rsidRPr="00DF3BB0">
        <w:rPr>
          <w:rFonts w:ascii="Arial" w:hAnsi="Arial" w:cs="Arial"/>
          <w:b/>
        </w:rPr>
        <w:t>ieira</w:t>
      </w:r>
      <w:r w:rsidR="00AE20C5" w:rsidRPr="00516513">
        <w:rPr>
          <w:rFonts w:ascii="Arial" w:hAnsi="Arial" w:cs="Arial"/>
        </w:rPr>
        <w:t xml:space="preserve"> </w:t>
      </w:r>
      <w:r w:rsidR="00FB206F" w:rsidRPr="00516513">
        <w:rPr>
          <w:rFonts w:ascii="Arial" w:hAnsi="Arial" w:cs="Arial"/>
        </w:rPr>
        <w:t>e absorvidas pela relatora da</w:t>
      </w:r>
      <w:r w:rsidR="00FB206F" w:rsidRPr="00F32234">
        <w:rPr>
          <w:rFonts w:ascii="Arial" w:hAnsi="Arial" w:cs="Arial"/>
        </w:rPr>
        <w:t xml:space="preserve"> </w:t>
      </w:r>
      <w:r w:rsidR="00FB206F" w:rsidRPr="00516513">
        <w:rPr>
          <w:rFonts w:ascii="Arial" w:hAnsi="Arial" w:cs="Arial"/>
        </w:rPr>
        <w:t>MP nº 339/2006</w:t>
      </w:r>
      <w:r w:rsidR="00AE20C5" w:rsidRPr="00516513">
        <w:rPr>
          <w:rFonts w:ascii="Arial" w:hAnsi="Arial" w:cs="Arial"/>
        </w:rPr>
        <w:t xml:space="preserve"> do Fundeb, então </w:t>
      </w:r>
      <w:r w:rsidR="00AE20C5" w:rsidRPr="00DF3BB0">
        <w:rPr>
          <w:rFonts w:ascii="Arial" w:hAnsi="Arial" w:cs="Arial"/>
          <w:b/>
        </w:rPr>
        <w:t>Deputada Fátima Bezerra.</w:t>
      </w:r>
      <w:r w:rsidRPr="00DF3BB0">
        <w:rPr>
          <w:rFonts w:ascii="Arial" w:hAnsi="Arial" w:cs="Arial"/>
          <w:b/>
        </w:rPr>
        <w:t xml:space="preserve"> </w:t>
      </w:r>
    </w:p>
    <w:p w14:paraId="2ABE3A6E" w14:textId="47CCC22B" w:rsidR="00AA2849" w:rsidRPr="00516513"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Em harmonia com as regras</w:t>
      </w:r>
      <w:r w:rsidR="002C1E2A" w:rsidRPr="00516513">
        <w:rPr>
          <w:rFonts w:ascii="Arial" w:hAnsi="Arial" w:cs="Arial"/>
        </w:rPr>
        <w:t xml:space="preserve"> formuladas para o Fundeb por meio</w:t>
      </w:r>
      <w:r w:rsidRPr="00516513">
        <w:rPr>
          <w:rFonts w:ascii="Arial" w:hAnsi="Arial" w:cs="Arial"/>
        </w:rPr>
        <w:t xml:space="preserve"> </w:t>
      </w:r>
      <w:r w:rsidR="002C1E2A" w:rsidRPr="00516513">
        <w:rPr>
          <w:rFonts w:ascii="Arial" w:hAnsi="Arial" w:cs="Arial"/>
        </w:rPr>
        <w:t xml:space="preserve">da </w:t>
      </w:r>
      <w:r w:rsidRPr="00516513">
        <w:rPr>
          <w:rFonts w:ascii="Arial" w:hAnsi="Arial" w:cs="Arial"/>
        </w:rPr>
        <w:t xml:space="preserve">EC </w:t>
      </w:r>
      <w:r w:rsidR="00DC13A8" w:rsidRPr="00516513">
        <w:rPr>
          <w:rFonts w:ascii="Arial" w:hAnsi="Arial" w:cs="Arial"/>
        </w:rPr>
        <w:t xml:space="preserve">nº </w:t>
      </w:r>
      <w:r w:rsidRPr="00516513">
        <w:rPr>
          <w:rFonts w:ascii="Arial" w:hAnsi="Arial" w:cs="Arial"/>
        </w:rPr>
        <w:t>53</w:t>
      </w:r>
      <w:r w:rsidR="003C4ACE" w:rsidRPr="00516513">
        <w:rPr>
          <w:rFonts w:ascii="Arial" w:hAnsi="Arial" w:cs="Arial"/>
        </w:rPr>
        <w:t>/</w:t>
      </w:r>
      <w:r w:rsidR="00C475CB">
        <w:rPr>
          <w:rFonts w:ascii="Arial" w:hAnsi="Arial" w:cs="Arial"/>
        </w:rPr>
        <w:t>20</w:t>
      </w:r>
      <w:r w:rsidR="003C4ACE" w:rsidRPr="00516513">
        <w:rPr>
          <w:rFonts w:ascii="Arial" w:hAnsi="Arial" w:cs="Arial"/>
        </w:rPr>
        <w:t>06</w:t>
      </w:r>
      <w:r w:rsidR="002C1E2A" w:rsidRPr="00516513">
        <w:rPr>
          <w:rFonts w:ascii="Arial" w:hAnsi="Arial" w:cs="Arial"/>
        </w:rPr>
        <w:t>,</w:t>
      </w:r>
      <w:r w:rsidRPr="00516513">
        <w:rPr>
          <w:rFonts w:ascii="Arial" w:hAnsi="Arial" w:cs="Arial"/>
        </w:rPr>
        <w:t xml:space="preserve"> estabeleceu</w:t>
      </w:r>
      <w:r w:rsidR="002C1E2A" w:rsidRPr="00516513">
        <w:rPr>
          <w:rFonts w:ascii="Arial" w:hAnsi="Arial" w:cs="Arial"/>
        </w:rPr>
        <w:t>-</w:t>
      </w:r>
      <w:r w:rsidR="001C39CA" w:rsidRPr="00516513">
        <w:rPr>
          <w:rFonts w:ascii="Arial" w:hAnsi="Arial" w:cs="Arial"/>
        </w:rPr>
        <w:t>se ainda</w:t>
      </w:r>
      <w:r w:rsidRPr="00516513">
        <w:rPr>
          <w:rFonts w:ascii="Arial" w:hAnsi="Arial" w:cs="Arial"/>
        </w:rPr>
        <w:t>:</w:t>
      </w:r>
    </w:p>
    <w:p w14:paraId="5ED454D7" w14:textId="77777777" w:rsidR="00AA2849" w:rsidRPr="00516513"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 xml:space="preserve">- previsão da fixação em lei do </w:t>
      </w:r>
      <w:r w:rsidRPr="00DF3BB0">
        <w:rPr>
          <w:rFonts w:ascii="Arial" w:hAnsi="Arial" w:cs="Arial"/>
          <w:b/>
        </w:rPr>
        <w:t>piso salarial profissional do magistério</w:t>
      </w:r>
      <w:r w:rsidRPr="00516513">
        <w:rPr>
          <w:rFonts w:ascii="Arial" w:hAnsi="Arial" w:cs="Arial"/>
        </w:rPr>
        <w:t>;</w:t>
      </w:r>
    </w:p>
    <w:p w14:paraId="12C7B5DE" w14:textId="77777777" w:rsidR="00AA2849" w:rsidRPr="00516513"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 xml:space="preserve">- extensão dos </w:t>
      </w:r>
      <w:r w:rsidRPr="00DF3BB0">
        <w:rPr>
          <w:rFonts w:ascii="Arial" w:hAnsi="Arial" w:cs="Arial"/>
          <w:b/>
        </w:rPr>
        <w:t>programas suplementares</w:t>
      </w:r>
      <w:r w:rsidRPr="00516513">
        <w:rPr>
          <w:rFonts w:ascii="Arial" w:hAnsi="Arial" w:cs="Arial"/>
        </w:rPr>
        <w:t>, previstos na Constituição, para toda a educação básica.</w:t>
      </w:r>
    </w:p>
    <w:p w14:paraId="1298BF7F" w14:textId="77777777" w:rsidR="003C116E"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Os fundos contribuíram para organizar os recursos vinculados à manutenção e desenvolvimento do ensino (</w:t>
      </w:r>
      <w:r w:rsidR="00AE20C5" w:rsidRPr="00516513">
        <w:rPr>
          <w:rFonts w:ascii="Arial" w:hAnsi="Arial" w:cs="Arial"/>
        </w:rPr>
        <w:t xml:space="preserve">MDE), </w:t>
      </w:r>
      <w:r w:rsidRPr="00516513">
        <w:rPr>
          <w:rFonts w:ascii="Arial" w:hAnsi="Arial" w:cs="Arial"/>
        </w:rPr>
        <w:t xml:space="preserve">com a reunião de valores em conta </w:t>
      </w:r>
      <w:r w:rsidR="002C1E2A" w:rsidRPr="00516513">
        <w:rPr>
          <w:rFonts w:ascii="Arial" w:hAnsi="Arial" w:cs="Arial"/>
        </w:rPr>
        <w:t xml:space="preserve">específica </w:t>
      </w:r>
      <w:r w:rsidRPr="00516513">
        <w:rPr>
          <w:rFonts w:ascii="Arial" w:hAnsi="Arial" w:cs="Arial"/>
        </w:rPr>
        <w:t xml:space="preserve">e repasses automáticos, que </w:t>
      </w:r>
      <w:r w:rsidR="002C1E2A" w:rsidRPr="00516513">
        <w:rPr>
          <w:rFonts w:ascii="Arial" w:hAnsi="Arial" w:cs="Arial"/>
        </w:rPr>
        <w:t xml:space="preserve">passaram a </w:t>
      </w:r>
      <w:r w:rsidRPr="00516513">
        <w:rPr>
          <w:rFonts w:ascii="Arial" w:hAnsi="Arial" w:cs="Arial"/>
        </w:rPr>
        <w:t xml:space="preserve">garantir a regularidade do fluxo desses recursos. Além disso, favoreceram um melhor equilíbrio federativo - que ainda </w:t>
      </w:r>
      <w:r w:rsidR="00935EF4" w:rsidRPr="00516513">
        <w:rPr>
          <w:rFonts w:ascii="Arial" w:hAnsi="Arial" w:cs="Arial"/>
        </w:rPr>
        <w:t>requer</w:t>
      </w:r>
      <w:r w:rsidRPr="00516513">
        <w:rPr>
          <w:rFonts w:ascii="Arial" w:hAnsi="Arial" w:cs="Arial"/>
        </w:rPr>
        <w:t xml:space="preserve"> aperfeiçoamentos, sobretudo maior compromisso</w:t>
      </w:r>
      <w:r w:rsidR="000478B4" w:rsidRPr="00516513">
        <w:rPr>
          <w:rFonts w:ascii="Arial" w:hAnsi="Arial" w:cs="Arial"/>
        </w:rPr>
        <w:t xml:space="preserve"> </w:t>
      </w:r>
      <w:r w:rsidR="000478B4" w:rsidRPr="000F1300">
        <w:rPr>
          <w:rFonts w:ascii="Arial" w:hAnsi="Arial" w:cs="Arial"/>
        </w:rPr>
        <w:t>financeiro</w:t>
      </w:r>
      <w:r w:rsidRPr="000F1300">
        <w:rPr>
          <w:rFonts w:ascii="Arial" w:hAnsi="Arial" w:cs="Arial"/>
        </w:rPr>
        <w:t xml:space="preserve"> da esfe</w:t>
      </w:r>
      <w:r w:rsidR="00AE20C5" w:rsidRPr="000F1300">
        <w:rPr>
          <w:rFonts w:ascii="Arial" w:hAnsi="Arial" w:cs="Arial"/>
        </w:rPr>
        <w:t>ra federal</w:t>
      </w:r>
      <w:r w:rsidR="00DC13A8" w:rsidRPr="000F1300">
        <w:rPr>
          <w:rFonts w:ascii="Arial" w:hAnsi="Arial" w:cs="Arial"/>
        </w:rPr>
        <w:t xml:space="preserve"> e aprimoramento do papel da esfera estadual </w:t>
      </w:r>
      <w:r w:rsidR="00DF3BB0" w:rsidRPr="000F1300">
        <w:rPr>
          <w:rFonts w:ascii="Arial" w:hAnsi="Arial" w:cs="Arial"/>
        </w:rPr>
        <w:t xml:space="preserve">no apoio técnico e </w:t>
      </w:r>
      <w:r w:rsidR="00DC13A8" w:rsidRPr="000F1300">
        <w:rPr>
          <w:rFonts w:ascii="Arial" w:hAnsi="Arial" w:cs="Arial"/>
        </w:rPr>
        <w:t xml:space="preserve">na coordenação das </w:t>
      </w:r>
      <w:r w:rsidR="00770169" w:rsidRPr="000F1300">
        <w:rPr>
          <w:rFonts w:ascii="Arial" w:hAnsi="Arial" w:cs="Arial"/>
        </w:rPr>
        <w:t>políticas</w:t>
      </w:r>
      <w:r w:rsidR="00DC13A8" w:rsidRPr="000F1300">
        <w:rPr>
          <w:rFonts w:ascii="Arial" w:hAnsi="Arial" w:cs="Arial"/>
        </w:rPr>
        <w:t xml:space="preserve"> em regime de </w:t>
      </w:r>
      <w:r w:rsidR="00770169" w:rsidRPr="000F1300">
        <w:rPr>
          <w:rFonts w:ascii="Arial" w:hAnsi="Arial" w:cs="Arial"/>
        </w:rPr>
        <w:t>colaboração</w:t>
      </w:r>
      <w:r w:rsidR="000478B4" w:rsidRPr="000F1300">
        <w:rPr>
          <w:rFonts w:ascii="Arial" w:hAnsi="Arial" w:cs="Arial"/>
        </w:rPr>
        <w:t xml:space="preserve">, bem </w:t>
      </w:r>
      <w:r w:rsidR="002E6C7D" w:rsidRPr="00516513">
        <w:rPr>
          <w:rFonts w:ascii="Arial" w:hAnsi="Arial" w:cs="Arial"/>
        </w:rPr>
        <w:t>como a</w:t>
      </w:r>
      <w:r w:rsidR="000478B4" w:rsidRPr="00516513">
        <w:rPr>
          <w:rFonts w:ascii="Arial" w:hAnsi="Arial" w:cs="Arial"/>
        </w:rPr>
        <w:t xml:space="preserve"> </w:t>
      </w:r>
      <w:r w:rsidR="00770169" w:rsidRPr="00516513">
        <w:rPr>
          <w:rFonts w:ascii="Arial" w:hAnsi="Arial" w:cs="Arial"/>
        </w:rPr>
        <w:t>diminuição</w:t>
      </w:r>
      <w:r w:rsidR="00DC13A8" w:rsidRPr="00516513">
        <w:rPr>
          <w:rFonts w:ascii="Arial" w:hAnsi="Arial" w:cs="Arial"/>
        </w:rPr>
        <w:t xml:space="preserve"> das desigualdades entre as redes de seu território, </w:t>
      </w:r>
      <w:r w:rsidR="002B700E" w:rsidRPr="00516513">
        <w:rPr>
          <w:rFonts w:ascii="Arial" w:hAnsi="Arial" w:cs="Arial"/>
        </w:rPr>
        <w:t>além da</w:t>
      </w:r>
      <w:r w:rsidR="00AE20C5" w:rsidRPr="00516513">
        <w:rPr>
          <w:rFonts w:ascii="Arial" w:hAnsi="Arial" w:cs="Arial"/>
        </w:rPr>
        <w:t xml:space="preserve"> consolidação do sistema nacional de educação</w:t>
      </w:r>
      <w:r w:rsidR="00DC13A8" w:rsidRPr="00516513">
        <w:rPr>
          <w:rFonts w:ascii="Arial" w:hAnsi="Arial" w:cs="Arial"/>
        </w:rPr>
        <w:t xml:space="preserve"> (SNE)</w:t>
      </w:r>
      <w:r w:rsidR="00AE20C5" w:rsidRPr="00516513">
        <w:rPr>
          <w:rFonts w:ascii="Arial" w:hAnsi="Arial" w:cs="Arial"/>
        </w:rPr>
        <w:t>.</w:t>
      </w:r>
      <w:r w:rsidR="00AE265C" w:rsidRPr="00AE265C">
        <w:t xml:space="preserve"> </w:t>
      </w:r>
      <w:r w:rsidR="00AE265C">
        <w:rPr>
          <w:rFonts w:ascii="Arial" w:hAnsi="Arial" w:cs="Arial"/>
        </w:rPr>
        <w:t xml:space="preserve">Assim, o Fundeb </w:t>
      </w:r>
      <w:r w:rsidR="00AE265C" w:rsidRPr="00AE265C">
        <w:rPr>
          <w:rFonts w:ascii="Arial" w:hAnsi="Arial" w:cs="Arial"/>
        </w:rPr>
        <w:t>organiza os meios de financiamento e a reserva de recursos para o exercíc</w:t>
      </w:r>
      <w:r w:rsidR="00AE265C">
        <w:rPr>
          <w:rFonts w:ascii="Arial" w:hAnsi="Arial" w:cs="Arial"/>
        </w:rPr>
        <w:t>io da função supletiva. Con</w:t>
      </w:r>
      <w:r w:rsidR="00AE265C" w:rsidRPr="00AE265C">
        <w:rPr>
          <w:rFonts w:ascii="Arial" w:hAnsi="Arial" w:cs="Arial"/>
        </w:rPr>
        <w:t xml:space="preserve">strói a política de cooperação, o regime de colaboração. </w:t>
      </w:r>
    </w:p>
    <w:p w14:paraId="08F7274F" w14:textId="77777777" w:rsidR="00AA2849" w:rsidRPr="00516513" w:rsidRDefault="00AE265C" w:rsidP="00AA2849">
      <w:pPr>
        <w:autoSpaceDE w:val="0"/>
        <w:autoSpaceDN w:val="0"/>
        <w:adjustRightInd w:val="0"/>
        <w:spacing w:line="360" w:lineRule="auto"/>
        <w:ind w:firstLine="709"/>
        <w:jc w:val="both"/>
        <w:rPr>
          <w:rFonts w:ascii="Arial" w:hAnsi="Arial" w:cs="Arial"/>
        </w:rPr>
      </w:pPr>
      <w:r>
        <w:rPr>
          <w:rFonts w:ascii="Arial" w:hAnsi="Arial" w:cs="Arial"/>
        </w:rPr>
        <w:t xml:space="preserve">Na área da </w:t>
      </w:r>
      <w:r w:rsidR="007E23DD">
        <w:rPr>
          <w:rFonts w:ascii="Arial" w:hAnsi="Arial" w:cs="Arial"/>
        </w:rPr>
        <w:t>educação o</w:t>
      </w:r>
      <w:r>
        <w:rPr>
          <w:rFonts w:ascii="Arial" w:hAnsi="Arial" w:cs="Arial"/>
        </w:rPr>
        <w:t xml:space="preserve"> pacto federativo é garantido pel</w:t>
      </w:r>
      <w:r w:rsidRPr="00AE265C">
        <w:rPr>
          <w:rFonts w:ascii="Arial" w:hAnsi="Arial" w:cs="Arial"/>
        </w:rPr>
        <w:t>o Fundeb.</w:t>
      </w:r>
      <w:r>
        <w:rPr>
          <w:rFonts w:ascii="Arial" w:hAnsi="Arial" w:cs="Arial"/>
        </w:rPr>
        <w:t xml:space="preserve"> O Fundeb é o pacto federativo.</w:t>
      </w:r>
    </w:p>
    <w:p w14:paraId="0CABAFB5" w14:textId="77777777" w:rsidR="00AA2849" w:rsidRPr="00516513" w:rsidRDefault="00AA2849" w:rsidP="00AA2849">
      <w:pPr>
        <w:autoSpaceDE w:val="0"/>
        <w:autoSpaceDN w:val="0"/>
        <w:adjustRightInd w:val="0"/>
        <w:spacing w:line="360" w:lineRule="auto"/>
        <w:ind w:firstLine="709"/>
        <w:jc w:val="both"/>
        <w:rPr>
          <w:rFonts w:ascii="Arial" w:hAnsi="Arial" w:cs="Arial"/>
        </w:rPr>
      </w:pPr>
      <w:r w:rsidRPr="00516513">
        <w:rPr>
          <w:rFonts w:ascii="Arial" w:hAnsi="Arial" w:cs="Arial"/>
        </w:rPr>
        <w:t>Propomos</w:t>
      </w:r>
      <w:r w:rsidR="000478B4" w:rsidRPr="00516513">
        <w:rPr>
          <w:rFonts w:ascii="Arial" w:hAnsi="Arial" w:cs="Arial"/>
        </w:rPr>
        <w:t>, em nosso substitutivo,</w:t>
      </w:r>
      <w:r w:rsidRPr="00516513">
        <w:rPr>
          <w:rFonts w:ascii="Arial" w:hAnsi="Arial" w:cs="Arial"/>
        </w:rPr>
        <w:t xml:space="preserve"> conservar todos </w:t>
      </w:r>
      <w:r w:rsidR="004F7FD8" w:rsidRPr="00516513">
        <w:rPr>
          <w:rFonts w:ascii="Arial" w:hAnsi="Arial" w:cs="Arial"/>
        </w:rPr>
        <w:t xml:space="preserve">esses </w:t>
      </w:r>
      <w:r w:rsidRPr="00516513">
        <w:rPr>
          <w:rFonts w:ascii="Arial" w:hAnsi="Arial" w:cs="Arial"/>
        </w:rPr>
        <w:t>avanços que foram incorporados ao modelo d</w:t>
      </w:r>
      <w:r w:rsidR="005A5D58" w:rsidRPr="00516513">
        <w:rPr>
          <w:rFonts w:ascii="Arial" w:hAnsi="Arial" w:cs="Arial"/>
        </w:rPr>
        <w:t>e financiamento desde o Fundef até</w:t>
      </w:r>
      <w:r w:rsidRPr="00516513">
        <w:rPr>
          <w:rFonts w:ascii="Arial" w:hAnsi="Arial" w:cs="Arial"/>
        </w:rPr>
        <w:t xml:space="preserve"> o atual Fundeb – corrigindo as eventuais lacunas e distorções, de forma a aprimorar o mecanismo.</w:t>
      </w:r>
    </w:p>
    <w:p w14:paraId="31807A76" w14:textId="77777777" w:rsidR="00A109D9" w:rsidRPr="00516513" w:rsidRDefault="00693BCA" w:rsidP="00F56FAE">
      <w:pPr>
        <w:autoSpaceDE w:val="0"/>
        <w:autoSpaceDN w:val="0"/>
        <w:adjustRightInd w:val="0"/>
        <w:spacing w:line="360" w:lineRule="auto"/>
        <w:ind w:firstLine="709"/>
        <w:jc w:val="both"/>
        <w:rPr>
          <w:rFonts w:ascii="Arial" w:hAnsi="Arial" w:cs="Arial"/>
        </w:rPr>
      </w:pPr>
      <w:r w:rsidRPr="00516513">
        <w:rPr>
          <w:rFonts w:ascii="Arial" w:hAnsi="Arial" w:cs="Arial"/>
        </w:rPr>
        <w:t>Ao estender o efeito redistributivo para toda a educação básica, o Fun</w:t>
      </w:r>
      <w:r w:rsidR="003C2267" w:rsidRPr="00516513">
        <w:rPr>
          <w:rFonts w:ascii="Arial" w:hAnsi="Arial" w:cs="Arial"/>
        </w:rPr>
        <w:t>deb, tornou-se um instrumento ma</w:t>
      </w:r>
      <w:r w:rsidR="009F7BA9" w:rsidRPr="00516513">
        <w:rPr>
          <w:rFonts w:ascii="Arial" w:hAnsi="Arial" w:cs="Arial"/>
        </w:rPr>
        <w:t xml:space="preserve">is eficaz na direção </w:t>
      </w:r>
      <w:r w:rsidR="00252C3F" w:rsidRPr="00516513">
        <w:rPr>
          <w:rFonts w:ascii="Arial" w:hAnsi="Arial" w:cs="Arial"/>
        </w:rPr>
        <w:t>da promoção</w:t>
      </w:r>
      <w:r w:rsidRPr="00516513">
        <w:rPr>
          <w:rFonts w:ascii="Arial" w:hAnsi="Arial" w:cs="Arial"/>
        </w:rPr>
        <w:t xml:space="preserve"> </w:t>
      </w:r>
      <w:r w:rsidR="009F7BA9" w:rsidRPr="00516513">
        <w:rPr>
          <w:rFonts w:ascii="Arial" w:hAnsi="Arial" w:cs="Arial"/>
        </w:rPr>
        <w:t>d</w:t>
      </w:r>
      <w:r w:rsidRPr="00516513">
        <w:rPr>
          <w:rFonts w:ascii="Arial" w:hAnsi="Arial" w:cs="Arial"/>
        </w:rPr>
        <w:t>a equidade</w:t>
      </w:r>
      <w:r w:rsidR="008526CE" w:rsidRPr="00516513">
        <w:rPr>
          <w:rFonts w:ascii="Arial" w:hAnsi="Arial" w:cs="Arial"/>
        </w:rPr>
        <w:t>.</w:t>
      </w:r>
      <w:r w:rsidR="00A00445" w:rsidRPr="00516513">
        <w:rPr>
          <w:rFonts w:ascii="Arial" w:hAnsi="Arial" w:cs="Arial"/>
        </w:rPr>
        <w:t xml:space="preserve"> </w:t>
      </w:r>
    </w:p>
    <w:p w14:paraId="28E6D430" w14:textId="0DB436C3" w:rsidR="00E345FF" w:rsidRDefault="00A548A5">
      <w:pPr>
        <w:autoSpaceDE w:val="0"/>
        <w:autoSpaceDN w:val="0"/>
        <w:adjustRightInd w:val="0"/>
        <w:spacing w:line="360" w:lineRule="auto"/>
        <w:ind w:firstLine="709"/>
        <w:jc w:val="both"/>
        <w:rPr>
          <w:rFonts w:ascii="Arial" w:hAnsi="Arial" w:cs="Arial"/>
        </w:rPr>
      </w:pPr>
      <w:r w:rsidRPr="00516513">
        <w:rPr>
          <w:rFonts w:ascii="Arial" w:hAnsi="Arial" w:cs="Arial"/>
        </w:rPr>
        <w:t>Como apontou a</w:t>
      </w:r>
      <w:r w:rsidR="000A4388" w:rsidRPr="00516513">
        <w:rPr>
          <w:rFonts w:ascii="Arial" w:hAnsi="Arial" w:cs="Arial"/>
        </w:rPr>
        <w:t xml:space="preserve"> representante da </w:t>
      </w:r>
      <w:r w:rsidR="00FB206F" w:rsidRPr="00516513">
        <w:rPr>
          <w:rFonts w:ascii="Arial" w:hAnsi="Arial" w:cs="Arial"/>
        </w:rPr>
        <w:t>Associação Nacional de Pós-Graduação e Pesquisa em Educação</w:t>
      </w:r>
      <w:r w:rsidR="00DE7778" w:rsidRPr="00516513">
        <w:rPr>
          <w:rFonts w:ascii="Arial" w:hAnsi="Arial" w:cs="Arial"/>
        </w:rPr>
        <w:t xml:space="preserve"> (</w:t>
      </w:r>
      <w:proofErr w:type="spellStart"/>
      <w:r w:rsidR="000A4388" w:rsidRPr="00516513">
        <w:rPr>
          <w:rFonts w:ascii="Arial" w:hAnsi="Arial" w:cs="Arial"/>
        </w:rPr>
        <w:t>Anped</w:t>
      </w:r>
      <w:proofErr w:type="spellEnd"/>
      <w:r w:rsidR="00FB206F" w:rsidRPr="00516513">
        <w:rPr>
          <w:rFonts w:ascii="Arial" w:hAnsi="Arial" w:cs="Arial"/>
        </w:rPr>
        <w:t>)</w:t>
      </w:r>
      <w:r w:rsidR="000A4388" w:rsidRPr="00516513">
        <w:rPr>
          <w:rFonts w:ascii="Arial" w:hAnsi="Arial" w:cs="Arial"/>
        </w:rPr>
        <w:t>,</w:t>
      </w:r>
      <w:r w:rsidRPr="00516513">
        <w:rPr>
          <w:rFonts w:ascii="Arial" w:hAnsi="Arial" w:cs="Arial"/>
        </w:rPr>
        <w:t xml:space="preserve"> </w:t>
      </w:r>
      <w:proofErr w:type="spellStart"/>
      <w:r w:rsidRPr="00516513">
        <w:rPr>
          <w:rFonts w:ascii="Arial" w:hAnsi="Arial" w:cs="Arial"/>
        </w:rPr>
        <w:t>Profª</w:t>
      </w:r>
      <w:proofErr w:type="spellEnd"/>
      <w:r w:rsidRPr="00516513">
        <w:rPr>
          <w:rFonts w:ascii="Arial" w:hAnsi="Arial" w:cs="Arial"/>
        </w:rPr>
        <w:t xml:space="preserve"> Andrea Gouveia, em audiência pública,</w:t>
      </w:r>
      <w:r w:rsidRPr="00F32234">
        <w:rPr>
          <w:rFonts w:ascii="Arial" w:hAnsi="Arial" w:cs="Arial"/>
        </w:rPr>
        <w:t xml:space="preserve"> </w:t>
      </w:r>
      <w:r w:rsidRPr="00516513">
        <w:rPr>
          <w:rFonts w:ascii="Arial" w:hAnsi="Arial" w:cs="Arial"/>
        </w:rPr>
        <w:t>tomando-se o valor para o ensino fundamental urbano nos anos iniciais</w:t>
      </w:r>
      <w:r w:rsidR="00654C2F" w:rsidRPr="00516513">
        <w:rPr>
          <w:rFonts w:ascii="Arial" w:hAnsi="Arial" w:cs="Arial"/>
        </w:rPr>
        <w:t xml:space="preserve"> (</w:t>
      </w:r>
      <w:r w:rsidRPr="00516513">
        <w:rPr>
          <w:rFonts w:ascii="Arial" w:hAnsi="Arial" w:cs="Arial"/>
        </w:rPr>
        <w:t xml:space="preserve">valor de </w:t>
      </w:r>
      <w:r w:rsidRPr="00516513">
        <w:rPr>
          <w:rFonts w:ascii="Arial" w:hAnsi="Arial" w:cs="Arial"/>
        </w:rPr>
        <w:lastRenderedPageBreak/>
        <w:t>referência</w:t>
      </w:r>
      <w:r w:rsidR="00654C2F" w:rsidRPr="00516513">
        <w:rPr>
          <w:rFonts w:ascii="Arial" w:hAnsi="Arial" w:cs="Arial"/>
        </w:rPr>
        <w:t>)</w:t>
      </w:r>
      <w:r w:rsidRPr="00516513">
        <w:rPr>
          <w:rFonts w:ascii="Arial" w:hAnsi="Arial" w:cs="Arial"/>
        </w:rPr>
        <w:t>, em 2007</w:t>
      </w:r>
      <w:r w:rsidR="00654C2F" w:rsidRPr="00516513">
        <w:rPr>
          <w:rFonts w:ascii="Arial" w:hAnsi="Arial" w:cs="Arial"/>
        </w:rPr>
        <w:t>,</w:t>
      </w:r>
      <w:r w:rsidRPr="00516513">
        <w:rPr>
          <w:rFonts w:ascii="Arial" w:hAnsi="Arial" w:cs="Arial"/>
        </w:rPr>
        <w:t xml:space="preserve"> a desigualdade era de 2,3</w:t>
      </w:r>
      <w:r w:rsidR="00645B9D" w:rsidRPr="00516513">
        <w:rPr>
          <w:rFonts w:ascii="Arial" w:hAnsi="Arial" w:cs="Arial"/>
        </w:rPr>
        <w:t>7</w:t>
      </w:r>
      <w:r w:rsidR="00674829">
        <w:rPr>
          <w:rFonts w:ascii="Arial" w:hAnsi="Arial" w:cs="Arial"/>
        </w:rPr>
        <w:t xml:space="preserve"> vezes</w:t>
      </w:r>
      <w:r w:rsidRPr="00516513">
        <w:rPr>
          <w:rFonts w:ascii="Arial" w:hAnsi="Arial" w:cs="Arial"/>
        </w:rPr>
        <w:t xml:space="preserve"> entre o maior FUNDEB médio (Roraima) e o menor FUNDEB dos </w:t>
      </w:r>
      <w:r w:rsidR="005C0A92" w:rsidRPr="00516513">
        <w:rPr>
          <w:rFonts w:ascii="Arial" w:hAnsi="Arial" w:cs="Arial"/>
        </w:rPr>
        <w:t>Estados</w:t>
      </w:r>
      <w:r w:rsidRPr="00516513">
        <w:rPr>
          <w:rFonts w:ascii="Arial" w:hAnsi="Arial" w:cs="Arial"/>
        </w:rPr>
        <w:t xml:space="preserve"> que recebiam complementação. Em 2016</w:t>
      </w:r>
      <w:r w:rsidR="00654C2F" w:rsidRPr="00516513">
        <w:rPr>
          <w:rFonts w:ascii="Arial" w:hAnsi="Arial" w:cs="Arial"/>
        </w:rPr>
        <w:t>,</w:t>
      </w:r>
      <w:r w:rsidRPr="00516513">
        <w:rPr>
          <w:rFonts w:ascii="Arial" w:hAnsi="Arial" w:cs="Arial"/>
        </w:rPr>
        <w:t xml:space="preserve"> </w:t>
      </w:r>
      <w:r w:rsidR="00654C2F" w:rsidRPr="00516513">
        <w:rPr>
          <w:rFonts w:ascii="Arial" w:hAnsi="Arial" w:cs="Arial"/>
        </w:rPr>
        <w:t xml:space="preserve">essa diferença </w:t>
      </w:r>
      <w:r w:rsidRPr="00516513">
        <w:rPr>
          <w:rFonts w:ascii="Arial" w:hAnsi="Arial" w:cs="Arial"/>
        </w:rPr>
        <w:t>passou para 1,73</w:t>
      </w:r>
      <w:r w:rsidR="00674829">
        <w:rPr>
          <w:rFonts w:ascii="Arial" w:hAnsi="Arial" w:cs="Arial"/>
        </w:rPr>
        <w:t xml:space="preserve"> vezes</w:t>
      </w:r>
      <w:r w:rsidRPr="00516513">
        <w:rPr>
          <w:rFonts w:ascii="Arial" w:hAnsi="Arial" w:cs="Arial"/>
        </w:rPr>
        <w:t>.</w:t>
      </w:r>
    </w:p>
    <w:p w14:paraId="3A670EAE" w14:textId="307DE1F7" w:rsidR="00E345FF" w:rsidRPr="00516513" w:rsidRDefault="00E345FF">
      <w:pPr>
        <w:autoSpaceDE w:val="0"/>
        <w:autoSpaceDN w:val="0"/>
        <w:adjustRightInd w:val="0"/>
        <w:spacing w:line="360" w:lineRule="auto"/>
        <w:ind w:firstLine="709"/>
        <w:jc w:val="both"/>
        <w:rPr>
          <w:rFonts w:ascii="Arial" w:hAnsi="Arial" w:cs="Arial"/>
        </w:rPr>
      </w:pPr>
      <w:r>
        <w:rPr>
          <w:rFonts w:ascii="Arial" w:hAnsi="Arial" w:cs="Arial"/>
        </w:rPr>
        <w:t>O</w:t>
      </w:r>
      <w:r w:rsidRPr="00E345FF">
        <w:rPr>
          <w:rFonts w:ascii="Arial" w:hAnsi="Arial" w:cs="Arial"/>
        </w:rPr>
        <w:t xml:space="preserve"> Prof. </w:t>
      </w:r>
      <w:proofErr w:type="spellStart"/>
      <w:r w:rsidRPr="00E345FF">
        <w:rPr>
          <w:rFonts w:ascii="Arial" w:hAnsi="Arial" w:cs="Arial"/>
        </w:rPr>
        <w:t>Na</w:t>
      </w:r>
      <w:r w:rsidR="00F97AFB">
        <w:rPr>
          <w:rFonts w:ascii="Arial" w:hAnsi="Arial" w:cs="Arial"/>
        </w:rPr>
        <w:t>é</w:t>
      </w:r>
      <w:r w:rsidRPr="00E345FF">
        <w:rPr>
          <w:rFonts w:ascii="Arial" w:hAnsi="Arial" w:cs="Arial"/>
        </w:rPr>
        <w:t>rcio</w:t>
      </w:r>
      <w:proofErr w:type="spellEnd"/>
      <w:r w:rsidRPr="00E345FF">
        <w:rPr>
          <w:rFonts w:ascii="Arial" w:hAnsi="Arial" w:cs="Arial"/>
        </w:rPr>
        <w:t xml:space="preserve"> Menezes Filho,</w:t>
      </w:r>
      <w:r w:rsidRPr="00E345FF">
        <w:t xml:space="preserve"> </w:t>
      </w:r>
      <w:r w:rsidRPr="00E345FF">
        <w:rPr>
          <w:rFonts w:ascii="Arial" w:hAnsi="Arial" w:cs="Arial"/>
        </w:rPr>
        <w:t xml:space="preserve">apontou em audiência pública no dia 13/06/2019, </w:t>
      </w:r>
      <w:r w:rsidR="00066AC1">
        <w:rPr>
          <w:rFonts w:ascii="Arial" w:hAnsi="Arial" w:cs="Arial"/>
        </w:rPr>
        <w:t xml:space="preserve">que </w:t>
      </w:r>
      <w:r w:rsidRPr="00E345FF">
        <w:rPr>
          <w:rFonts w:ascii="Arial" w:hAnsi="Arial" w:cs="Arial"/>
        </w:rPr>
        <w:t>o resultado foi a ampliação das matrículas</w:t>
      </w:r>
      <w:r w:rsidR="00674829">
        <w:rPr>
          <w:rFonts w:ascii="Arial" w:hAnsi="Arial" w:cs="Arial"/>
        </w:rPr>
        <w:t>,</w:t>
      </w:r>
      <w:r w:rsidRPr="00E345FF">
        <w:rPr>
          <w:rFonts w:ascii="Arial" w:hAnsi="Arial" w:cs="Arial"/>
        </w:rPr>
        <w:t xml:space="preserve"> principalmente na educação infantil e uma redução mais profunda das diferenças de gastos entre os municípios.</w:t>
      </w:r>
    </w:p>
    <w:p w14:paraId="1EAAE980" w14:textId="70704EB0" w:rsidR="004A1A4D" w:rsidRDefault="009F7BA9" w:rsidP="00606E33">
      <w:pPr>
        <w:autoSpaceDE w:val="0"/>
        <w:autoSpaceDN w:val="0"/>
        <w:adjustRightInd w:val="0"/>
        <w:spacing w:line="360" w:lineRule="auto"/>
        <w:ind w:firstLine="709"/>
        <w:jc w:val="both"/>
        <w:rPr>
          <w:rFonts w:ascii="Arial" w:hAnsi="Arial" w:cs="Arial"/>
        </w:rPr>
      </w:pPr>
      <w:r w:rsidRPr="00516513">
        <w:rPr>
          <w:rFonts w:ascii="Arial" w:hAnsi="Arial" w:cs="Arial"/>
        </w:rPr>
        <w:t>Entretanto, resta</w:t>
      </w:r>
      <w:r w:rsidR="008526CE" w:rsidRPr="00516513">
        <w:rPr>
          <w:rFonts w:ascii="Arial" w:hAnsi="Arial" w:cs="Arial"/>
        </w:rPr>
        <w:t>m alguns desafios e</w:t>
      </w:r>
      <w:r w:rsidR="00990B5D" w:rsidRPr="00516513">
        <w:rPr>
          <w:rFonts w:ascii="Arial" w:hAnsi="Arial" w:cs="Arial"/>
        </w:rPr>
        <w:t xml:space="preserve"> </w:t>
      </w:r>
      <w:r w:rsidR="007646A4" w:rsidRPr="00516513">
        <w:rPr>
          <w:rFonts w:ascii="Arial" w:hAnsi="Arial" w:cs="Arial"/>
        </w:rPr>
        <w:t>vislumbramos a oportunidade de realizar</w:t>
      </w:r>
      <w:r w:rsidR="00990B5D" w:rsidRPr="00516513">
        <w:rPr>
          <w:rFonts w:ascii="Arial" w:hAnsi="Arial" w:cs="Arial"/>
        </w:rPr>
        <w:t xml:space="preserve"> aprimoramentos</w:t>
      </w:r>
      <w:r w:rsidR="007646A4" w:rsidRPr="00516513">
        <w:rPr>
          <w:rFonts w:ascii="Arial" w:hAnsi="Arial" w:cs="Arial"/>
        </w:rPr>
        <w:t xml:space="preserve"> no Fundeb</w:t>
      </w:r>
      <w:r w:rsidR="008526CE" w:rsidRPr="00516513">
        <w:rPr>
          <w:rFonts w:ascii="Arial" w:hAnsi="Arial" w:cs="Arial"/>
        </w:rPr>
        <w:t xml:space="preserve">: </w:t>
      </w:r>
      <w:r w:rsidR="004050C6" w:rsidRPr="00516513">
        <w:rPr>
          <w:rFonts w:ascii="Arial" w:hAnsi="Arial" w:cs="Arial"/>
        </w:rPr>
        <w:t>s</w:t>
      </w:r>
      <w:r w:rsidR="004A1A4D" w:rsidRPr="00516513">
        <w:rPr>
          <w:rFonts w:ascii="Arial" w:hAnsi="Arial" w:cs="Arial"/>
        </w:rPr>
        <w:t>e compararmos os valores mínimos</w:t>
      </w:r>
      <w:r w:rsidR="00990B5D" w:rsidRPr="00516513">
        <w:rPr>
          <w:rFonts w:ascii="Arial" w:hAnsi="Arial" w:cs="Arial"/>
        </w:rPr>
        <w:t xml:space="preserve"> anuais</w:t>
      </w:r>
      <w:r w:rsidR="004A1A4D" w:rsidRPr="00516513">
        <w:rPr>
          <w:rFonts w:ascii="Arial" w:hAnsi="Arial" w:cs="Arial"/>
        </w:rPr>
        <w:t xml:space="preserve"> para os anos iniciais do ensino fundamental</w:t>
      </w:r>
      <w:r w:rsidR="00990B5D" w:rsidRPr="00516513">
        <w:rPr>
          <w:rFonts w:ascii="Arial" w:hAnsi="Arial" w:cs="Arial"/>
        </w:rPr>
        <w:t xml:space="preserve">, </w:t>
      </w:r>
      <w:r w:rsidR="004A1A4D" w:rsidRPr="00516513">
        <w:rPr>
          <w:rFonts w:ascii="Arial" w:hAnsi="Arial" w:cs="Arial"/>
        </w:rPr>
        <w:t>verificamos que ainda há desigualdades, mesmo considerados ape</w:t>
      </w:r>
      <w:r w:rsidR="00AE20C5" w:rsidRPr="00516513">
        <w:rPr>
          <w:rFonts w:ascii="Arial" w:hAnsi="Arial" w:cs="Arial"/>
        </w:rPr>
        <w:t xml:space="preserve">nas os recursos da cesta Fundeb, o que foi demonstrado por vários expositores e registrado no </w:t>
      </w:r>
      <w:r w:rsidR="00AD0ECC">
        <w:rPr>
          <w:rFonts w:ascii="Arial" w:hAnsi="Arial" w:cs="Arial"/>
        </w:rPr>
        <w:t>E</w:t>
      </w:r>
      <w:r w:rsidR="00AE20C5" w:rsidRPr="00516513">
        <w:rPr>
          <w:rFonts w:ascii="Arial" w:hAnsi="Arial" w:cs="Arial"/>
        </w:rPr>
        <w:t>studo</w:t>
      </w:r>
      <w:r w:rsidR="00AD0ECC">
        <w:rPr>
          <w:rFonts w:ascii="Arial" w:hAnsi="Arial" w:cs="Arial"/>
        </w:rPr>
        <w:t xml:space="preserve"> nº 24, de 2017,</w:t>
      </w:r>
      <w:r w:rsidR="00AE20C5" w:rsidRPr="00516513">
        <w:rPr>
          <w:rFonts w:ascii="Arial" w:hAnsi="Arial" w:cs="Arial"/>
        </w:rPr>
        <w:t xml:space="preserve"> da Consultoria de Orçamento e </w:t>
      </w:r>
      <w:r w:rsidR="00B519F8" w:rsidRPr="00516513">
        <w:rPr>
          <w:rFonts w:ascii="Arial" w:hAnsi="Arial" w:cs="Arial"/>
        </w:rPr>
        <w:t xml:space="preserve">Fiscalização Financeira </w:t>
      </w:r>
      <w:r w:rsidR="00AE20C5" w:rsidRPr="00516513">
        <w:rPr>
          <w:rFonts w:ascii="Arial" w:hAnsi="Arial" w:cs="Arial"/>
        </w:rPr>
        <w:t>desta Casa.</w:t>
      </w:r>
    </w:p>
    <w:p w14:paraId="1DCCA77F" w14:textId="1F87A06A" w:rsidR="00E345FF" w:rsidRPr="00516513" w:rsidRDefault="00E345FF" w:rsidP="00BE08D5">
      <w:pPr>
        <w:autoSpaceDE w:val="0"/>
        <w:autoSpaceDN w:val="0"/>
        <w:adjustRightInd w:val="0"/>
        <w:spacing w:line="360" w:lineRule="auto"/>
        <w:ind w:firstLine="709"/>
        <w:jc w:val="both"/>
        <w:rPr>
          <w:rFonts w:ascii="Arial" w:hAnsi="Arial" w:cs="Arial"/>
        </w:rPr>
      </w:pPr>
      <w:r>
        <w:rPr>
          <w:rFonts w:ascii="Arial" w:hAnsi="Arial" w:cs="Arial"/>
        </w:rPr>
        <w:t xml:space="preserve">Coube a </w:t>
      </w:r>
      <w:r w:rsidR="00AD0ECC">
        <w:rPr>
          <w:rFonts w:ascii="Arial" w:hAnsi="Arial" w:cs="Arial"/>
        </w:rPr>
        <w:t xml:space="preserve">esse </w:t>
      </w:r>
      <w:r>
        <w:rPr>
          <w:rFonts w:ascii="Arial" w:hAnsi="Arial" w:cs="Arial"/>
        </w:rPr>
        <w:t xml:space="preserve">estudo a inovadora proposição da unidade de medida do </w:t>
      </w:r>
      <w:r w:rsidRPr="000F1A9C">
        <w:rPr>
          <w:rFonts w:ascii="Arial" w:hAnsi="Arial" w:cs="Arial"/>
          <w:b/>
        </w:rPr>
        <w:t>Valor Aluno/Ano Total (VAAT)</w:t>
      </w:r>
      <w:r>
        <w:rPr>
          <w:rFonts w:ascii="Arial" w:hAnsi="Arial" w:cs="Arial"/>
        </w:rPr>
        <w:t>, inspirado pelo Relatório do GT-</w:t>
      </w:r>
      <w:proofErr w:type="spellStart"/>
      <w:r>
        <w:rPr>
          <w:rFonts w:ascii="Arial" w:hAnsi="Arial" w:cs="Arial"/>
        </w:rPr>
        <w:t>CAQi</w:t>
      </w:r>
      <w:proofErr w:type="spellEnd"/>
      <w:r>
        <w:rPr>
          <w:rFonts w:ascii="Arial" w:hAnsi="Arial" w:cs="Arial"/>
        </w:rPr>
        <w:t xml:space="preserve">/MEC 2015, que permite uma visão global da disponibilidade fiscal dos entes federativos. O estudo mostra que, mesmo com o Fundeb operando, a desigualdade </w:t>
      </w:r>
      <w:proofErr w:type="spellStart"/>
      <w:r>
        <w:rPr>
          <w:rFonts w:ascii="Arial" w:hAnsi="Arial" w:cs="Arial"/>
        </w:rPr>
        <w:t>intraestadual</w:t>
      </w:r>
      <w:proofErr w:type="spellEnd"/>
      <w:r>
        <w:rPr>
          <w:rFonts w:ascii="Arial" w:hAnsi="Arial" w:cs="Arial"/>
        </w:rPr>
        <w:t xml:space="preserve"> do maior e menor VAAT varia de mais de 500% (Minas Gerais) a cerca de 20% (Amapá). A partir dos dados deste mesmo estudo, o movimento Todos Pela Educação destacou – em audiências públicas na 55ª e na 56ª legislatura – que a desigualdade nacional de recursos seria de 10.000% em 2015 caso o Fundeb não existisse, caindo para 564% com o seu funcionamento, um indicador ainda muito alto.</w:t>
      </w:r>
    </w:p>
    <w:p w14:paraId="4F427E5D" w14:textId="77777777" w:rsidR="004050C6" w:rsidRPr="00516513" w:rsidRDefault="00C76438" w:rsidP="00F56FAE">
      <w:pPr>
        <w:autoSpaceDE w:val="0"/>
        <w:autoSpaceDN w:val="0"/>
        <w:adjustRightInd w:val="0"/>
        <w:spacing w:line="360" w:lineRule="auto"/>
        <w:ind w:firstLine="709"/>
        <w:jc w:val="both"/>
        <w:rPr>
          <w:rFonts w:ascii="Arial" w:hAnsi="Arial" w:cs="Arial"/>
        </w:rPr>
      </w:pPr>
      <w:r w:rsidRPr="00516513">
        <w:rPr>
          <w:rFonts w:ascii="Arial" w:hAnsi="Arial" w:cs="Arial"/>
        </w:rPr>
        <w:t xml:space="preserve">No que toca à relação entre </w:t>
      </w:r>
      <w:r w:rsidR="005C0A92" w:rsidRPr="00516513">
        <w:rPr>
          <w:rFonts w:ascii="Arial" w:hAnsi="Arial" w:cs="Arial"/>
        </w:rPr>
        <w:t>Municípios</w:t>
      </w:r>
      <w:r w:rsidR="00C7604B" w:rsidRPr="00516513">
        <w:rPr>
          <w:rFonts w:ascii="Arial" w:hAnsi="Arial" w:cs="Arial"/>
        </w:rPr>
        <w:t xml:space="preserve"> mais vulneráveis e </w:t>
      </w:r>
      <w:r w:rsidR="007646A4" w:rsidRPr="00516513">
        <w:rPr>
          <w:rFonts w:ascii="Arial" w:hAnsi="Arial" w:cs="Arial"/>
        </w:rPr>
        <w:t xml:space="preserve">Municípios </w:t>
      </w:r>
      <w:r w:rsidR="00C7604B" w:rsidRPr="00516513">
        <w:rPr>
          <w:rFonts w:ascii="Arial" w:hAnsi="Arial" w:cs="Arial"/>
        </w:rPr>
        <w:t>mais desenvolvidos economicamente</w:t>
      </w:r>
      <w:r w:rsidRPr="00516513">
        <w:rPr>
          <w:rFonts w:ascii="Arial" w:hAnsi="Arial" w:cs="Arial"/>
        </w:rPr>
        <w:t xml:space="preserve"> e</w:t>
      </w:r>
      <w:r w:rsidR="00990B5D" w:rsidRPr="00516513">
        <w:rPr>
          <w:rFonts w:ascii="Arial" w:hAnsi="Arial" w:cs="Arial"/>
        </w:rPr>
        <w:t xml:space="preserve"> entre ambo</w:t>
      </w:r>
      <w:r w:rsidR="00C7604B" w:rsidRPr="00516513">
        <w:rPr>
          <w:rFonts w:ascii="Arial" w:hAnsi="Arial" w:cs="Arial"/>
        </w:rPr>
        <w:t>s</w:t>
      </w:r>
      <w:r w:rsidR="00990B5D" w:rsidRPr="00516513">
        <w:rPr>
          <w:rFonts w:ascii="Arial" w:hAnsi="Arial" w:cs="Arial"/>
        </w:rPr>
        <w:t xml:space="preserve"> e</w:t>
      </w:r>
      <w:r w:rsidR="00C7604B" w:rsidRPr="00516513">
        <w:rPr>
          <w:rFonts w:ascii="Arial" w:hAnsi="Arial" w:cs="Arial"/>
        </w:rPr>
        <w:t xml:space="preserve"> </w:t>
      </w:r>
      <w:r w:rsidR="007646A4" w:rsidRPr="00516513">
        <w:rPr>
          <w:rFonts w:ascii="Arial" w:hAnsi="Arial" w:cs="Arial"/>
        </w:rPr>
        <w:t xml:space="preserve">seus </w:t>
      </w:r>
      <w:r w:rsidR="00C7604B" w:rsidRPr="00516513">
        <w:rPr>
          <w:rFonts w:ascii="Arial" w:hAnsi="Arial" w:cs="Arial"/>
        </w:rPr>
        <w:t xml:space="preserve">respectivos </w:t>
      </w:r>
      <w:r w:rsidRPr="00516513">
        <w:rPr>
          <w:rFonts w:ascii="Arial" w:hAnsi="Arial" w:cs="Arial"/>
        </w:rPr>
        <w:t xml:space="preserve"> </w:t>
      </w:r>
      <w:r w:rsidR="005C0A92" w:rsidRPr="00516513">
        <w:rPr>
          <w:rFonts w:ascii="Arial" w:hAnsi="Arial" w:cs="Arial"/>
        </w:rPr>
        <w:t>Estados</w:t>
      </w:r>
      <w:r w:rsidRPr="00516513">
        <w:rPr>
          <w:rFonts w:ascii="Arial" w:hAnsi="Arial" w:cs="Arial"/>
        </w:rPr>
        <w:t>, cabe</w:t>
      </w:r>
      <w:r w:rsidRPr="00F32234">
        <w:rPr>
          <w:rFonts w:ascii="Arial" w:hAnsi="Arial" w:cs="Arial"/>
        </w:rPr>
        <w:t xml:space="preserve"> </w:t>
      </w:r>
      <w:r w:rsidRPr="00516513">
        <w:rPr>
          <w:rFonts w:ascii="Arial" w:hAnsi="Arial" w:cs="Arial"/>
        </w:rPr>
        <w:t>equacionar problema</w:t>
      </w:r>
      <w:r w:rsidR="00C7604B" w:rsidRPr="00516513">
        <w:rPr>
          <w:rFonts w:ascii="Arial" w:hAnsi="Arial" w:cs="Arial"/>
        </w:rPr>
        <w:t>s</w:t>
      </w:r>
      <w:r w:rsidRPr="00516513">
        <w:rPr>
          <w:rFonts w:ascii="Arial" w:hAnsi="Arial" w:cs="Arial"/>
        </w:rPr>
        <w:t xml:space="preserve"> </w:t>
      </w:r>
      <w:r w:rsidR="00C7604B" w:rsidRPr="00516513">
        <w:rPr>
          <w:rFonts w:ascii="Arial" w:hAnsi="Arial" w:cs="Arial"/>
        </w:rPr>
        <w:t xml:space="preserve">complexos, </w:t>
      </w:r>
      <w:r w:rsidR="007646A4" w:rsidRPr="00516513">
        <w:rPr>
          <w:rFonts w:ascii="Arial" w:hAnsi="Arial" w:cs="Arial"/>
        </w:rPr>
        <w:t xml:space="preserve">que vão </w:t>
      </w:r>
      <w:r w:rsidR="00C7604B" w:rsidRPr="00516513">
        <w:rPr>
          <w:rFonts w:ascii="Arial" w:hAnsi="Arial" w:cs="Arial"/>
        </w:rPr>
        <w:t>desde questões mais gerais</w:t>
      </w:r>
      <w:r w:rsidR="007646A4" w:rsidRPr="00516513">
        <w:rPr>
          <w:rFonts w:ascii="Arial" w:hAnsi="Arial" w:cs="Arial"/>
        </w:rPr>
        <w:t>,</w:t>
      </w:r>
      <w:r w:rsidR="00C7604B" w:rsidRPr="00516513">
        <w:rPr>
          <w:rFonts w:ascii="Arial" w:hAnsi="Arial" w:cs="Arial"/>
        </w:rPr>
        <w:t xml:space="preserve"> como a maior consciência federativa no sentido de </w:t>
      </w:r>
      <w:r w:rsidR="00C7604B" w:rsidRPr="00516513">
        <w:rPr>
          <w:rFonts w:ascii="Arial" w:hAnsi="Arial" w:cs="Arial"/>
          <w:b/>
        </w:rPr>
        <w:t>exercício da solidariedade</w:t>
      </w:r>
      <w:r w:rsidR="00C7604B" w:rsidRPr="00516513">
        <w:rPr>
          <w:rFonts w:ascii="Arial" w:hAnsi="Arial" w:cs="Arial"/>
        </w:rPr>
        <w:t xml:space="preserve">, </w:t>
      </w:r>
      <w:r w:rsidR="004265D6" w:rsidRPr="00516513">
        <w:rPr>
          <w:rFonts w:ascii="Arial" w:hAnsi="Arial" w:cs="Arial"/>
        </w:rPr>
        <w:t>o balanceament</w:t>
      </w:r>
      <w:r w:rsidR="00C7604B" w:rsidRPr="00516513">
        <w:rPr>
          <w:rFonts w:ascii="Arial" w:hAnsi="Arial" w:cs="Arial"/>
        </w:rPr>
        <w:t xml:space="preserve">o entre encargos e recursos e as ações comuns em regime de colaboração, até assuntos específicos e polêmicos, como </w:t>
      </w:r>
      <w:r w:rsidRPr="00516513">
        <w:rPr>
          <w:rFonts w:ascii="Arial" w:hAnsi="Arial" w:cs="Arial"/>
        </w:rPr>
        <w:t>a fixação das ponderações que incidem sobre as etapas, modalidades</w:t>
      </w:r>
      <w:r w:rsidR="00DC13A8" w:rsidRPr="00516513">
        <w:rPr>
          <w:rFonts w:ascii="Arial" w:hAnsi="Arial" w:cs="Arial"/>
        </w:rPr>
        <w:t>, jornada</w:t>
      </w:r>
      <w:r w:rsidRPr="00516513">
        <w:rPr>
          <w:rFonts w:ascii="Arial" w:hAnsi="Arial" w:cs="Arial"/>
        </w:rPr>
        <w:t xml:space="preserve"> e tipos de estabelecimento, sob responsabilidade de cada uma dessas esferas. </w:t>
      </w:r>
    </w:p>
    <w:p w14:paraId="44F69DB6" w14:textId="33BF4B71" w:rsidR="007646A4" w:rsidRPr="00516513" w:rsidRDefault="004050C6" w:rsidP="00F56FAE">
      <w:pPr>
        <w:autoSpaceDE w:val="0"/>
        <w:autoSpaceDN w:val="0"/>
        <w:adjustRightInd w:val="0"/>
        <w:spacing w:line="360" w:lineRule="auto"/>
        <w:ind w:firstLine="709"/>
        <w:jc w:val="both"/>
        <w:rPr>
          <w:rFonts w:ascii="Arial" w:hAnsi="Arial" w:cs="Arial"/>
        </w:rPr>
      </w:pPr>
      <w:r w:rsidRPr="00516513">
        <w:rPr>
          <w:rFonts w:ascii="Arial" w:hAnsi="Arial" w:cs="Arial"/>
        </w:rPr>
        <w:t>E</w:t>
      </w:r>
      <w:r w:rsidR="00C76438" w:rsidRPr="00516513">
        <w:rPr>
          <w:rFonts w:ascii="Arial" w:hAnsi="Arial" w:cs="Arial"/>
        </w:rPr>
        <w:t>ntendemos que as ponderações de</w:t>
      </w:r>
      <w:r w:rsidR="00172672">
        <w:rPr>
          <w:rFonts w:ascii="Arial" w:hAnsi="Arial" w:cs="Arial"/>
        </w:rPr>
        <w:t xml:space="preserve">vem ser </w:t>
      </w:r>
      <w:r w:rsidR="00172672" w:rsidRPr="00516513">
        <w:rPr>
          <w:rFonts w:ascii="Arial" w:hAnsi="Arial" w:cs="Arial"/>
        </w:rPr>
        <w:t>aplicadas</w:t>
      </w:r>
      <w:r w:rsidR="00C76438" w:rsidRPr="00516513">
        <w:rPr>
          <w:rFonts w:ascii="Arial" w:hAnsi="Arial" w:cs="Arial"/>
        </w:rPr>
        <w:t xml:space="preserve"> apenas </w:t>
      </w:r>
      <w:r w:rsidR="007646A4" w:rsidRPr="00516513">
        <w:rPr>
          <w:rFonts w:ascii="Arial" w:hAnsi="Arial" w:cs="Arial"/>
        </w:rPr>
        <w:t xml:space="preserve">às </w:t>
      </w:r>
      <w:r w:rsidR="00C76438" w:rsidRPr="00516513">
        <w:rPr>
          <w:rFonts w:ascii="Arial" w:hAnsi="Arial" w:cs="Arial"/>
        </w:rPr>
        <w:t>matrículas</w:t>
      </w:r>
      <w:r w:rsidR="007646A4" w:rsidRPr="00516513">
        <w:rPr>
          <w:rFonts w:ascii="Arial" w:hAnsi="Arial" w:cs="Arial"/>
        </w:rPr>
        <w:t xml:space="preserve"> que têm custos substancialmente distintos</w:t>
      </w:r>
      <w:r w:rsidR="00C7604B" w:rsidRPr="00516513">
        <w:rPr>
          <w:rFonts w:ascii="Arial" w:hAnsi="Arial" w:cs="Arial"/>
        </w:rPr>
        <w:t>, por exemplo,</w:t>
      </w:r>
      <w:r w:rsidR="00C76438" w:rsidRPr="00516513">
        <w:rPr>
          <w:rFonts w:ascii="Arial" w:hAnsi="Arial" w:cs="Arial"/>
        </w:rPr>
        <w:t xml:space="preserve"> da educação infantil oferecida em creches e pré-escolas, educação do campo</w:t>
      </w:r>
      <w:r w:rsidR="00990B5D" w:rsidRPr="00516513">
        <w:rPr>
          <w:rFonts w:ascii="Arial" w:hAnsi="Arial" w:cs="Arial"/>
        </w:rPr>
        <w:t xml:space="preserve">, educação </w:t>
      </w:r>
      <w:r w:rsidR="00990B5D" w:rsidRPr="000F1300">
        <w:rPr>
          <w:rFonts w:ascii="Arial" w:hAnsi="Arial" w:cs="Arial"/>
        </w:rPr>
        <w:lastRenderedPageBreak/>
        <w:t>técnico-profissional e</w:t>
      </w:r>
      <w:r w:rsidR="00C76438" w:rsidRPr="000F1300">
        <w:rPr>
          <w:rFonts w:ascii="Arial" w:hAnsi="Arial" w:cs="Arial"/>
        </w:rPr>
        <w:t xml:space="preserve"> educação especial</w:t>
      </w:r>
      <w:r w:rsidR="00B67CC5">
        <w:rPr>
          <w:rFonts w:ascii="Arial" w:hAnsi="Arial" w:cs="Arial"/>
        </w:rPr>
        <w:t>, assim como a ampliação de jornada escolar</w:t>
      </w:r>
      <w:r w:rsidR="00990B5D" w:rsidRPr="000F1300">
        <w:rPr>
          <w:rFonts w:ascii="Arial" w:hAnsi="Arial" w:cs="Arial"/>
        </w:rPr>
        <w:t>.</w:t>
      </w:r>
      <w:r w:rsidR="00BE08D5" w:rsidRPr="000F1300">
        <w:rPr>
          <w:rFonts w:ascii="Arial" w:hAnsi="Arial" w:cs="Arial"/>
        </w:rPr>
        <w:t xml:space="preserve"> </w:t>
      </w:r>
      <w:r w:rsidR="00172672" w:rsidRPr="000F1300">
        <w:rPr>
          <w:rFonts w:ascii="Arial" w:hAnsi="Arial" w:cs="Arial"/>
        </w:rPr>
        <w:t xml:space="preserve">Devem ser levadas </w:t>
      </w:r>
      <w:r w:rsidR="00BE08D5" w:rsidRPr="000F1300">
        <w:rPr>
          <w:rFonts w:ascii="Arial" w:hAnsi="Arial" w:cs="Arial"/>
        </w:rPr>
        <w:t xml:space="preserve">em conta a importância dos </w:t>
      </w:r>
      <w:r w:rsidR="00E3397A" w:rsidRPr="000F1300">
        <w:rPr>
          <w:rFonts w:ascii="Arial" w:hAnsi="Arial" w:cs="Arial"/>
        </w:rPr>
        <w:t>fatores</w:t>
      </w:r>
      <w:r w:rsidR="00BE08D5" w:rsidRPr="000F1300">
        <w:rPr>
          <w:rFonts w:ascii="Arial" w:hAnsi="Arial" w:cs="Arial"/>
        </w:rPr>
        <w:t xml:space="preserve"> de diferenciação e a adoção de</w:t>
      </w:r>
      <w:r w:rsidR="00BE08D5" w:rsidRPr="000F1300">
        <w:t xml:space="preserve"> </w:t>
      </w:r>
      <w:r w:rsidR="00BE08D5" w:rsidRPr="000F1300">
        <w:rPr>
          <w:rFonts w:ascii="Arial" w:hAnsi="Arial" w:cs="Arial"/>
        </w:rPr>
        <w:t xml:space="preserve">corretivos para o critério </w:t>
      </w:r>
      <w:r w:rsidR="00BE08D5" w:rsidRPr="000F1300">
        <w:rPr>
          <w:rFonts w:ascii="Arial" w:hAnsi="Arial" w:cs="Arial"/>
          <w:i/>
        </w:rPr>
        <w:t>per capita</w:t>
      </w:r>
      <w:r w:rsidR="00BE08D5" w:rsidRPr="000F1300">
        <w:rPr>
          <w:rFonts w:ascii="Arial" w:hAnsi="Arial" w:cs="Arial"/>
        </w:rPr>
        <w:t xml:space="preserve"> e esforço fiscal, preocupação trazida pelo nobre </w:t>
      </w:r>
      <w:r w:rsidR="00BE08D5" w:rsidRPr="000F1300">
        <w:rPr>
          <w:rFonts w:ascii="Arial" w:hAnsi="Arial" w:cs="Arial"/>
          <w:b/>
        </w:rPr>
        <w:t>Deputado Gastão Vie</w:t>
      </w:r>
      <w:r w:rsidR="00AE18B8" w:rsidRPr="000F1300">
        <w:rPr>
          <w:rFonts w:ascii="Arial" w:hAnsi="Arial" w:cs="Arial"/>
          <w:b/>
        </w:rPr>
        <w:t>i</w:t>
      </w:r>
      <w:r w:rsidR="00BE08D5" w:rsidRPr="000F1300">
        <w:rPr>
          <w:rFonts w:ascii="Arial" w:hAnsi="Arial" w:cs="Arial"/>
          <w:b/>
        </w:rPr>
        <w:t>ra.</w:t>
      </w:r>
      <w:r w:rsidR="00BE08D5" w:rsidRPr="000F1300">
        <w:rPr>
          <w:rFonts w:ascii="Arial" w:hAnsi="Arial" w:cs="Arial"/>
        </w:rPr>
        <w:t xml:space="preserve"> Entretanto</w:t>
      </w:r>
      <w:r w:rsidR="00F70435" w:rsidRPr="000F1300">
        <w:rPr>
          <w:rFonts w:ascii="Arial" w:hAnsi="Arial" w:cs="Arial"/>
        </w:rPr>
        <w:t xml:space="preserve">, </w:t>
      </w:r>
      <w:r w:rsidR="007646A4" w:rsidRPr="000F1300">
        <w:rPr>
          <w:rFonts w:ascii="Arial" w:hAnsi="Arial" w:cs="Arial"/>
          <w:b/>
        </w:rPr>
        <w:t xml:space="preserve">esses </w:t>
      </w:r>
      <w:r w:rsidR="00F70435" w:rsidRPr="000F1300">
        <w:rPr>
          <w:rFonts w:ascii="Arial" w:hAnsi="Arial" w:cs="Arial"/>
          <w:b/>
        </w:rPr>
        <w:t xml:space="preserve">temas serão </w:t>
      </w:r>
      <w:r w:rsidR="00C7604B" w:rsidRPr="000F1300">
        <w:rPr>
          <w:rFonts w:ascii="Arial" w:hAnsi="Arial" w:cs="Arial"/>
          <w:b/>
        </w:rPr>
        <w:t>objeto da lei regulamentadora</w:t>
      </w:r>
      <w:r w:rsidR="00C7604B" w:rsidRPr="000F1300">
        <w:rPr>
          <w:rFonts w:ascii="Arial" w:hAnsi="Arial" w:cs="Arial"/>
        </w:rPr>
        <w:t xml:space="preserve">. </w:t>
      </w:r>
      <w:r w:rsidR="00273B05" w:rsidRPr="000F1300">
        <w:rPr>
          <w:rFonts w:ascii="Arial" w:hAnsi="Arial" w:cs="Arial"/>
        </w:rPr>
        <w:t>Mas, já n</w:t>
      </w:r>
      <w:r w:rsidR="00525EA5" w:rsidRPr="000F1300">
        <w:rPr>
          <w:rFonts w:ascii="Arial" w:hAnsi="Arial" w:cs="Arial"/>
        </w:rPr>
        <w:t xml:space="preserve">o âmbito dessa PEC, incluímos a necessidade de novas ponderações que lidem com a equidade, a partir de indicadores de nível socioeconômico e de </w:t>
      </w:r>
      <w:r w:rsidR="00525EA5" w:rsidRPr="00525EA5">
        <w:rPr>
          <w:rFonts w:ascii="Arial" w:hAnsi="Arial" w:cs="Arial"/>
        </w:rPr>
        <w:t xml:space="preserve">disponibilidade/capacidade fiscal, </w:t>
      </w:r>
      <w:r w:rsidR="00311A64">
        <w:rPr>
          <w:rFonts w:ascii="Arial" w:hAnsi="Arial" w:cs="Arial"/>
        </w:rPr>
        <w:t>que reduza</w:t>
      </w:r>
      <w:r w:rsidR="00311A64" w:rsidRPr="00311A64">
        <w:rPr>
          <w:rFonts w:ascii="Arial" w:hAnsi="Arial" w:cs="Arial"/>
        </w:rPr>
        <w:t>m distorções</w:t>
      </w:r>
      <w:r w:rsidR="00311A64">
        <w:rPr>
          <w:rFonts w:ascii="Arial" w:hAnsi="Arial" w:cs="Arial"/>
        </w:rPr>
        <w:t>,</w:t>
      </w:r>
      <w:r w:rsidR="00311A64" w:rsidRPr="00311A64">
        <w:rPr>
          <w:rFonts w:ascii="Arial" w:hAnsi="Arial" w:cs="Arial"/>
        </w:rPr>
        <w:t xml:space="preserve"> </w:t>
      </w:r>
      <w:r w:rsidR="00525EA5" w:rsidRPr="00525EA5">
        <w:rPr>
          <w:rFonts w:ascii="Arial" w:hAnsi="Arial" w:cs="Arial"/>
        </w:rPr>
        <w:t>de acordo com o que dispuser a lei regulamentado</w:t>
      </w:r>
      <w:r w:rsidR="00311A64">
        <w:rPr>
          <w:rFonts w:ascii="Arial" w:hAnsi="Arial" w:cs="Arial"/>
        </w:rPr>
        <w:t>ra, após os debates necessários</w:t>
      </w:r>
      <w:r w:rsidR="00525EA5" w:rsidRPr="00525EA5">
        <w:rPr>
          <w:rFonts w:ascii="Arial" w:hAnsi="Arial" w:cs="Arial"/>
        </w:rPr>
        <w:t xml:space="preserve">. </w:t>
      </w:r>
      <w:r w:rsidR="006F69C1">
        <w:rPr>
          <w:rFonts w:ascii="Arial" w:hAnsi="Arial" w:cs="Arial"/>
        </w:rPr>
        <w:t xml:space="preserve">Algumas simulações foram elaboradas pelo </w:t>
      </w:r>
      <w:r w:rsidR="007B10F6">
        <w:rPr>
          <w:rFonts w:ascii="Arial" w:hAnsi="Arial" w:cs="Arial"/>
        </w:rPr>
        <w:t xml:space="preserve">movimento </w:t>
      </w:r>
      <w:r w:rsidR="006F69C1">
        <w:rPr>
          <w:rFonts w:ascii="Arial" w:hAnsi="Arial" w:cs="Arial"/>
        </w:rPr>
        <w:t xml:space="preserve">Todos pela Educação – e certamente contribuirão quando o tema for aprofundado por ocasião da lei regulamentadora. </w:t>
      </w:r>
      <w:r w:rsidR="00525EA5" w:rsidRPr="00525EA5">
        <w:rPr>
          <w:rFonts w:ascii="Arial" w:hAnsi="Arial" w:cs="Arial"/>
        </w:rPr>
        <w:t xml:space="preserve">Caminhos possíveis são a adoção da média de renda dos alunos de cada rede, o </w:t>
      </w:r>
      <w:r w:rsidR="00311A64">
        <w:rPr>
          <w:rFonts w:ascii="Arial" w:hAnsi="Arial" w:cs="Arial"/>
        </w:rPr>
        <w:t>indicador de nível socioeconômico (</w:t>
      </w:r>
      <w:proofErr w:type="spellStart"/>
      <w:r w:rsidR="00311A64">
        <w:rPr>
          <w:rFonts w:ascii="Arial" w:hAnsi="Arial" w:cs="Arial"/>
        </w:rPr>
        <w:t>Inse</w:t>
      </w:r>
      <w:proofErr w:type="spellEnd"/>
      <w:r w:rsidR="00311A64">
        <w:rPr>
          <w:rFonts w:ascii="Arial" w:hAnsi="Arial" w:cs="Arial"/>
        </w:rPr>
        <w:t>), calculado pelo</w:t>
      </w:r>
      <w:r w:rsidR="00311A64" w:rsidRPr="00525EA5">
        <w:rPr>
          <w:rFonts w:ascii="Arial" w:hAnsi="Arial" w:cs="Arial"/>
        </w:rPr>
        <w:t xml:space="preserve"> </w:t>
      </w:r>
      <w:r w:rsidR="00525EA5" w:rsidRPr="00525EA5">
        <w:rPr>
          <w:rFonts w:ascii="Arial" w:hAnsi="Arial" w:cs="Arial"/>
        </w:rPr>
        <w:t xml:space="preserve">Inep/MEC ou a utilização do </w:t>
      </w:r>
      <w:proofErr w:type="spellStart"/>
      <w:r w:rsidR="00525EA5" w:rsidRPr="00525EA5">
        <w:rPr>
          <w:rFonts w:ascii="Arial" w:hAnsi="Arial" w:cs="Arial"/>
        </w:rPr>
        <w:t>CadÚnico</w:t>
      </w:r>
      <w:proofErr w:type="spellEnd"/>
      <w:r w:rsidR="00525EA5" w:rsidRPr="00525EA5">
        <w:rPr>
          <w:rFonts w:ascii="Arial" w:hAnsi="Arial" w:cs="Arial"/>
        </w:rPr>
        <w:t>, no que tange ao nível socioeconômico. E, para que os recursos, de fato, cheguem aos alunos e escolas que mais necessitam, inserimos novo princípio constitucional</w:t>
      </w:r>
      <w:r w:rsidR="00BE4DDF">
        <w:rPr>
          <w:rFonts w:ascii="Arial" w:hAnsi="Arial" w:cs="Arial"/>
        </w:rPr>
        <w:t>,</w:t>
      </w:r>
      <w:r w:rsidR="00525EA5" w:rsidRPr="00525EA5">
        <w:rPr>
          <w:rFonts w:ascii="Arial" w:hAnsi="Arial" w:cs="Arial"/>
        </w:rPr>
        <w:t xml:space="preserve"> </w:t>
      </w:r>
      <w:r w:rsidR="00BB1F2F">
        <w:rPr>
          <w:rFonts w:ascii="Arial" w:hAnsi="Arial" w:cs="Arial"/>
        </w:rPr>
        <w:t>o qual</w:t>
      </w:r>
      <w:r w:rsidR="00BB1F2F" w:rsidRPr="00525EA5">
        <w:rPr>
          <w:rFonts w:ascii="Arial" w:hAnsi="Arial" w:cs="Arial"/>
        </w:rPr>
        <w:t xml:space="preserve"> </w:t>
      </w:r>
      <w:r w:rsidR="00525EA5" w:rsidRPr="00525EA5">
        <w:rPr>
          <w:rFonts w:ascii="Arial" w:hAnsi="Arial" w:cs="Arial"/>
        </w:rPr>
        <w:t>prevê que a União, os Estados, o Distrito Federal e os Municípios exercerão ação redistributiva em relação às suas escolas.</w:t>
      </w:r>
    </w:p>
    <w:p w14:paraId="440D267C" w14:textId="77777777" w:rsidR="00C76438" w:rsidRPr="00516513" w:rsidRDefault="00314D50" w:rsidP="006F69C1">
      <w:pPr>
        <w:autoSpaceDE w:val="0"/>
        <w:autoSpaceDN w:val="0"/>
        <w:adjustRightInd w:val="0"/>
        <w:spacing w:line="360" w:lineRule="auto"/>
        <w:ind w:firstLine="709"/>
        <w:jc w:val="both"/>
        <w:rPr>
          <w:rFonts w:ascii="Arial" w:hAnsi="Arial" w:cs="Arial"/>
        </w:rPr>
      </w:pPr>
      <w:r w:rsidRPr="000F1300">
        <w:rPr>
          <w:rFonts w:ascii="Arial" w:hAnsi="Arial" w:cs="Arial"/>
        </w:rPr>
        <w:t xml:space="preserve">O texto </w:t>
      </w:r>
      <w:r w:rsidR="007646A4" w:rsidRPr="000F1300">
        <w:rPr>
          <w:rFonts w:ascii="Arial" w:hAnsi="Arial" w:cs="Arial"/>
        </w:rPr>
        <w:t xml:space="preserve">também </w:t>
      </w:r>
      <w:r w:rsidR="00273B05" w:rsidRPr="000F1300">
        <w:rPr>
          <w:rFonts w:ascii="Arial" w:hAnsi="Arial" w:cs="Arial"/>
        </w:rPr>
        <w:t xml:space="preserve">propõe </w:t>
      </w:r>
      <w:r w:rsidR="00B519F8" w:rsidRPr="000F1300">
        <w:rPr>
          <w:rFonts w:ascii="Arial" w:hAnsi="Arial" w:cs="Arial"/>
        </w:rPr>
        <w:t xml:space="preserve">a incidência </w:t>
      </w:r>
      <w:r w:rsidR="007646A4" w:rsidRPr="000F1300">
        <w:rPr>
          <w:rFonts w:ascii="Arial" w:hAnsi="Arial" w:cs="Arial"/>
        </w:rPr>
        <w:t xml:space="preserve">dessa ponderação </w:t>
      </w:r>
      <w:r w:rsidR="00B519F8" w:rsidRPr="000F1300">
        <w:rPr>
          <w:rFonts w:ascii="Arial" w:hAnsi="Arial" w:cs="Arial"/>
        </w:rPr>
        <w:t xml:space="preserve">nos recursos </w:t>
      </w:r>
      <w:r w:rsidR="00B519F8" w:rsidRPr="00516513">
        <w:rPr>
          <w:rFonts w:ascii="Arial" w:hAnsi="Arial" w:cs="Arial"/>
        </w:rPr>
        <w:t>distribuídos em cada âmbito estadual, de acordo com o que dispuser a lei</w:t>
      </w:r>
      <w:r w:rsidRPr="00516513">
        <w:rPr>
          <w:rFonts w:ascii="Arial" w:hAnsi="Arial" w:cs="Arial"/>
        </w:rPr>
        <w:t xml:space="preserve"> regulamentadora</w:t>
      </w:r>
      <w:r w:rsidR="00B519F8" w:rsidRPr="00516513">
        <w:rPr>
          <w:rFonts w:ascii="Arial" w:hAnsi="Arial" w:cs="Arial"/>
        </w:rPr>
        <w:t>, após os debates necessários, que evitem distorções. Este tema será aprofundado no momento da elaboração da lei regulamentadora.</w:t>
      </w:r>
    </w:p>
    <w:p w14:paraId="478A34F2" w14:textId="7B9F7963" w:rsidR="00090EE9" w:rsidRPr="00516513" w:rsidRDefault="00606E33" w:rsidP="00C160B5">
      <w:pPr>
        <w:autoSpaceDE w:val="0"/>
        <w:autoSpaceDN w:val="0"/>
        <w:adjustRightInd w:val="0"/>
        <w:spacing w:line="360" w:lineRule="auto"/>
        <w:ind w:firstLine="709"/>
        <w:jc w:val="both"/>
        <w:rPr>
          <w:rFonts w:ascii="Arial" w:hAnsi="Arial" w:cs="Arial"/>
        </w:rPr>
      </w:pPr>
      <w:r w:rsidRPr="00516513">
        <w:rPr>
          <w:rFonts w:ascii="Arial" w:hAnsi="Arial" w:cs="Arial"/>
        </w:rPr>
        <w:t>Em 2019</w:t>
      </w:r>
      <w:r w:rsidR="001D6E87" w:rsidRPr="00516513">
        <w:rPr>
          <w:rFonts w:ascii="Arial" w:hAnsi="Arial" w:cs="Arial"/>
        </w:rPr>
        <w:t>,</w:t>
      </w:r>
      <w:r w:rsidR="00FE15D1" w:rsidRPr="00516513">
        <w:rPr>
          <w:rFonts w:ascii="Arial" w:hAnsi="Arial" w:cs="Arial"/>
        </w:rPr>
        <w:t xml:space="preserve"> os recursos do Fundeb equivale</w:t>
      </w:r>
      <w:r w:rsidR="003C116E">
        <w:rPr>
          <w:rFonts w:ascii="Arial" w:hAnsi="Arial" w:cs="Arial"/>
        </w:rPr>
        <w:t>ra</w:t>
      </w:r>
      <w:r w:rsidR="00FE15D1" w:rsidRPr="00516513">
        <w:rPr>
          <w:rFonts w:ascii="Arial" w:hAnsi="Arial" w:cs="Arial"/>
        </w:rPr>
        <w:t xml:space="preserve">m a cerca de </w:t>
      </w:r>
      <w:r w:rsidRPr="00516513">
        <w:rPr>
          <w:rFonts w:ascii="Arial" w:hAnsi="Arial" w:cs="Arial"/>
          <w:b/>
        </w:rPr>
        <w:t xml:space="preserve">156,3 </w:t>
      </w:r>
      <w:r w:rsidR="00FE15D1" w:rsidRPr="00516513">
        <w:rPr>
          <w:rFonts w:ascii="Arial" w:hAnsi="Arial" w:cs="Arial"/>
          <w:b/>
        </w:rPr>
        <w:t>bilhões de reais</w:t>
      </w:r>
      <w:r w:rsidR="00FE15D1" w:rsidRPr="00516513">
        <w:rPr>
          <w:rFonts w:ascii="Arial" w:hAnsi="Arial" w:cs="Arial"/>
        </w:rPr>
        <w:t xml:space="preserve">, provenientes, predominantemente do tesouro dos </w:t>
      </w:r>
      <w:r w:rsidR="005C0A92" w:rsidRPr="00516513">
        <w:rPr>
          <w:rFonts w:ascii="Arial" w:hAnsi="Arial" w:cs="Arial"/>
        </w:rPr>
        <w:t>Estados</w:t>
      </w:r>
      <w:r w:rsidR="000F1F78" w:rsidRPr="00516513">
        <w:rPr>
          <w:rFonts w:ascii="Arial" w:hAnsi="Arial" w:cs="Arial"/>
        </w:rPr>
        <w:t>, DF</w:t>
      </w:r>
      <w:r w:rsidR="00FE15D1" w:rsidRPr="00516513">
        <w:rPr>
          <w:rFonts w:ascii="Arial" w:hAnsi="Arial" w:cs="Arial"/>
        </w:rPr>
        <w:t xml:space="preserve"> e dos </w:t>
      </w:r>
      <w:r w:rsidR="005867D4" w:rsidRPr="00516513">
        <w:rPr>
          <w:rFonts w:ascii="Arial" w:hAnsi="Arial" w:cs="Arial"/>
        </w:rPr>
        <w:t>Municípios, que</w:t>
      </w:r>
      <w:r w:rsidRPr="00516513">
        <w:rPr>
          <w:rFonts w:ascii="Arial" w:hAnsi="Arial" w:cs="Arial"/>
        </w:rPr>
        <w:t xml:space="preserve"> contribuem com noventa por cento (90%) </w:t>
      </w:r>
      <w:r w:rsidR="00FF4137" w:rsidRPr="00516513">
        <w:rPr>
          <w:rFonts w:ascii="Arial" w:hAnsi="Arial" w:cs="Arial"/>
        </w:rPr>
        <w:t xml:space="preserve">do </w:t>
      </w:r>
      <w:r w:rsidRPr="00516513">
        <w:rPr>
          <w:rFonts w:ascii="Arial" w:hAnsi="Arial" w:cs="Arial"/>
        </w:rPr>
        <w:t xml:space="preserve">montante. </w:t>
      </w:r>
      <w:r w:rsidR="00FE15D1" w:rsidRPr="00516513">
        <w:rPr>
          <w:rFonts w:ascii="Arial" w:hAnsi="Arial" w:cs="Arial"/>
        </w:rPr>
        <w:t>A União aporta o mínimo de dez por cento do valor do</w:t>
      </w:r>
      <w:r w:rsidR="000F1F78" w:rsidRPr="00516513">
        <w:rPr>
          <w:rFonts w:ascii="Arial" w:hAnsi="Arial" w:cs="Arial"/>
        </w:rPr>
        <w:t>s</w:t>
      </w:r>
      <w:r w:rsidR="00FE15D1" w:rsidRPr="00516513">
        <w:rPr>
          <w:rFonts w:ascii="Arial" w:hAnsi="Arial" w:cs="Arial"/>
        </w:rPr>
        <w:t xml:space="preserve"> fundo</w:t>
      </w:r>
      <w:r w:rsidR="000F1F78" w:rsidRPr="00516513">
        <w:rPr>
          <w:rFonts w:ascii="Arial" w:hAnsi="Arial" w:cs="Arial"/>
        </w:rPr>
        <w:t>s</w:t>
      </w:r>
      <w:r w:rsidR="00FE15D1" w:rsidRPr="00516513">
        <w:rPr>
          <w:rFonts w:ascii="Arial" w:hAnsi="Arial" w:cs="Arial"/>
        </w:rPr>
        <w:t xml:space="preserve">, </w:t>
      </w:r>
      <w:r w:rsidR="00BB1F2F">
        <w:rPr>
          <w:rFonts w:ascii="Arial" w:hAnsi="Arial" w:cs="Arial"/>
        </w:rPr>
        <w:t>o que representou</w:t>
      </w:r>
      <w:r w:rsidR="00FF4137" w:rsidRPr="00516513">
        <w:rPr>
          <w:rFonts w:ascii="Arial" w:hAnsi="Arial" w:cs="Arial"/>
        </w:rPr>
        <w:t xml:space="preserve"> </w:t>
      </w:r>
      <w:r w:rsidRPr="00516513">
        <w:rPr>
          <w:rFonts w:ascii="Arial" w:hAnsi="Arial" w:cs="Arial"/>
        </w:rPr>
        <w:t>14,34</w:t>
      </w:r>
      <w:r w:rsidR="00FE15D1" w:rsidRPr="00516513">
        <w:rPr>
          <w:rFonts w:ascii="Arial" w:hAnsi="Arial" w:cs="Arial"/>
        </w:rPr>
        <w:t xml:space="preserve"> bilhões de reais</w:t>
      </w:r>
      <w:r w:rsidR="00FF4137" w:rsidRPr="00516513">
        <w:rPr>
          <w:rFonts w:ascii="Arial" w:hAnsi="Arial" w:cs="Arial"/>
        </w:rPr>
        <w:t xml:space="preserve"> em 2019</w:t>
      </w:r>
      <w:r w:rsidR="00FE15D1" w:rsidRPr="00516513">
        <w:rPr>
          <w:rFonts w:ascii="Arial" w:hAnsi="Arial" w:cs="Arial"/>
        </w:rPr>
        <w:t>.</w:t>
      </w:r>
      <w:r w:rsidR="000F1F78" w:rsidRPr="00516513">
        <w:rPr>
          <w:rFonts w:ascii="Arial" w:hAnsi="Arial" w:cs="Arial"/>
        </w:rPr>
        <w:t xml:space="preserve"> Esses recursos da União alcançam apenas um terço </w:t>
      </w:r>
      <w:r w:rsidR="00FF4137" w:rsidRPr="00516513">
        <w:rPr>
          <w:rFonts w:ascii="Arial" w:hAnsi="Arial" w:cs="Arial"/>
        </w:rPr>
        <w:t>dos Estados</w:t>
      </w:r>
      <w:r w:rsidR="000F1F78" w:rsidRPr="00516513">
        <w:rPr>
          <w:rFonts w:ascii="Arial" w:hAnsi="Arial" w:cs="Arial"/>
        </w:rPr>
        <w:t>:</w:t>
      </w:r>
      <w:r w:rsidR="000F1F78" w:rsidRPr="00F32234">
        <w:rPr>
          <w:rFonts w:ascii="Arial" w:hAnsi="Arial" w:cs="Arial"/>
        </w:rPr>
        <w:t xml:space="preserve"> </w:t>
      </w:r>
      <w:r w:rsidR="000F1F78" w:rsidRPr="00516513">
        <w:rPr>
          <w:rFonts w:ascii="Arial" w:hAnsi="Arial" w:cs="Arial"/>
        </w:rPr>
        <w:t>Amazonas, Pará, Alagoas, Bahia, Ceará, Maranhão, Paraíba, Pernambuco e Piauí.</w:t>
      </w:r>
    </w:p>
    <w:p w14:paraId="1C1DEFD9" w14:textId="77777777" w:rsidR="002A09B6" w:rsidRPr="00516513" w:rsidRDefault="002A09B6" w:rsidP="00C160B5">
      <w:pPr>
        <w:autoSpaceDE w:val="0"/>
        <w:autoSpaceDN w:val="0"/>
        <w:adjustRightInd w:val="0"/>
        <w:spacing w:line="360" w:lineRule="auto"/>
        <w:ind w:firstLine="709"/>
        <w:jc w:val="both"/>
        <w:rPr>
          <w:rFonts w:ascii="Arial" w:hAnsi="Arial" w:cs="Arial"/>
        </w:rPr>
      </w:pPr>
      <w:r w:rsidRPr="00516513">
        <w:rPr>
          <w:rFonts w:ascii="Arial" w:hAnsi="Arial" w:cs="Arial"/>
        </w:rPr>
        <w:t>Como acent</w:t>
      </w:r>
      <w:r w:rsidR="004265D6" w:rsidRPr="00516513">
        <w:rPr>
          <w:rFonts w:ascii="Arial" w:hAnsi="Arial" w:cs="Arial"/>
        </w:rPr>
        <w:t>u</w:t>
      </w:r>
      <w:r w:rsidRPr="00516513">
        <w:rPr>
          <w:rFonts w:ascii="Arial" w:hAnsi="Arial" w:cs="Arial"/>
        </w:rPr>
        <w:t>ou</w:t>
      </w:r>
      <w:r w:rsidR="007E34CF">
        <w:rPr>
          <w:rFonts w:ascii="Arial" w:hAnsi="Arial" w:cs="Arial"/>
        </w:rPr>
        <w:t>,</w:t>
      </w:r>
      <w:r w:rsidRPr="00516513">
        <w:rPr>
          <w:rFonts w:ascii="Arial" w:hAnsi="Arial" w:cs="Arial"/>
        </w:rPr>
        <w:t xml:space="preserve"> em audiência pública</w:t>
      </w:r>
      <w:r w:rsidR="00606E33" w:rsidRPr="00516513">
        <w:rPr>
          <w:rFonts w:ascii="Arial" w:hAnsi="Arial" w:cs="Arial"/>
        </w:rPr>
        <w:t xml:space="preserve"> na 55ª legislatura</w:t>
      </w:r>
      <w:r w:rsidRPr="00516513">
        <w:rPr>
          <w:rFonts w:ascii="Arial" w:hAnsi="Arial" w:cs="Arial"/>
        </w:rPr>
        <w:t xml:space="preserve">, o expositor </w:t>
      </w:r>
      <w:r w:rsidR="00990B5D" w:rsidRPr="00516513">
        <w:rPr>
          <w:rFonts w:ascii="Arial" w:hAnsi="Arial" w:cs="Arial"/>
        </w:rPr>
        <w:t xml:space="preserve">Prof. </w:t>
      </w:r>
      <w:r w:rsidRPr="00516513">
        <w:rPr>
          <w:rFonts w:ascii="Arial" w:hAnsi="Arial" w:cs="Arial"/>
        </w:rPr>
        <w:t xml:space="preserve">Jorge Abrahão, o esforço macroeconômico do </w:t>
      </w:r>
      <w:r w:rsidR="003D4842" w:rsidRPr="00516513">
        <w:rPr>
          <w:rFonts w:ascii="Arial" w:hAnsi="Arial" w:cs="Arial"/>
        </w:rPr>
        <w:t>Fundeb</w:t>
      </w:r>
      <w:r w:rsidRPr="00516513">
        <w:rPr>
          <w:rFonts w:ascii="Arial" w:hAnsi="Arial" w:cs="Arial"/>
        </w:rPr>
        <w:t xml:space="preserve"> estabilizou-se em torno de 2,3% do PIB no decorrer do tempo</w:t>
      </w:r>
      <w:r w:rsidR="00FF4137" w:rsidRPr="00516513">
        <w:rPr>
          <w:rFonts w:ascii="Arial" w:hAnsi="Arial" w:cs="Arial"/>
        </w:rPr>
        <w:t xml:space="preserve"> e </w:t>
      </w:r>
      <w:r w:rsidRPr="00516513">
        <w:rPr>
          <w:rFonts w:ascii="Arial" w:hAnsi="Arial" w:cs="Arial"/>
        </w:rPr>
        <w:t xml:space="preserve">a </w:t>
      </w:r>
      <w:r w:rsidR="009B5D34" w:rsidRPr="00516513">
        <w:rPr>
          <w:rFonts w:ascii="Arial" w:hAnsi="Arial" w:cs="Arial"/>
        </w:rPr>
        <w:t>complementação</w:t>
      </w:r>
      <w:r w:rsidRPr="00516513">
        <w:rPr>
          <w:rFonts w:ascii="Arial" w:hAnsi="Arial" w:cs="Arial"/>
        </w:rPr>
        <w:t xml:space="preserve"> da </w:t>
      </w:r>
      <w:r w:rsidR="004265D6" w:rsidRPr="00516513">
        <w:rPr>
          <w:rFonts w:ascii="Arial" w:hAnsi="Arial" w:cs="Arial"/>
        </w:rPr>
        <w:t>U</w:t>
      </w:r>
      <w:r w:rsidRPr="00516513">
        <w:rPr>
          <w:rFonts w:ascii="Arial" w:hAnsi="Arial" w:cs="Arial"/>
        </w:rPr>
        <w:t>nião no valor de 0,2 % do PIB.</w:t>
      </w:r>
    </w:p>
    <w:p w14:paraId="438719B2" w14:textId="3000D55C" w:rsidR="00DE1F36" w:rsidRPr="00516513" w:rsidRDefault="00F710DD" w:rsidP="00F709E7">
      <w:pPr>
        <w:autoSpaceDE w:val="0"/>
        <w:autoSpaceDN w:val="0"/>
        <w:adjustRightInd w:val="0"/>
        <w:spacing w:line="360" w:lineRule="auto"/>
        <w:ind w:firstLine="709"/>
        <w:jc w:val="both"/>
        <w:rPr>
          <w:rFonts w:ascii="Arial" w:hAnsi="Arial" w:cs="Arial"/>
        </w:rPr>
      </w:pPr>
      <w:r w:rsidRPr="00516513">
        <w:rPr>
          <w:rFonts w:ascii="Arial" w:hAnsi="Arial" w:cs="Arial"/>
        </w:rPr>
        <w:t>Em 2019, o</w:t>
      </w:r>
      <w:r w:rsidR="00DE1F36" w:rsidRPr="00516513">
        <w:rPr>
          <w:rFonts w:ascii="Arial" w:hAnsi="Arial" w:cs="Arial"/>
        </w:rPr>
        <w:t xml:space="preserve"> valor mínimo</w:t>
      </w:r>
      <w:r w:rsidRPr="00516513">
        <w:rPr>
          <w:rFonts w:ascii="Arial" w:hAnsi="Arial" w:cs="Arial"/>
        </w:rPr>
        <w:t xml:space="preserve"> nacional</w:t>
      </w:r>
      <w:r w:rsidR="00DE1F36" w:rsidRPr="00516513">
        <w:rPr>
          <w:rFonts w:ascii="Arial" w:hAnsi="Arial" w:cs="Arial"/>
        </w:rPr>
        <w:t xml:space="preserve"> do Fundeb</w:t>
      </w:r>
      <w:r w:rsidR="00606E33" w:rsidRPr="00516513">
        <w:rPr>
          <w:rFonts w:ascii="Arial" w:hAnsi="Arial" w:cs="Arial"/>
        </w:rPr>
        <w:t xml:space="preserve"> </w:t>
      </w:r>
      <w:r w:rsidR="00DE1F36" w:rsidRPr="00516513">
        <w:rPr>
          <w:rFonts w:ascii="Arial" w:hAnsi="Arial" w:cs="Arial"/>
        </w:rPr>
        <w:t>para os anos inicia</w:t>
      </w:r>
      <w:r w:rsidR="00D10619" w:rsidRPr="00516513">
        <w:rPr>
          <w:rFonts w:ascii="Arial" w:hAnsi="Arial" w:cs="Arial"/>
        </w:rPr>
        <w:t>i</w:t>
      </w:r>
      <w:r w:rsidR="00DE1F36" w:rsidRPr="00516513">
        <w:rPr>
          <w:rFonts w:ascii="Arial" w:hAnsi="Arial" w:cs="Arial"/>
        </w:rPr>
        <w:t>s do ensino fundamental equivale</w:t>
      </w:r>
      <w:r w:rsidR="003C116E">
        <w:rPr>
          <w:rFonts w:ascii="Arial" w:hAnsi="Arial" w:cs="Arial"/>
        </w:rPr>
        <w:t>u</w:t>
      </w:r>
      <w:r w:rsidR="00DE1F36" w:rsidRPr="00516513">
        <w:rPr>
          <w:rFonts w:ascii="Arial" w:hAnsi="Arial" w:cs="Arial"/>
        </w:rPr>
        <w:t xml:space="preserve"> a R$</w:t>
      </w:r>
      <w:r w:rsidR="00606E33" w:rsidRPr="00516513">
        <w:rPr>
          <w:rFonts w:ascii="Arial" w:hAnsi="Arial" w:cs="Arial"/>
        </w:rPr>
        <w:t xml:space="preserve"> 3.238,52</w:t>
      </w:r>
      <w:r w:rsidR="00DE1F36" w:rsidRPr="00516513">
        <w:rPr>
          <w:rFonts w:ascii="Arial" w:hAnsi="Arial" w:cs="Arial"/>
        </w:rPr>
        <w:t xml:space="preserve">. O </w:t>
      </w:r>
      <w:r w:rsidR="00C87DD7" w:rsidRPr="00516513">
        <w:rPr>
          <w:rFonts w:ascii="Arial" w:hAnsi="Arial" w:cs="Arial"/>
        </w:rPr>
        <w:t>maior valor</w:t>
      </w:r>
      <w:r w:rsidR="00DE1F36" w:rsidRPr="00516513">
        <w:rPr>
          <w:rFonts w:ascii="Arial" w:hAnsi="Arial" w:cs="Arial"/>
        </w:rPr>
        <w:t xml:space="preserve"> mínimo, considerada </w:t>
      </w:r>
      <w:r w:rsidR="00DE1F36" w:rsidRPr="00516513">
        <w:rPr>
          <w:rFonts w:ascii="Arial" w:hAnsi="Arial" w:cs="Arial"/>
        </w:rPr>
        <w:lastRenderedPageBreak/>
        <w:t>ponderação (creche</w:t>
      </w:r>
      <w:r w:rsidR="00C87DD7" w:rsidRPr="00516513">
        <w:rPr>
          <w:rFonts w:ascii="Arial" w:hAnsi="Arial" w:cs="Arial"/>
        </w:rPr>
        <w:t xml:space="preserve"> pública e pré-escola em tempo</w:t>
      </w:r>
      <w:r w:rsidR="00DE1F36" w:rsidRPr="00516513">
        <w:rPr>
          <w:rFonts w:ascii="Arial" w:hAnsi="Arial" w:cs="Arial"/>
        </w:rPr>
        <w:t xml:space="preserve"> </w:t>
      </w:r>
      <w:r w:rsidR="00C87DD7" w:rsidRPr="00516513">
        <w:rPr>
          <w:rFonts w:ascii="Arial" w:hAnsi="Arial" w:cs="Arial"/>
        </w:rPr>
        <w:t>integral, ensino fundamental em tempo integral,</w:t>
      </w:r>
      <w:r w:rsidR="0044437D" w:rsidRPr="00F32234">
        <w:rPr>
          <w:rFonts w:ascii="Arial" w:hAnsi="Arial" w:cs="Arial"/>
        </w:rPr>
        <w:t xml:space="preserve"> </w:t>
      </w:r>
      <w:r w:rsidR="0044437D" w:rsidRPr="00516513">
        <w:rPr>
          <w:rFonts w:ascii="Arial" w:hAnsi="Arial" w:cs="Arial"/>
        </w:rPr>
        <w:t xml:space="preserve">ensino médio rural/do campo, ensino médio em tempo integral ensino médio integrado à Educação </w:t>
      </w:r>
      <w:r w:rsidR="00F709E7" w:rsidRPr="00516513">
        <w:rPr>
          <w:rFonts w:ascii="Arial" w:hAnsi="Arial" w:cs="Arial"/>
        </w:rPr>
        <w:t>profissional)</w:t>
      </w:r>
      <w:r w:rsidR="0044437D" w:rsidRPr="00516513">
        <w:rPr>
          <w:rFonts w:ascii="Arial" w:hAnsi="Arial" w:cs="Arial"/>
        </w:rPr>
        <w:t xml:space="preserve"> </w:t>
      </w:r>
      <w:r w:rsidR="003C116E">
        <w:rPr>
          <w:rFonts w:ascii="Arial" w:hAnsi="Arial" w:cs="Arial"/>
        </w:rPr>
        <w:t>foi</w:t>
      </w:r>
      <w:r w:rsidR="0044437D" w:rsidRPr="00516513">
        <w:rPr>
          <w:rFonts w:ascii="Arial" w:hAnsi="Arial" w:cs="Arial"/>
        </w:rPr>
        <w:t xml:space="preserve"> de</w:t>
      </w:r>
      <w:proofErr w:type="gramStart"/>
      <w:r w:rsidR="0044437D" w:rsidRPr="00516513">
        <w:rPr>
          <w:rFonts w:ascii="Arial" w:hAnsi="Arial" w:cs="Arial"/>
        </w:rPr>
        <w:t xml:space="preserve"> </w:t>
      </w:r>
      <w:r w:rsidR="00DE1F36" w:rsidRPr="00516513">
        <w:rPr>
          <w:rFonts w:ascii="Arial" w:hAnsi="Arial" w:cs="Arial"/>
        </w:rPr>
        <w:t xml:space="preserve"> </w:t>
      </w:r>
      <w:proofErr w:type="gramEnd"/>
      <w:r w:rsidR="00DE1F36" w:rsidRPr="00516513">
        <w:rPr>
          <w:rFonts w:ascii="Arial" w:hAnsi="Arial" w:cs="Arial"/>
        </w:rPr>
        <w:t>R$</w:t>
      </w:r>
      <w:r w:rsidR="00606E33" w:rsidRPr="00516513">
        <w:rPr>
          <w:rFonts w:ascii="Arial" w:hAnsi="Arial" w:cs="Arial"/>
        </w:rPr>
        <w:t xml:space="preserve"> 4.210,08.</w:t>
      </w:r>
      <w:r w:rsidR="00BE1A10" w:rsidRPr="00516513">
        <w:rPr>
          <w:rFonts w:ascii="Arial" w:hAnsi="Arial" w:cs="Arial"/>
        </w:rPr>
        <w:t xml:space="preserve"> O menor valor mínimo, a</w:t>
      </w:r>
      <w:r w:rsidR="00F709E7" w:rsidRPr="00516513">
        <w:rPr>
          <w:rFonts w:ascii="Arial" w:hAnsi="Arial" w:cs="Arial"/>
        </w:rPr>
        <w:t>pós a incidência da ponderação (EJA com</w:t>
      </w:r>
      <w:r w:rsidR="00DE1F36" w:rsidRPr="00516513">
        <w:rPr>
          <w:rFonts w:ascii="Arial" w:hAnsi="Arial" w:cs="Arial"/>
        </w:rPr>
        <w:t xml:space="preserve"> aval</w:t>
      </w:r>
      <w:r w:rsidR="00F709E7" w:rsidRPr="00516513">
        <w:rPr>
          <w:rFonts w:ascii="Arial" w:hAnsi="Arial" w:cs="Arial"/>
        </w:rPr>
        <w:t>iação no processo)</w:t>
      </w:r>
      <w:r w:rsidRPr="00516513">
        <w:rPr>
          <w:rFonts w:ascii="Arial" w:hAnsi="Arial" w:cs="Arial"/>
        </w:rPr>
        <w:t>,</w:t>
      </w:r>
      <w:r w:rsidR="00F709E7" w:rsidRPr="00516513">
        <w:rPr>
          <w:rFonts w:ascii="Arial" w:hAnsi="Arial" w:cs="Arial"/>
        </w:rPr>
        <w:t xml:space="preserve"> </w:t>
      </w:r>
      <w:r w:rsidR="003C116E">
        <w:rPr>
          <w:rFonts w:ascii="Arial" w:hAnsi="Arial" w:cs="Arial"/>
        </w:rPr>
        <w:t>foi</w:t>
      </w:r>
      <w:r w:rsidR="00F709E7" w:rsidRPr="00516513">
        <w:rPr>
          <w:rFonts w:ascii="Arial" w:hAnsi="Arial" w:cs="Arial"/>
        </w:rPr>
        <w:t xml:space="preserve"> de R</w:t>
      </w:r>
      <w:r w:rsidR="00DE1F36" w:rsidRPr="00516513">
        <w:rPr>
          <w:rFonts w:ascii="Arial" w:hAnsi="Arial" w:cs="Arial"/>
        </w:rPr>
        <w:t>$</w:t>
      </w:r>
      <w:r w:rsidR="00606E33" w:rsidRPr="00516513">
        <w:rPr>
          <w:rFonts w:ascii="Arial" w:hAnsi="Arial" w:cs="Arial"/>
        </w:rPr>
        <w:t xml:space="preserve"> 2.590,82</w:t>
      </w:r>
      <w:r w:rsidR="00F709E7" w:rsidRPr="00516513">
        <w:rPr>
          <w:rFonts w:ascii="Arial" w:hAnsi="Arial" w:cs="Arial"/>
        </w:rPr>
        <w:t>.</w:t>
      </w:r>
    </w:p>
    <w:p w14:paraId="30F18E8B" w14:textId="2F531DBF" w:rsidR="00A109D9" w:rsidRPr="00516513" w:rsidRDefault="00F97B81" w:rsidP="00F97B81">
      <w:pPr>
        <w:autoSpaceDE w:val="0"/>
        <w:autoSpaceDN w:val="0"/>
        <w:adjustRightInd w:val="0"/>
        <w:spacing w:line="360" w:lineRule="auto"/>
        <w:ind w:firstLine="709"/>
        <w:jc w:val="both"/>
        <w:rPr>
          <w:rFonts w:ascii="Arial" w:hAnsi="Arial" w:cs="Arial"/>
        </w:rPr>
      </w:pPr>
      <w:r w:rsidRPr="00516513">
        <w:rPr>
          <w:rFonts w:ascii="Arial" w:hAnsi="Arial" w:cs="Arial"/>
        </w:rPr>
        <w:t xml:space="preserve">Observe-se que o Fundeb, assim como o Fundef, constitui uma </w:t>
      </w:r>
      <w:proofErr w:type="spellStart"/>
      <w:r w:rsidR="00BE4DDF">
        <w:rPr>
          <w:rFonts w:ascii="Arial" w:hAnsi="Arial" w:cs="Arial"/>
          <w:b/>
        </w:rPr>
        <w:t>subvinculação</w:t>
      </w:r>
      <w:proofErr w:type="spellEnd"/>
      <w:r w:rsidR="00BE4DDF">
        <w:rPr>
          <w:rFonts w:ascii="Arial" w:hAnsi="Arial" w:cs="Arial"/>
          <w:b/>
        </w:rPr>
        <w:t xml:space="preserve"> dos</w:t>
      </w:r>
      <w:r w:rsidRPr="00516513">
        <w:rPr>
          <w:rFonts w:ascii="Arial" w:hAnsi="Arial" w:cs="Arial"/>
          <w:b/>
        </w:rPr>
        <w:t xml:space="preserve"> recursos</w:t>
      </w:r>
      <w:r w:rsidRPr="00516513">
        <w:rPr>
          <w:rFonts w:ascii="Arial" w:hAnsi="Arial" w:cs="Arial"/>
        </w:rPr>
        <w:t xml:space="preserve"> de manutenção e desenvolvimento do ensino. Em regra, não se cria um fato novo ou uma pressão adicional sobre as finanças públicas</w:t>
      </w:r>
      <w:r w:rsidR="00A109D9" w:rsidRPr="00516513">
        <w:rPr>
          <w:rFonts w:ascii="Arial" w:hAnsi="Arial" w:cs="Arial"/>
        </w:rPr>
        <w:t xml:space="preserve"> dos </w:t>
      </w:r>
      <w:r w:rsidR="005C0A92" w:rsidRPr="00516513">
        <w:rPr>
          <w:rFonts w:ascii="Arial" w:hAnsi="Arial" w:cs="Arial"/>
        </w:rPr>
        <w:t>Estados</w:t>
      </w:r>
      <w:r w:rsidR="00A109D9" w:rsidRPr="00516513">
        <w:rPr>
          <w:rFonts w:ascii="Arial" w:hAnsi="Arial" w:cs="Arial"/>
        </w:rPr>
        <w:t xml:space="preserve">, Distrito Federal e </w:t>
      </w:r>
      <w:r w:rsidR="005C0A92" w:rsidRPr="00516513">
        <w:rPr>
          <w:rFonts w:ascii="Arial" w:hAnsi="Arial" w:cs="Arial"/>
        </w:rPr>
        <w:t>Municípios</w:t>
      </w:r>
      <w:r w:rsidR="00A109D9" w:rsidRPr="00516513">
        <w:rPr>
          <w:rFonts w:ascii="Arial" w:hAnsi="Arial" w:cs="Arial"/>
        </w:rPr>
        <w:t xml:space="preserve"> </w:t>
      </w:r>
      <w:r w:rsidR="001D7299" w:rsidRPr="00516513">
        <w:rPr>
          <w:rFonts w:ascii="Arial" w:hAnsi="Arial" w:cs="Arial"/>
        </w:rPr>
        <w:t>–</w:t>
      </w:r>
      <w:r w:rsidR="00A109D9" w:rsidRPr="00516513">
        <w:rPr>
          <w:rFonts w:ascii="Arial" w:hAnsi="Arial" w:cs="Arial"/>
        </w:rPr>
        <w:t xml:space="preserve"> </w:t>
      </w:r>
      <w:r w:rsidR="001D7299" w:rsidRPr="00516513">
        <w:rPr>
          <w:rFonts w:ascii="Arial" w:hAnsi="Arial" w:cs="Arial"/>
        </w:rPr>
        <w:t xml:space="preserve">que aportam majoritariamente os recursos do </w:t>
      </w:r>
      <w:r w:rsidR="00A109D9" w:rsidRPr="00516513">
        <w:rPr>
          <w:rFonts w:ascii="Arial" w:hAnsi="Arial" w:cs="Arial"/>
        </w:rPr>
        <w:t>Fundeb</w:t>
      </w:r>
      <w:r w:rsidR="001D7299" w:rsidRPr="00516513">
        <w:rPr>
          <w:rFonts w:ascii="Arial" w:hAnsi="Arial" w:cs="Arial"/>
        </w:rPr>
        <w:t xml:space="preserve"> -</w:t>
      </w:r>
      <w:r w:rsidRPr="00516513">
        <w:rPr>
          <w:rFonts w:ascii="Arial" w:hAnsi="Arial" w:cs="Arial"/>
        </w:rPr>
        <w:t xml:space="preserve"> porque não há captura de novos recursos em relação aos já estabelecidos na Constituição</w:t>
      </w:r>
      <w:r w:rsidR="00A109D9" w:rsidRPr="00516513">
        <w:rPr>
          <w:rFonts w:ascii="Arial" w:hAnsi="Arial" w:cs="Arial"/>
        </w:rPr>
        <w:t xml:space="preserve"> Federal</w:t>
      </w:r>
      <w:r w:rsidRPr="00516513">
        <w:rPr>
          <w:rFonts w:ascii="Arial" w:hAnsi="Arial" w:cs="Arial"/>
        </w:rPr>
        <w:t xml:space="preserve"> para a manutenção e </w:t>
      </w:r>
      <w:r w:rsidR="00A109D9" w:rsidRPr="00516513">
        <w:rPr>
          <w:rFonts w:ascii="Arial" w:hAnsi="Arial" w:cs="Arial"/>
        </w:rPr>
        <w:t>o desenvolvimento do ensino em seus respectivos âmbitos.</w:t>
      </w:r>
    </w:p>
    <w:p w14:paraId="3DF62BE9" w14:textId="4DC050B9" w:rsidR="001F6B0D" w:rsidRPr="00516513" w:rsidRDefault="001F6B0D" w:rsidP="00F97B81">
      <w:pPr>
        <w:autoSpaceDE w:val="0"/>
        <w:autoSpaceDN w:val="0"/>
        <w:adjustRightInd w:val="0"/>
        <w:spacing w:line="360" w:lineRule="auto"/>
        <w:ind w:firstLine="709"/>
        <w:jc w:val="both"/>
        <w:rPr>
          <w:rFonts w:ascii="Arial" w:hAnsi="Arial" w:cs="Arial"/>
        </w:rPr>
      </w:pPr>
      <w:r w:rsidRPr="00516513">
        <w:rPr>
          <w:rFonts w:ascii="Arial" w:hAnsi="Arial" w:cs="Arial"/>
        </w:rPr>
        <w:t>Não há, igualmente</w:t>
      </w:r>
      <w:r w:rsidR="00E10C4E" w:rsidRPr="00516513">
        <w:rPr>
          <w:rFonts w:ascii="Arial" w:hAnsi="Arial" w:cs="Arial"/>
        </w:rPr>
        <w:t>,</w:t>
      </w:r>
      <w:r w:rsidRPr="00516513">
        <w:rPr>
          <w:rFonts w:ascii="Arial" w:hAnsi="Arial" w:cs="Arial"/>
        </w:rPr>
        <w:t xml:space="preserve"> qualquer desarmonia com a </w:t>
      </w:r>
      <w:r w:rsidR="00803F84">
        <w:rPr>
          <w:rFonts w:ascii="Arial" w:hAnsi="Arial" w:cs="Arial"/>
        </w:rPr>
        <w:t>E</w:t>
      </w:r>
      <w:r w:rsidRPr="00516513">
        <w:rPr>
          <w:rFonts w:ascii="Arial" w:hAnsi="Arial" w:cs="Arial"/>
        </w:rPr>
        <w:t>menda Constitucional nº 95</w:t>
      </w:r>
      <w:r w:rsidR="003C4ACE" w:rsidRPr="00516513">
        <w:rPr>
          <w:rFonts w:ascii="Arial" w:hAnsi="Arial" w:cs="Arial"/>
        </w:rPr>
        <w:t>/</w:t>
      </w:r>
      <w:r w:rsidR="00C475CB">
        <w:rPr>
          <w:rFonts w:ascii="Arial" w:hAnsi="Arial" w:cs="Arial"/>
        </w:rPr>
        <w:t>20</w:t>
      </w:r>
      <w:r w:rsidR="003C4ACE" w:rsidRPr="00516513">
        <w:rPr>
          <w:rFonts w:ascii="Arial" w:hAnsi="Arial" w:cs="Arial"/>
        </w:rPr>
        <w:t>16</w:t>
      </w:r>
      <w:r w:rsidRPr="00516513">
        <w:rPr>
          <w:rFonts w:ascii="Arial" w:hAnsi="Arial" w:cs="Arial"/>
        </w:rPr>
        <w:t xml:space="preserve">, que expressamente </w:t>
      </w:r>
      <w:r w:rsidR="001D7299" w:rsidRPr="00516513">
        <w:rPr>
          <w:rFonts w:ascii="Arial" w:hAnsi="Arial" w:cs="Arial"/>
        </w:rPr>
        <w:t>exclui</w:t>
      </w:r>
      <w:r w:rsidRPr="00516513">
        <w:rPr>
          <w:rFonts w:ascii="Arial" w:hAnsi="Arial" w:cs="Arial"/>
        </w:rPr>
        <w:t xml:space="preserve"> a complementação da União ao </w:t>
      </w:r>
      <w:r w:rsidR="003D4842" w:rsidRPr="00516513">
        <w:rPr>
          <w:rFonts w:ascii="Arial" w:hAnsi="Arial" w:cs="Arial"/>
        </w:rPr>
        <w:t>Fundeb</w:t>
      </w:r>
      <w:r w:rsidRPr="00516513">
        <w:rPr>
          <w:rFonts w:ascii="Arial" w:hAnsi="Arial" w:cs="Arial"/>
        </w:rPr>
        <w:t xml:space="preserve"> </w:t>
      </w:r>
      <w:r w:rsidR="001D7299" w:rsidRPr="00516513">
        <w:rPr>
          <w:rFonts w:ascii="Arial" w:hAnsi="Arial" w:cs="Arial"/>
        </w:rPr>
        <w:t>da aplicação do</w:t>
      </w:r>
      <w:r w:rsidRPr="00516513">
        <w:rPr>
          <w:rFonts w:ascii="Arial" w:hAnsi="Arial" w:cs="Arial"/>
        </w:rPr>
        <w:t xml:space="preserve"> teto</w:t>
      </w:r>
      <w:r w:rsidR="001D7299" w:rsidRPr="00516513">
        <w:rPr>
          <w:rFonts w:ascii="Arial" w:hAnsi="Arial" w:cs="Arial"/>
        </w:rPr>
        <w:t xml:space="preserve"> de gastos</w:t>
      </w:r>
      <w:r w:rsidRPr="00516513">
        <w:rPr>
          <w:rFonts w:ascii="Arial" w:hAnsi="Arial" w:cs="Arial"/>
        </w:rPr>
        <w:t>.</w:t>
      </w:r>
    </w:p>
    <w:p w14:paraId="27FF5313" w14:textId="77777777" w:rsidR="009A381D" w:rsidRPr="00516513" w:rsidRDefault="009A381D" w:rsidP="00F97B81">
      <w:pPr>
        <w:autoSpaceDE w:val="0"/>
        <w:autoSpaceDN w:val="0"/>
        <w:adjustRightInd w:val="0"/>
        <w:spacing w:line="360" w:lineRule="auto"/>
        <w:ind w:firstLine="709"/>
        <w:jc w:val="both"/>
        <w:rPr>
          <w:rFonts w:ascii="Arial" w:hAnsi="Arial" w:cs="Arial"/>
        </w:rPr>
      </w:pPr>
      <w:r w:rsidRPr="00516513">
        <w:rPr>
          <w:rFonts w:ascii="Arial" w:hAnsi="Arial" w:cs="Arial"/>
        </w:rPr>
        <w:t>Propomos</w:t>
      </w:r>
      <w:r w:rsidR="001D7299" w:rsidRPr="00516513">
        <w:rPr>
          <w:rFonts w:ascii="Arial" w:hAnsi="Arial" w:cs="Arial"/>
        </w:rPr>
        <w:t>,</w:t>
      </w:r>
      <w:r w:rsidRPr="00516513">
        <w:rPr>
          <w:rFonts w:ascii="Arial" w:hAnsi="Arial" w:cs="Arial"/>
        </w:rPr>
        <w:t xml:space="preserve"> ainda, </w:t>
      </w:r>
      <w:r w:rsidR="001D7299" w:rsidRPr="00516513">
        <w:rPr>
          <w:rFonts w:ascii="Arial" w:hAnsi="Arial" w:cs="Arial"/>
        </w:rPr>
        <w:t>com o fito de corrigir</w:t>
      </w:r>
      <w:r w:rsidRPr="00516513">
        <w:rPr>
          <w:rFonts w:ascii="Arial" w:hAnsi="Arial" w:cs="Arial"/>
        </w:rPr>
        <w:t xml:space="preserve"> grave distorção </w:t>
      </w:r>
      <w:r w:rsidR="001D7299" w:rsidRPr="00516513">
        <w:rPr>
          <w:rFonts w:ascii="Arial" w:hAnsi="Arial" w:cs="Arial"/>
        </w:rPr>
        <w:t xml:space="preserve">que ocorre </w:t>
      </w:r>
      <w:r w:rsidRPr="00516513">
        <w:rPr>
          <w:rFonts w:ascii="Arial" w:hAnsi="Arial" w:cs="Arial"/>
        </w:rPr>
        <w:t xml:space="preserve">em alguns </w:t>
      </w:r>
      <w:r w:rsidR="005C0A92" w:rsidRPr="00516513">
        <w:rPr>
          <w:rFonts w:ascii="Arial" w:hAnsi="Arial" w:cs="Arial"/>
        </w:rPr>
        <w:t>Estados</w:t>
      </w:r>
      <w:r w:rsidRPr="00516513">
        <w:rPr>
          <w:rFonts w:ascii="Arial" w:hAnsi="Arial" w:cs="Arial"/>
        </w:rPr>
        <w:t xml:space="preserve"> e </w:t>
      </w:r>
      <w:r w:rsidR="005C0A92" w:rsidRPr="00516513">
        <w:rPr>
          <w:rFonts w:ascii="Arial" w:hAnsi="Arial" w:cs="Arial"/>
        </w:rPr>
        <w:t>Municípios</w:t>
      </w:r>
      <w:r w:rsidRPr="00516513">
        <w:rPr>
          <w:rFonts w:ascii="Arial" w:hAnsi="Arial" w:cs="Arial"/>
        </w:rPr>
        <w:t xml:space="preserve">, que </w:t>
      </w:r>
      <w:r w:rsidR="001D7299" w:rsidRPr="00516513">
        <w:rPr>
          <w:rFonts w:ascii="Arial" w:hAnsi="Arial" w:cs="Arial"/>
        </w:rPr>
        <w:t xml:space="preserve">seja vedada a utilização </w:t>
      </w:r>
      <w:r w:rsidRPr="00516513">
        <w:rPr>
          <w:rFonts w:ascii="Arial" w:hAnsi="Arial" w:cs="Arial"/>
        </w:rPr>
        <w:t>de recursos da manutenção e desenvolvimento do ensino p</w:t>
      </w:r>
      <w:r w:rsidR="001D7299" w:rsidRPr="00516513">
        <w:rPr>
          <w:rFonts w:ascii="Arial" w:hAnsi="Arial" w:cs="Arial"/>
        </w:rPr>
        <w:t>a</w:t>
      </w:r>
      <w:r w:rsidRPr="00516513">
        <w:rPr>
          <w:rFonts w:ascii="Arial" w:hAnsi="Arial" w:cs="Arial"/>
        </w:rPr>
        <w:t>ra o pagamento de aposentadorias. Esta é uma medida</w:t>
      </w:r>
      <w:r w:rsidR="001D7299" w:rsidRPr="00516513">
        <w:rPr>
          <w:rFonts w:ascii="Arial" w:hAnsi="Arial" w:cs="Arial"/>
        </w:rPr>
        <w:t xml:space="preserve"> decorrente do texto atualmente vigente da Constituição, mas</w:t>
      </w:r>
      <w:r w:rsidRPr="00516513">
        <w:rPr>
          <w:rFonts w:ascii="Arial" w:hAnsi="Arial" w:cs="Arial"/>
        </w:rPr>
        <w:t xml:space="preserve"> necessária para evitar interpretações - </w:t>
      </w:r>
      <w:r w:rsidRPr="00516513">
        <w:rPr>
          <w:rFonts w:ascii="Arial" w:hAnsi="Arial" w:cs="Arial"/>
          <w:i/>
        </w:rPr>
        <w:t xml:space="preserve">contra </w:t>
      </w:r>
      <w:proofErr w:type="spellStart"/>
      <w:r w:rsidRPr="00516513">
        <w:rPr>
          <w:rFonts w:ascii="Arial" w:hAnsi="Arial" w:cs="Arial"/>
          <w:i/>
        </w:rPr>
        <w:t>legem</w:t>
      </w:r>
      <w:proofErr w:type="spellEnd"/>
      <w:r w:rsidRPr="00516513">
        <w:rPr>
          <w:rFonts w:ascii="Arial" w:hAnsi="Arial" w:cs="Arial"/>
        </w:rPr>
        <w:t xml:space="preserve"> toleradas por algumas Cortes de Contas</w:t>
      </w:r>
      <w:r w:rsidR="002C682E" w:rsidRPr="00516513">
        <w:rPr>
          <w:rFonts w:ascii="Arial" w:hAnsi="Arial" w:cs="Arial"/>
        </w:rPr>
        <w:t>.</w:t>
      </w:r>
    </w:p>
    <w:p w14:paraId="0922DA0B" w14:textId="2B05F0C8" w:rsidR="00A109D9" w:rsidRPr="00516513" w:rsidRDefault="00660640" w:rsidP="00110CD1">
      <w:pPr>
        <w:autoSpaceDE w:val="0"/>
        <w:autoSpaceDN w:val="0"/>
        <w:adjustRightInd w:val="0"/>
        <w:spacing w:line="360" w:lineRule="auto"/>
        <w:ind w:firstLine="709"/>
        <w:jc w:val="both"/>
        <w:rPr>
          <w:rFonts w:ascii="Arial" w:hAnsi="Arial" w:cs="Arial"/>
        </w:rPr>
      </w:pPr>
      <w:r w:rsidRPr="00516513">
        <w:rPr>
          <w:rFonts w:ascii="Arial" w:hAnsi="Arial" w:cs="Arial"/>
        </w:rPr>
        <w:t xml:space="preserve">A renovação e </w:t>
      </w:r>
      <w:r w:rsidR="00686C96" w:rsidRPr="00516513">
        <w:rPr>
          <w:rFonts w:ascii="Arial" w:hAnsi="Arial" w:cs="Arial"/>
        </w:rPr>
        <w:t xml:space="preserve">o </w:t>
      </w:r>
      <w:r w:rsidRPr="00516513">
        <w:rPr>
          <w:rFonts w:ascii="Arial" w:hAnsi="Arial" w:cs="Arial"/>
        </w:rPr>
        <w:t>fortal</w:t>
      </w:r>
      <w:r w:rsidR="002C262D" w:rsidRPr="00516513">
        <w:rPr>
          <w:rFonts w:ascii="Arial" w:hAnsi="Arial" w:cs="Arial"/>
        </w:rPr>
        <w:t>ecimento do Fundeb não representa</w:t>
      </w:r>
      <w:r w:rsidR="00686C96" w:rsidRPr="00516513">
        <w:rPr>
          <w:rFonts w:ascii="Arial" w:hAnsi="Arial" w:cs="Arial"/>
        </w:rPr>
        <w:t>m</w:t>
      </w:r>
      <w:r w:rsidR="002C262D" w:rsidRPr="00516513">
        <w:rPr>
          <w:rFonts w:ascii="Arial" w:hAnsi="Arial" w:cs="Arial"/>
        </w:rPr>
        <w:t xml:space="preserve"> entrave</w:t>
      </w:r>
      <w:r w:rsidR="00686C96" w:rsidRPr="00516513">
        <w:rPr>
          <w:rFonts w:ascii="Arial" w:hAnsi="Arial" w:cs="Arial"/>
        </w:rPr>
        <w:t>s</w:t>
      </w:r>
      <w:r w:rsidR="002C262D" w:rsidRPr="00516513">
        <w:rPr>
          <w:rFonts w:ascii="Arial" w:hAnsi="Arial" w:cs="Arial"/>
        </w:rPr>
        <w:t xml:space="preserve"> ao combate à</w:t>
      </w:r>
      <w:r w:rsidRPr="00516513">
        <w:rPr>
          <w:rFonts w:ascii="Arial" w:hAnsi="Arial" w:cs="Arial"/>
        </w:rPr>
        <w:t xml:space="preserve"> </w:t>
      </w:r>
      <w:r w:rsidR="001E002E" w:rsidRPr="00516513">
        <w:rPr>
          <w:rFonts w:ascii="Arial" w:hAnsi="Arial" w:cs="Arial"/>
        </w:rPr>
        <w:t>crise econômica</w:t>
      </w:r>
      <w:r w:rsidR="00686C96" w:rsidRPr="00516513">
        <w:rPr>
          <w:rFonts w:ascii="Arial" w:hAnsi="Arial" w:cs="Arial"/>
        </w:rPr>
        <w:t>. A</w:t>
      </w:r>
      <w:r w:rsidRPr="00516513">
        <w:rPr>
          <w:rFonts w:ascii="Arial" w:hAnsi="Arial" w:cs="Arial"/>
        </w:rPr>
        <w:t>o contrário</w:t>
      </w:r>
      <w:r w:rsidR="00686C96" w:rsidRPr="00516513">
        <w:rPr>
          <w:rFonts w:ascii="Arial" w:hAnsi="Arial" w:cs="Arial"/>
        </w:rPr>
        <w:t>, o Fundo</w:t>
      </w:r>
      <w:r w:rsidRPr="00516513">
        <w:rPr>
          <w:rFonts w:ascii="Arial" w:hAnsi="Arial" w:cs="Arial"/>
        </w:rPr>
        <w:t xml:space="preserve"> é um instrumento para auxiliar </w:t>
      </w:r>
      <w:r w:rsidR="00686C96" w:rsidRPr="00516513">
        <w:rPr>
          <w:rFonts w:ascii="Arial" w:hAnsi="Arial" w:cs="Arial"/>
        </w:rPr>
        <w:t>na</w:t>
      </w:r>
      <w:r w:rsidRPr="00516513">
        <w:rPr>
          <w:rFonts w:ascii="Arial" w:hAnsi="Arial" w:cs="Arial"/>
        </w:rPr>
        <w:t xml:space="preserve"> superação</w:t>
      </w:r>
      <w:r w:rsidR="00686C96" w:rsidRPr="00516513">
        <w:rPr>
          <w:rFonts w:ascii="Arial" w:hAnsi="Arial" w:cs="Arial"/>
        </w:rPr>
        <w:t xml:space="preserve"> desse cenário</w:t>
      </w:r>
      <w:r w:rsidRPr="00516513">
        <w:rPr>
          <w:rFonts w:ascii="Arial" w:hAnsi="Arial" w:cs="Arial"/>
        </w:rPr>
        <w:t>.</w:t>
      </w:r>
      <w:r w:rsidR="001F6B0D" w:rsidRPr="00516513">
        <w:rPr>
          <w:rFonts w:ascii="Arial" w:hAnsi="Arial" w:cs="Arial"/>
        </w:rPr>
        <w:t xml:space="preserve"> Estudos, como o </w:t>
      </w:r>
      <w:r w:rsidR="00A33258" w:rsidRPr="00516513">
        <w:rPr>
          <w:rFonts w:ascii="Arial" w:hAnsi="Arial" w:cs="Arial"/>
        </w:rPr>
        <w:t>Comunicado nº 75</w:t>
      </w:r>
      <w:r w:rsidR="00686C96" w:rsidRPr="00516513">
        <w:rPr>
          <w:rFonts w:ascii="Arial" w:hAnsi="Arial" w:cs="Arial"/>
        </w:rPr>
        <w:t>,</w:t>
      </w:r>
      <w:r w:rsidR="00A33258" w:rsidRPr="00516513">
        <w:rPr>
          <w:rFonts w:ascii="Arial" w:hAnsi="Arial" w:cs="Arial"/>
        </w:rPr>
        <w:t xml:space="preserve"> de 2011, do </w:t>
      </w:r>
      <w:r w:rsidR="00110CD1" w:rsidRPr="00516513">
        <w:rPr>
          <w:rFonts w:ascii="Arial" w:hAnsi="Arial" w:cs="Arial"/>
        </w:rPr>
        <w:t>Instituto de Pesquisa Econômica Aplicada (</w:t>
      </w:r>
      <w:r w:rsidR="00A33258" w:rsidRPr="00516513">
        <w:rPr>
          <w:rFonts w:ascii="Arial" w:hAnsi="Arial" w:cs="Arial"/>
        </w:rPr>
        <w:t>IPEA</w:t>
      </w:r>
      <w:r w:rsidR="00110CD1" w:rsidRPr="00516513">
        <w:rPr>
          <w:rFonts w:ascii="Arial" w:hAnsi="Arial" w:cs="Arial"/>
        </w:rPr>
        <w:t>)</w:t>
      </w:r>
      <w:r w:rsidR="00686C96" w:rsidRPr="00516513">
        <w:rPr>
          <w:rFonts w:ascii="Arial" w:hAnsi="Arial" w:cs="Arial"/>
        </w:rPr>
        <w:t>,</w:t>
      </w:r>
      <w:r w:rsidR="00110CD1" w:rsidRPr="00516513">
        <w:rPr>
          <w:rFonts w:ascii="Arial" w:hAnsi="Arial" w:cs="Arial"/>
        </w:rPr>
        <w:t xml:space="preserve"> concluem que </w:t>
      </w:r>
      <w:r w:rsidR="007E34CF">
        <w:rPr>
          <w:rFonts w:ascii="Arial" w:hAnsi="Arial" w:cs="Arial"/>
        </w:rPr>
        <w:t>“</w:t>
      </w:r>
      <w:r w:rsidR="00110CD1" w:rsidRPr="00516513">
        <w:rPr>
          <w:rFonts w:ascii="Arial" w:hAnsi="Arial" w:cs="Arial"/>
        </w:rPr>
        <w:t>o gasto social em educação tem efeito multiplicador do PIB:</w:t>
      </w:r>
      <w:r w:rsidR="00110CD1" w:rsidRPr="00F32234">
        <w:rPr>
          <w:rFonts w:ascii="Arial" w:hAnsi="Arial" w:cs="Arial"/>
        </w:rPr>
        <w:t xml:space="preserve"> </w:t>
      </w:r>
      <w:r w:rsidR="00110CD1" w:rsidRPr="00516513">
        <w:rPr>
          <w:rFonts w:ascii="Arial" w:hAnsi="Arial" w:cs="Arial"/>
        </w:rPr>
        <w:t>ao gastar R$1,00 em educação pública, o PIB aumentará em R$1,85”.</w:t>
      </w:r>
    </w:p>
    <w:p w14:paraId="19139F2E" w14:textId="77777777" w:rsidR="00A109D9" w:rsidRPr="00516513" w:rsidRDefault="00A109D9" w:rsidP="00F97B81">
      <w:pPr>
        <w:autoSpaceDE w:val="0"/>
        <w:autoSpaceDN w:val="0"/>
        <w:adjustRightInd w:val="0"/>
        <w:spacing w:line="360" w:lineRule="auto"/>
        <w:ind w:firstLine="709"/>
        <w:jc w:val="both"/>
        <w:rPr>
          <w:rFonts w:ascii="Arial" w:hAnsi="Arial" w:cs="Arial"/>
        </w:rPr>
      </w:pPr>
    </w:p>
    <w:p w14:paraId="20CE709E" w14:textId="77777777" w:rsidR="00A109D9" w:rsidRPr="00516513" w:rsidRDefault="00A109D9" w:rsidP="000F1300">
      <w:pPr>
        <w:autoSpaceDE w:val="0"/>
        <w:autoSpaceDN w:val="0"/>
        <w:adjustRightInd w:val="0"/>
        <w:spacing w:line="360" w:lineRule="auto"/>
        <w:jc w:val="both"/>
        <w:rPr>
          <w:rFonts w:ascii="Arial" w:hAnsi="Arial" w:cs="Arial"/>
          <w:b/>
        </w:rPr>
      </w:pPr>
      <w:r w:rsidRPr="00516513">
        <w:rPr>
          <w:rFonts w:ascii="Arial" w:hAnsi="Arial" w:cs="Arial"/>
          <w:b/>
        </w:rPr>
        <w:t>2.</w:t>
      </w:r>
      <w:r w:rsidR="002B31A4" w:rsidRPr="00516513">
        <w:rPr>
          <w:rFonts w:ascii="Arial" w:hAnsi="Arial" w:cs="Arial"/>
          <w:b/>
        </w:rPr>
        <w:t xml:space="preserve">Reflexões a partir </w:t>
      </w:r>
      <w:r w:rsidR="003D4842" w:rsidRPr="00516513">
        <w:rPr>
          <w:rFonts w:ascii="Arial" w:hAnsi="Arial" w:cs="Arial"/>
          <w:b/>
        </w:rPr>
        <w:t>das Audiências</w:t>
      </w:r>
      <w:r w:rsidRPr="00516513">
        <w:rPr>
          <w:rFonts w:ascii="Arial" w:hAnsi="Arial" w:cs="Arial"/>
          <w:b/>
        </w:rPr>
        <w:t xml:space="preserve"> Públicas</w:t>
      </w:r>
      <w:r w:rsidR="009429A5" w:rsidRPr="00516513">
        <w:rPr>
          <w:rFonts w:ascii="Arial" w:hAnsi="Arial" w:cs="Arial"/>
          <w:b/>
        </w:rPr>
        <w:t xml:space="preserve"> da 55ª e 56ª legislaturas</w:t>
      </w:r>
    </w:p>
    <w:p w14:paraId="1CA6E24B" w14:textId="34155D83" w:rsidR="00A109D9" w:rsidRPr="00516513" w:rsidRDefault="00A109D9" w:rsidP="001E002E">
      <w:pPr>
        <w:autoSpaceDE w:val="0"/>
        <w:autoSpaceDN w:val="0"/>
        <w:adjustRightInd w:val="0"/>
        <w:spacing w:line="360" w:lineRule="auto"/>
        <w:ind w:firstLine="709"/>
        <w:jc w:val="both"/>
        <w:rPr>
          <w:rFonts w:ascii="Arial" w:hAnsi="Arial" w:cs="Arial"/>
        </w:rPr>
      </w:pPr>
      <w:r w:rsidRPr="00516513">
        <w:rPr>
          <w:rFonts w:ascii="Arial" w:hAnsi="Arial" w:cs="Arial"/>
        </w:rPr>
        <w:t xml:space="preserve"> Propusemo</w:t>
      </w:r>
      <w:r w:rsidR="00BE4DDF">
        <w:rPr>
          <w:rFonts w:ascii="Arial" w:hAnsi="Arial" w:cs="Arial"/>
        </w:rPr>
        <w:t>-no</w:t>
      </w:r>
      <w:r w:rsidRPr="00516513">
        <w:rPr>
          <w:rFonts w:ascii="Arial" w:hAnsi="Arial" w:cs="Arial"/>
        </w:rPr>
        <w:t xml:space="preserve">s </w:t>
      </w:r>
      <w:r w:rsidR="00BE4DDF">
        <w:rPr>
          <w:rFonts w:ascii="Arial" w:hAnsi="Arial" w:cs="Arial"/>
        </w:rPr>
        <w:t xml:space="preserve">a </w:t>
      </w:r>
      <w:r w:rsidRPr="00516513">
        <w:rPr>
          <w:rFonts w:ascii="Arial" w:hAnsi="Arial" w:cs="Arial"/>
        </w:rPr>
        <w:t>debater a proposta do novo Fundeb, apresentada pela nobre Deputada Raquel Muniz, a partir da oitiva dos principais atores educacionais, como o Ministério da Educação (MEC), a União Nacional dos Dirigentes Municipais de Educação (</w:t>
      </w:r>
      <w:proofErr w:type="spellStart"/>
      <w:r w:rsidR="00E15284" w:rsidRPr="00516513">
        <w:rPr>
          <w:rFonts w:ascii="Arial" w:hAnsi="Arial" w:cs="Arial"/>
        </w:rPr>
        <w:t>Undime</w:t>
      </w:r>
      <w:proofErr w:type="spellEnd"/>
      <w:r w:rsidRPr="00516513">
        <w:rPr>
          <w:rFonts w:ascii="Arial" w:hAnsi="Arial" w:cs="Arial"/>
        </w:rPr>
        <w:t>), o Conselho Nacional de Secretários de Educação (</w:t>
      </w:r>
      <w:r w:rsidR="00E15284" w:rsidRPr="00516513">
        <w:rPr>
          <w:rFonts w:ascii="Arial" w:hAnsi="Arial" w:cs="Arial"/>
        </w:rPr>
        <w:t>Consed</w:t>
      </w:r>
      <w:r w:rsidRPr="00516513">
        <w:rPr>
          <w:rFonts w:ascii="Arial" w:hAnsi="Arial" w:cs="Arial"/>
        </w:rPr>
        <w:t>), a Confederação</w:t>
      </w:r>
      <w:r w:rsidR="0004543D">
        <w:rPr>
          <w:rFonts w:ascii="Arial" w:hAnsi="Arial" w:cs="Arial"/>
        </w:rPr>
        <w:t xml:space="preserve"> Nacional dos Trabalhadores em </w:t>
      </w:r>
      <w:r w:rsidR="0004543D">
        <w:rPr>
          <w:rFonts w:ascii="Arial" w:hAnsi="Arial" w:cs="Arial"/>
        </w:rPr>
        <w:lastRenderedPageBreak/>
        <w:t>E</w:t>
      </w:r>
      <w:r w:rsidRPr="00516513">
        <w:rPr>
          <w:rFonts w:ascii="Arial" w:hAnsi="Arial" w:cs="Arial"/>
        </w:rPr>
        <w:t>ducação (CNTE), o Conselho Nacional de Educação (CNE), o F</w:t>
      </w:r>
      <w:r w:rsidR="0004543D">
        <w:rPr>
          <w:rFonts w:ascii="Arial" w:hAnsi="Arial" w:cs="Arial"/>
        </w:rPr>
        <w:t>órum Nacional de Conselhos Estaduais de E</w:t>
      </w:r>
      <w:r w:rsidRPr="00516513">
        <w:rPr>
          <w:rFonts w:ascii="Arial" w:hAnsi="Arial" w:cs="Arial"/>
        </w:rPr>
        <w:t>ducação(F</w:t>
      </w:r>
      <w:r w:rsidR="0004543D">
        <w:rPr>
          <w:rFonts w:ascii="Arial" w:hAnsi="Arial" w:cs="Arial"/>
        </w:rPr>
        <w:t>NC</w:t>
      </w:r>
      <w:r w:rsidRPr="00516513">
        <w:rPr>
          <w:rFonts w:ascii="Arial" w:hAnsi="Arial" w:cs="Arial"/>
        </w:rPr>
        <w:t>E),</w:t>
      </w:r>
      <w:r w:rsidR="00342894" w:rsidRPr="00F32234">
        <w:rPr>
          <w:rFonts w:ascii="Arial" w:hAnsi="Arial" w:cs="Arial"/>
        </w:rPr>
        <w:t xml:space="preserve"> </w:t>
      </w:r>
      <w:r w:rsidR="00342894" w:rsidRPr="00516513">
        <w:rPr>
          <w:rFonts w:ascii="Arial" w:hAnsi="Arial" w:cs="Arial"/>
        </w:rPr>
        <w:t>a União dos Conselhos Municipais de Educação (</w:t>
      </w:r>
      <w:proofErr w:type="spellStart"/>
      <w:r w:rsidR="00342894" w:rsidRPr="00516513">
        <w:rPr>
          <w:rFonts w:ascii="Arial" w:hAnsi="Arial" w:cs="Arial"/>
        </w:rPr>
        <w:t>Uncme</w:t>
      </w:r>
      <w:proofErr w:type="spellEnd"/>
      <w:r w:rsidR="00342894" w:rsidRPr="00516513">
        <w:rPr>
          <w:rFonts w:ascii="Arial" w:hAnsi="Arial" w:cs="Arial"/>
        </w:rPr>
        <w:t>)</w:t>
      </w:r>
      <w:r w:rsidR="005D3271" w:rsidRPr="00516513">
        <w:rPr>
          <w:rFonts w:ascii="Arial" w:hAnsi="Arial" w:cs="Arial"/>
        </w:rPr>
        <w:t>,</w:t>
      </w:r>
      <w:r w:rsidR="00342894" w:rsidRPr="00516513">
        <w:rPr>
          <w:rFonts w:ascii="Arial" w:hAnsi="Arial" w:cs="Arial"/>
        </w:rPr>
        <w:t xml:space="preserve"> </w:t>
      </w:r>
      <w:r w:rsidRPr="00516513">
        <w:rPr>
          <w:rFonts w:ascii="Arial" w:hAnsi="Arial" w:cs="Arial"/>
        </w:rPr>
        <w:t xml:space="preserve"> além de movimentos como a Campanha Nacional pelo Direito à Educação</w:t>
      </w:r>
      <w:r w:rsidR="00342894" w:rsidRPr="00516513">
        <w:rPr>
          <w:rFonts w:ascii="Arial" w:hAnsi="Arial" w:cs="Arial"/>
        </w:rPr>
        <w:t xml:space="preserve"> (CNDE), o Movimento Todos pela Educação (TPE)  e o Movimento </w:t>
      </w:r>
      <w:proofErr w:type="spellStart"/>
      <w:r w:rsidR="00342894" w:rsidRPr="00516513">
        <w:rPr>
          <w:rFonts w:ascii="Arial" w:hAnsi="Arial" w:cs="Arial"/>
        </w:rPr>
        <w:t>Interfóruns</w:t>
      </w:r>
      <w:proofErr w:type="spellEnd"/>
      <w:r w:rsidR="00342894" w:rsidRPr="00516513">
        <w:rPr>
          <w:rFonts w:ascii="Arial" w:hAnsi="Arial" w:cs="Arial"/>
        </w:rPr>
        <w:t xml:space="preserve"> de Educação Infantil do Brasil (</w:t>
      </w:r>
      <w:proofErr w:type="spellStart"/>
      <w:r w:rsidR="00E15284" w:rsidRPr="00516513">
        <w:rPr>
          <w:rFonts w:ascii="Arial" w:hAnsi="Arial" w:cs="Arial"/>
        </w:rPr>
        <w:t>Mieib</w:t>
      </w:r>
      <w:proofErr w:type="spellEnd"/>
      <w:r w:rsidR="001F6B0D" w:rsidRPr="00516513">
        <w:rPr>
          <w:rFonts w:ascii="Arial" w:hAnsi="Arial" w:cs="Arial"/>
        </w:rPr>
        <w:t>)</w:t>
      </w:r>
      <w:r w:rsidR="00BE7415" w:rsidRPr="00516513">
        <w:rPr>
          <w:rFonts w:ascii="Arial" w:hAnsi="Arial" w:cs="Arial"/>
        </w:rPr>
        <w:t>. Foram ouvidos também acadêmicos, estudiosos</w:t>
      </w:r>
      <w:r w:rsidR="005D3271" w:rsidRPr="00516513">
        <w:rPr>
          <w:rFonts w:ascii="Arial" w:hAnsi="Arial" w:cs="Arial"/>
        </w:rPr>
        <w:t xml:space="preserve"> e</w:t>
      </w:r>
      <w:r w:rsidR="00BE7415" w:rsidRPr="00516513">
        <w:rPr>
          <w:rFonts w:ascii="Arial" w:hAnsi="Arial" w:cs="Arial"/>
        </w:rPr>
        <w:t xml:space="preserve"> gestores, cuja contribuição </w:t>
      </w:r>
      <w:r w:rsidR="0004543D">
        <w:rPr>
          <w:rFonts w:ascii="Arial" w:hAnsi="Arial" w:cs="Arial"/>
        </w:rPr>
        <w:t>a C</w:t>
      </w:r>
      <w:r w:rsidR="00BE7415" w:rsidRPr="00516513">
        <w:rPr>
          <w:rFonts w:ascii="Arial" w:hAnsi="Arial" w:cs="Arial"/>
        </w:rPr>
        <w:t>omissão considerou importante.</w:t>
      </w:r>
      <w:r w:rsidR="001F6B0D" w:rsidRPr="00516513">
        <w:rPr>
          <w:rFonts w:ascii="Arial" w:hAnsi="Arial" w:cs="Arial"/>
        </w:rPr>
        <w:t xml:space="preserve"> </w:t>
      </w:r>
      <w:r w:rsidR="008F4293" w:rsidRPr="00516513">
        <w:rPr>
          <w:rFonts w:ascii="Arial" w:hAnsi="Arial" w:cs="Arial"/>
        </w:rPr>
        <w:t xml:space="preserve">Além disso, </w:t>
      </w:r>
      <w:r w:rsidR="001F6B0D" w:rsidRPr="00516513">
        <w:rPr>
          <w:rFonts w:ascii="Arial" w:hAnsi="Arial" w:cs="Arial"/>
        </w:rPr>
        <w:t>foi considerado o rico acervo da Comissão Especial que funcionou na 55ª legislatura.</w:t>
      </w:r>
    </w:p>
    <w:p w14:paraId="49441D87" w14:textId="77777777" w:rsidR="00602702" w:rsidRPr="000F1300" w:rsidRDefault="00E15284" w:rsidP="001E002E">
      <w:pPr>
        <w:autoSpaceDE w:val="0"/>
        <w:autoSpaceDN w:val="0"/>
        <w:adjustRightInd w:val="0"/>
        <w:spacing w:line="360" w:lineRule="auto"/>
        <w:ind w:firstLine="709"/>
        <w:jc w:val="both"/>
        <w:rPr>
          <w:rFonts w:ascii="Arial" w:hAnsi="Arial" w:cs="Arial"/>
        </w:rPr>
      </w:pPr>
      <w:r w:rsidRPr="000F1300">
        <w:rPr>
          <w:rFonts w:ascii="Arial" w:hAnsi="Arial" w:cs="Arial"/>
        </w:rPr>
        <w:t xml:space="preserve">Foi levado em consideração o papel do Fundeb como instrumento de apoio e </w:t>
      </w:r>
      <w:r w:rsidR="008F4293" w:rsidRPr="000F1300">
        <w:rPr>
          <w:rFonts w:ascii="Arial" w:hAnsi="Arial" w:cs="Arial"/>
        </w:rPr>
        <w:t xml:space="preserve">de </w:t>
      </w:r>
      <w:r w:rsidRPr="000F1300">
        <w:rPr>
          <w:rFonts w:ascii="Arial" w:hAnsi="Arial" w:cs="Arial"/>
        </w:rPr>
        <w:t>concretização do</w:t>
      </w:r>
      <w:r w:rsidR="00613DBA" w:rsidRPr="000F1300">
        <w:rPr>
          <w:rFonts w:ascii="Arial" w:hAnsi="Arial" w:cs="Arial"/>
        </w:rPr>
        <w:t xml:space="preserve"> Plano Nacional de </w:t>
      </w:r>
      <w:r w:rsidR="005A5D58" w:rsidRPr="000F1300">
        <w:rPr>
          <w:rFonts w:ascii="Arial" w:hAnsi="Arial" w:cs="Arial"/>
        </w:rPr>
        <w:t>Educação (PNE)</w:t>
      </w:r>
      <w:r w:rsidR="008F4293" w:rsidRPr="000F1300">
        <w:rPr>
          <w:rFonts w:ascii="Arial" w:hAnsi="Arial" w:cs="Arial"/>
        </w:rPr>
        <w:t xml:space="preserve"> </w:t>
      </w:r>
      <w:r w:rsidR="00602702" w:rsidRPr="000F1300">
        <w:rPr>
          <w:rFonts w:ascii="Arial" w:hAnsi="Arial" w:cs="Arial"/>
        </w:rPr>
        <w:t>2014-</w:t>
      </w:r>
      <w:r w:rsidR="008F4293" w:rsidRPr="000F1300">
        <w:rPr>
          <w:rFonts w:ascii="Arial" w:hAnsi="Arial" w:cs="Arial"/>
        </w:rPr>
        <w:t>2024</w:t>
      </w:r>
      <w:r w:rsidRPr="000F1300">
        <w:rPr>
          <w:rFonts w:ascii="Arial" w:hAnsi="Arial" w:cs="Arial"/>
        </w:rPr>
        <w:t>, aprovado após amplo debate e significativo apoio</w:t>
      </w:r>
      <w:r w:rsidR="001E002E" w:rsidRPr="000F1300">
        <w:rPr>
          <w:rFonts w:ascii="Arial" w:hAnsi="Arial" w:cs="Arial"/>
        </w:rPr>
        <w:t xml:space="preserve"> </w:t>
      </w:r>
      <w:r w:rsidR="005867D4" w:rsidRPr="000F1300">
        <w:rPr>
          <w:rFonts w:ascii="Arial" w:hAnsi="Arial" w:cs="Arial"/>
        </w:rPr>
        <w:t>de praticamente</w:t>
      </w:r>
      <w:r w:rsidRPr="000F1300">
        <w:rPr>
          <w:rFonts w:ascii="Arial" w:hAnsi="Arial" w:cs="Arial"/>
        </w:rPr>
        <w:t xml:space="preserve"> todas as forças políticas.</w:t>
      </w:r>
      <w:r w:rsidR="00985880" w:rsidRPr="000F1300">
        <w:rPr>
          <w:rFonts w:ascii="Arial" w:hAnsi="Arial" w:cs="Arial"/>
        </w:rPr>
        <w:t xml:space="preserve"> Acreditamos que o novo Fundeb permanente pode impulsionar a construção do sistema nacional de educação (SNE).</w:t>
      </w:r>
      <w:r w:rsidR="006F69C1" w:rsidRPr="000F1300">
        <w:rPr>
          <w:rFonts w:ascii="Arial" w:hAnsi="Arial" w:cs="Arial"/>
        </w:rPr>
        <w:t xml:space="preserve"> </w:t>
      </w:r>
      <w:r w:rsidR="00954197" w:rsidRPr="000F1300">
        <w:rPr>
          <w:rFonts w:ascii="Arial" w:hAnsi="Arial" w:cs="Arial"/>
        </w:rPr>
        <w:t xml:space="preserve">Os debates referentes ao custo aluno qualidade </w:t>
      </w:r>
      <w:r w:rsidR="006F69C1" w:rsidRPr="000F1300">
        <w:rPr>
          <w:rFonts w:ascii="Arial" w:hAnsi="Arial" w:cs="Arial"/>
        </w:rPr>
        <w:t>ser</w:t>
      </w:r>
      <w:r w:rsidR="00954197" w:rsidRPr="000F1300">
        <w:rPr>
          <w:rFonts w:ascii="Arial" w:hAnsi="Arial" w:cs="Arial"/>
        </w:rPr>
        <w:t>ão</w:t>
      </w:r>
      <w:r w:rsidR="006F69C1" w:rsidRPr="000F1300">
        <w:rPr>
          <w:rFonts w:ascii="Arial" w:hAnsi="Arial" w:cs="Arial"/>
        </w:rPr>
        <w:t xml:space="preserve"> enfrentado</w:t>
      </w:r>
      <w:r w:rsidR="00954197" w:rsidRPr="000F1300">
        <w:rPr>
          <w:rFonts w:ascii="Arial" w:hAnsi="Arial" w:cs="Arial"/>
        </w:rPr>
        <w:t>s</w:t>
      </w:r>
      <w:r w:rsidR="006F69C1" w:rsidRPr="000F1300">
        <w:rPr>
          <w:rFonts w:ascii="Arial" w:hAnsi="Arial" w:cs="Arial"/>
        </w:rPr>
        <w:t xml:space="preserve"> na lei </w:t>
      </w:r>
      <w:r w:rsidR="00F40D42" w:rsidRPr="000F1300">
        <w:rPr>
          <w:rFonts w:ascii="Arial" w:hAnsi="Arial" w:cs="Arial"/>
        </w:rPr>
        <w:t>complementar a que se refere o art. 23, parágrafo único, da Constituição Federal.</w:t>
      </w:r>
    </w:p>
    <w:p w14:paraId="552DAC6B" w14:textId="77777777" w:rsidR="00521378" w:rsidRPr="00516513" w:rsidRDefault="00F97B81" w:rsidP="00347AD8">
      <w:pPr>
        <w:autoSpaceDE w:val="0"/>
        <w:autoSpaceDN w:val="0"/>
        <w:adjustRightInd w:val="0"/>
        <w:spacing w:line="360" w:lineRule="auto"/>
        <w:ind w:firstLine="709"/>
        <w:jc w:val="both"/>
        <w:rPr>
          <w:rFonts w:ascii="Arial" w:hAnsi="Arial" w:cs="Arial"/>
        </w:rPr>
      </w:pPr>
      <w:r w:rsidRPr="00516513">
        <w:rPr>
          <w:rFonts w:ascii="Arial" w:hAnsi="Arial" w:cs="Arial"/>
        </w:rPr>
        <w:t xml:space="preserve">Ao longo do debate foram suscitadas algumas questões relevantes, que passamos a analisar. </w:t>
      </w:r>
    </w:p>
    <w:p w14:paraId="543C5FAF" w14:textId="77777777" w:rsidR="00FB1BD6" w:rsidRDefault="00347AD8" w:rsidP="00347AD8">
      <w:pPr>
        <w:autoSpaceDE w:val="0"/>
        <w:autoSpaceDN w:val="0"/>
        <w:adjustRightInd w:val="0"/>
        <w:spacing w:line="360" w:lineRule="auto"/>
        <w:ind w:firstLine="709"/>
        <w:jc w:val="both"/>
        <w:rPr>
          <w:rFonts w:ascii="Arial" w:hAnsi="Arial" w:cs="Arial"/>
          <w:color w:val="000000" w:themeColor="text1"/>
        </w:rPr>
      </w:pPr>
      <w:r w:rsidRPr="00516513">
        <w:rPr>
          <w:rFonts w:ascii="Arial" w:hAnsi="Arial" w:cs="Arial"/>
        </w:rPr>
        <w:t xml:space="preserve">Em primeiro lugar, </w:t>
      </w:r>
      <w:r w:rsidRPr="00516513">
        <w:rPr>
          <w:rFonts w:ascii="Arial" w:hAnsi="Arial" w:cs="Arial"/>
          <w:color w:val="000000" w:themeColor="text1"/>
        </w:rPr>
        <w:t xml:space="preserve">há a indicação de que se dê </w:t>
      </w:r>
      <w:r w:rsidRPr="00516513">
        <w:rPr>
          <w:rFonts w:ascii="Arial" w:hAnsi="Arial" w:cs="Arial"/>
          <w:b/>
          <w:color w:val="000000" w:themeColor="text1"/>
        </w:rPr>
        <w:t>mais atenção à questão da equidade</w:t>
      </w:r>
      <w:r w:rsidRPr="00516513">
        <w:rPr>
          <w:rFonts w:ascii="Arial" w:hAnsi="Arial" w:cs="Arial"/>
          <w:color w:val="000000" w:themeColor="text1"/>
        </w:rPr>
        <w:t xml:space="preserve"> – </w:t>
      </w:r>
      <w:r w:rsidR="00985880" w:rsidRPr="00516513">
        <w:rPr>
          <w:rFonts w:ascii="Arial" w:hAnsi="Arial" w:cs="Arial"/>
          <w:color w:val="000000" w:themeColor="text1"/>
        </w:rPr>
        <w:t xml:space="preserve">tema colocado em </w:t>
      </w:r>
      <w:r w:rsidR="00FB1BD6" w:rsidRPr="00516513">
        <w:rPr>
          <w:rFonts w:ascii="Arial" w:hAnsi="Arial" w:cs="Arial"/>
          <w:color w:val="000000" w:themeColor="text1"/>
        </w:rPr>
        <w:t>relevo</w:t>
      </w:r>
      <w:r w:rsidR="00FB1BD6" w:rsidRPr="00FB1BD6">
        <w:rPr>
          <w:rFonts w:ascii="Arial" w:hAnsi="Arial" w:cs="Arial"/>
          <w:color w:val="000000" w:themeColor="text1"/>
        </w:rPr>
        <w:t>, em audiências públicas</w:t>
      </w:r>
      <w:r w:rsidR="002D6CE7">
        <w:rPr>
          <w:rFonts w:ascii="Arial" w:hAnsi="Arial" w:cs="Arial"/>
          <w:color w:val="000000" w:themeColor="text1"/>
        </w:rPr>
        <w:t xml:space="preserve"> pelas principais redes de articulação de movimentos da sociedade civil na área da educação</w:t>
      </w:r>
      <w:r w:rsidR="00FB1BD6" w:rsidRPr="00FB1BD6">
        <w:rPr>
          <w:rFonts w:ascii="Arial" w:hAnsi="Arial" w:cs="Arial"/>
          <w:color w:val="000000" w:themeColor="text1"/>
        </w:rPr>
        <w:t xml:space="preserve"> a que compareceram seus </w:t>
      </w:r>
      <w:r w:rsidR="008E4B1A" w:rsidRPr="00FB1BD6">
        <w:rPr>
          <w:rFonts w:ascii="Arial" w:hAnsi="Arial" w:cs="Arial"/>
          <w:color w:val="000000" w:themeColor="text1"/>
        </w:rPr>
        <w:t>coordenadores:</w:t>
      </w:r>
    </w:p>
    <w:p w14:paraId="2B2F9C1C" w14:textId="42D5B229" w:rsidR="00FB1BD6" w:rsidRDefault="00FB1BD6" w:rsidP="00347AD8">
      <w:pPr>
        <w:autoSpaceDE w:val="0"/>
        <w:autoSpaceDN w:val="0"/>
        <w:adjustRightInd w:val="0"/>
        <w:spacing w:line="360" w:lineRule="auto"/>
        <w:ind w:firstLine="709"/>
        <w:jc w:val="both"/>
        <w:rPr>
          <w:rFonts w:ascii="Arial" w:hAnsi="Arial" w:cs="Arial"/>
          <w:color w:val="000000" w:themeColor="text1"/>
        </w:rPr>
      </w:pPr>
      <w:r>
        <w:rPr>
          <w:rFonts w:ascii="Arial" w:hAnsi="Arial" w:cs="Arial"/>
          <w:color w:val="000000" w:themeColor="text1"/>
        </w:rPr>
        <w:t>-</w:t>
      </w:r>
      <w:r w:rsidR="00461F6B" w:rsidRPr="00516513">
        <w:rPr>
          <w:rFonts w:ascii="Arial" w:hAnsi="Arial" w:cs="Arial"/>
          <w:color w:val="000000" w:themeColor="text1"/>
        </w:rPr>
        <w:t xml:space="preserve"> Campanha Nacional pelo Di</w:t>
      </w:r>
      <w:r w:rsidR="00985880" w:rsidRPr="00516513">
        <w:rPr>
          <w:rFonts w:ascii="Arial" w:hAnsi="Arial" w:cs="Arial"/>
          <w:color w:val="000000" w:themeColor="text1"/>
        </w:rPr>
        <w:t xml:space="preserve">reito à </w:t>
      </w:r>
      <w:r w:rsidR="00CE0798" w:rsidRPr="00516513">
        <w:rPr>
          <w:rFonts w:ascii="Arial" w:hAnsi="Arial" w:cs="Arial"/>
          <w:color w:val="000000" w:themeColor="text1"/>
        </w:rPr>
        <w:t>Educa</w:t>
      </w:r>
      <w:r w:rsidR="00985880" w:rsidRPr="00516513">
        <w:rPr>
          <w:rFonts w:ascii="Arial" w:hAnsi="Arial" w:cs="Arial"/>
          <w:color w:val="000000" w:themeColor="text1"/>
        </w:rPr>
        <w:t>ção (CND</w:t>
      </w:r>
      <w:r w:rsidR="00674829">
        <w:rPr>
          <w:rFonts w:ascii="Arial" w:hAnsi="Arial" w:cs="Arial"/>
          <w:color w:val="000000" w:themeColor="text1"/>
        </w:rPr>
        <w:t>E</w:t>
      </w:r>
      <w:r w:rsidR="00985880" w:rsidRPr="00516513">
        <w:rPr>
          <w:rFonts w:ascii="Arial" w:hAnsi="Arial" w:cs="Arial"/>
          <w:color w:val="000000" w:themeColor="text1"/>
        </w:rPr>
        <w:t>)</w:t>
      </w:r>
      <w:r>
        <w:rPr>
          <w:rFonts w:ascii="Arial" w:hAnsi="Arial" w:cs="Arial"/>
          <w:color w:val="000000" w:themeColor="text1"/>
        </w:rPr>
        <w:t xml:space="preserve"> -</w:t>
      </w:r>
      <w:r w:rsidRPr="00FB1BD6">
        <w:t xml:space="preserve"> </w:t>
      </w:r>
      <w:r w:rsidRPr="00FB1BD6">
        <w:rPr>
          <w:rFonts w:ascii="Arial" w:hAnsi="Arial" w:cs="Arial"/>
          <w:color w:val="000000" w:themeColor="text1"/>
        </w:rPr>
        <w:t>Daniel Cara (</w:t>
      </w:r>
      <w:r w:rsidR="002D6CE7" w:rsidRPr="002D6CE7">
        <w:rPr>
          <w:rFonts w:ascii="Arial" w:hAnsi="Arial" w:cs="Arial"/>
          <w:color w:val="000000" w:themeColor="text1"/>
        </w:rPr>
        <w:t>18/04/2017</w:t>
      </w:r>
      <w:r w:rsidR="002D6CE7">
        <w:rPr>
          <w:rFonts w:ascii="Arial" w:hAnsi="Arial" w:cs="Arial"/>
          <w:color w:val="000000" w:themeColor="text1"/>
        </w:rPr>
        <w:t xml:space="preserve">, </w:t>
      </w:r>
      <w:r w:rsidR="002D6CE7" w:rsidRPr="002D6CE7">
        <w:rPr>
          <w:rFonts w:ascii="Arial" w:hAnsi="Arial" w:cs="Arial"/>
          <w:color w:val="000000" w:themeColor="text1"/>
        </w:rPr>
        <w:t>24/04/2018</w:t>
      </w:r>
      <w:r w:rsidR="002D6CE7">
        <w:rPr>
          <w:rFonts w:ascii="Arial" w:hAnsi="Arial" w:cs="Arial"/>
          <w:color w:val="000000" w:themeColor="text1"/>
        </w:rPr>
        <w:t xml:space="preserve">, </w:t>
      </w:r>
      <w:r w:rsidRPr="00FB1BD6">
        <w:rPr>
          <w:rFonts w:ascii="Arial" w:hAnsi="Arial" w:cs="Arial"/>
          <w:color w:val="000000" w:themeColor="text1"/>
        </w:rPr>
        <w:t>04/06/</w:t>
      </w:r>
      <w:r w:rsidR="008E4B1A" w:rsidRPr="00FB1BD6">
        <w:rPr>
          <w:rFonts w:ascii="Arial" w:hAnsi="Arial" w:cs="Arial"/>
          <w:color w:val="000000" w:themeColor="text1"/>
        </w:rPr>
        <w:t>2019);</w:t>
      </w:r>
    </w:p>
    <w:p w14:paraId="5C84A859" w14:textId="4238830D" w:rsidR="00FB1BD6" w:rsidRDefault="00FB1BD6" w:rsidP="00347AD8">
      <w:pPr>
        <w:autoSpaceDE w:val="0"/>
        <w:autoSpaceDN w:val="0"/>
        <w:adjustRightInd w:val="0"/>
        <w:spacing w:line="360" w:lineRule="auto"/>
        <w:ind w:firstLine="709"/>
        <w:jc w:val="both"/>
        <w:rPr>
          <w:rFonts w:ascii="Arial" w:hAnsi="Arial" w:cs="Arial"/>
          <w:color w:val="000000" w:themeColor="text1"/>
        </w:rPr>
      </w:pPr>
      <w:r>
        <w:rPr>
          <w:rFonts w:ascii="Arial" w:hAnsi="Arial" w:cs="Arial"/>
          <w:color w:val="000000" w:themeColor="text1"/>
        </w:rPr>
        <w:t>-</w:t>
      </w:r>
      <w:r w:rsidR="00221F9A">
        <w:rPr>
          <w:rFonts w:ascii="Arial" w:hAnsi="Arial" w:cs="Arial"/>
          <w:color w:val="000000" w:themeColor="text1"/>
        </w:rPr>
        <w:t xml:space="preserve"> </w:t>
      </w:r>
      <w:r w:rsidR="00920478" w:rsidRPr="00516513">
        <w:rPr>
          <w:rFonts w:ascii="Arial" w:hAnsi="Arial" w:cs="Arial"/>
          <w:color w:val="000000" w:themeColor="text1"/>
        </w:rPr>
        <w:t>Movimento</w:t>
      </w:r>
      <w:r w:rsidR="00985880" w:rsidRPr="00516513">
        <w:rPr>
          <w:rFonts w:ascii="Arial" w:hAnsi="Arial" w:cs="Arial"/>
          <w:color w:val="000000" w:themeColor="text1"/>
        </w:rPr>
        <w:t xml:space="preserve"> Todos pela Educação (</w:t>
      </w:r>
      <w:r w:rsidR="008E4B1A" w:rsidRPr="00516513">
        <w:rPr>
          <w:rFonts w:ascii="Arial" w:hAnsi="Arial" w:cs="Arial"/>
          <w:color w:val="000000" w:themeColor="text1"/>
        </w:rPr>
        <w:t>TPE</w:t>
      </w:r>
      <w:r w:rsidR="008E4B1A">
        <w:rPr>
          <w:rFonts w:ascii="Arial" w:hAnsi="Arial" w:cs="Arial"/>
          <w:color w:val="000000" w:themeColor="text1"/>
        </w:rPr>
        <w:t>)</w:t>
      </w:r>
      <w:r w:rsidR="008E4B1A" w:rsidRPr="00516513">
        <w:rPr>
          <w:rFonts w:ascii="Arial" w:hAnsi="Arial" w:cs="Arial"/>
          <w:color w:val="000000" w:themeColor="text1"/>
        </w:rPr>
        <w:t xml:space="preserve"> </w:t>
      </w:r>
      <w:r w:rsidR="008E4B1A">
        <w:rPr>
          <w:rFonts w:ascii="Arial" w:hAnsi="Arial" w:cs="Arial"/>
          <w:color w:val="000000" w:themeColor="text1"/>
        </w:rPr>
        <w:t>-</w:t>
      </w:r>
      <w:r>
        <w:rPr>
          <w:rFonts w:ascii="Arial" w:hAnsi="Arial" w:cs="Arial"/>
          <w:color w:val="000000" w:themeColor="text1"/>
        </w:rPr>
        <w:t xml:space="preserve"> </w:t>
      </w:r>
      <w:r w:rsidR="00461F6B" w:rsidRPr="00516513">
        <w:rPr>
          <w:rFonts w:ascii="Arial" w:hAnsi="Arial" w:cs="Arial"/>
          <w:color w:val="000000" w:themeColor="text1"/>
        </w:rPr>
        <w:t>Priscila Cruz</w:t>
      </w:r>
      <w:r>
        <w:rPr>
          <w:rFonts w:ascii="Arial" w:hAnsi="Arial" w:cs="Arial"/>
          <w:color w:val="000000" w:themeColor="text1"/>
        </w:rPr>
        <w:t xml:space="preserve"> (</w:t>
      </w:r>
      <w:r w:rsidRPr="00FB1BD6">
        <w:rPr>
          <w:rFonts w:ascii="Arial" w:hAnsi="Arial" w:cs="Arial"/>
          <w:color w:val="000000" w:themeColor="text1"/>
        </w:rPr>
        <w:t>12/09/2017</w:t>
      </w:r>
      <w:r>
        <w:rPr>
          <w:rFonts w:ascii="Arial" w:hAnsi="Arial" w:cs="Arial"/>
          <w:color w:val="000000" w:themeColor="text1"/>
        </w:rPr>
        <w:t>)</w:t>
      </w:r>
      <w:r w:rsidR="008F4293" w:rsidRPr="00516513">
        <w:rPr>
          <w:rFonts w:ascii="Arial" w:hAnsi="Arial" w:cs="Arial"/>
          <w:color w:val="000000" w:themeColor="text1"/>
        </w:rPr>
        <w:t>,</w:t>
      </w:r>
      <w:r w:rsidR="00461F6B" w:rsidRPr="00516513">
        <w:rPr>
          <w:rFonts w:ascii="Arial" w:hAnsi="Arial" w:cs="Arial"/>
          <w:color w:val="000000" w:themeColor="text1"/>
        </w:rPr>
        <w:t xml:space="preserve"> </w:t>
      </w:r>
      <w:r>
        <w:rPr>
          <w:rFonts w:ascii="Arial" w:hAnsi="Arial" w:cs="Arial"/>
          <w:color w:val="000000" w:themeColor="text1"/>
        </w:rPr>
        <w:t>além de</w:t>
      </w:r>
      <w:r w:rsidRPr="00FB1BD6">
        <w:t xml:space="preserve"> </w:t>
      </w:r>
      <w:r>
        <w:rPr>
          <w:rFonts w:ascii="Arial" w:hAnsi="Arial" w:cs="Arial"/>
          <w:color w:val="000000" w:themeColor="text1"/>
        </w:rPr>
        <w:t>Caio Callegari (</w:t>
      </w:r>
      <w:r w:rsidR="002D6CE7" w:rsidRPr="002D6CE7">
        <w:rPr>
          <w:rFonts w:ascii="Arial" w:hAnsi="Arial" w:cs="Arial"/>
          <w:color w:val="000000" w:themeColor="text1"/>
        </w:rPr>
        <w:t>26/09/2017</w:t>
      </w:r>
      <w:r w:rsidR="002D6CE7">
        <w:rPr>
          <w:rFonts w:ascii="Arial" w:hAnsi="Arial" w:cs="Arial"/>
          <w:color w:val="000000" w:themeColor="text1"/>
        </w:rPr>
        <w:t>,</w:t>
      </w:r>
      <w:r w:rsidR="00674829">
        <w:rPr>
          <w:rFonts w:ascii="Arial" w:hAnsi="Arial" w:cs="Arial"/>
          <w:color w:val="000000" w:themeColor="text1"/>
        </w:rPr>
        <w:t xml:space="preserve"> </w:t>
      </w:r>
      <w:r>
        <w:rPr>
          <w:rFonts w:ascii="Arial" w:hAnsi="Arial" w:cs="Arial"/>
          <w:color w:val="000000" w:themeColor="text1"/>
        </w:rPr>
        <w:t>08/05/2018</w:t>
      </w:r>
      <w:r w:rsidR="002D6CE7">
        <w:rPr>
          <w:rFonts w:ascii="Arial" w:hAnsi="Arial" w:cs="Arial"/>
          <w:color w:val="000000" w:themeColor="text1"/>
        </w:rPr>
        <w:t>)</w:t>
      </w:r>
      <w:r>
        <w:rPr>
          <w:rFonts w:ascii="Arial" w:hAnsi="Arial" w:cs="Arial"/>
          <w:color w:val="000000" w:themeColor="text1"/>
        </w:rPr>
        <w:t xml:space="preserve"> e João Marcelo Borges (</w:t>
      </w:r>
      <w:r w:rsidRPr="00FB1BD6">
        <w:rPr>
          <w:rFonts w:ascii="Arial" w:hAnsi="Arial" w:cs="Arial"/>
          <w:color w:val="000000" w:themeColor="text1"/>
        </w:rPr>
        <w:t>30/05/2019)</w:t>
      </w:r>
      <w:r>
        <w:rPr>
          <w:rFonts w:ascii="Arial" w:hAnsi="Arial" w:cs="Arial"/>
          <w:color w:val="000000" w:themeColor="text1"/>
        </w:rPr>
        <w:t>.</w:t>
      </w:r>
    </w:p>
    <w:p w14:paraId="11F5486E" w14:textId="77777777" w:rsidR="0004543D" w:rsidRDefault="00FB1BD6" w:rsidP="00347AD8">
      <w:pPr>
        <w:autoSpaceDE w:val="0"/>
        <w:autoSpaceDN w:val="0"/>
        <w:adjustRightInd w:val="0"/>
        <w:spacing w:line="360" w:lineRule="auto"/>
        <w:ind w:firstLine="709"/>
        <w:jc w:val="both"/>
        <w:rPr>
          <w:rFonts w:ascii="Arial" w:hAnsi="Arial" w:cs="Arial"/>
          <w:color w:val="000000" w:themeColor="text1"/>
        </w:rPr>
      </w:pPr>
      <w:r>
        <w:rPr>
          <w:rFonts w:ascii="Arial" w:hAnsi="Arial" w:cs="Arial"/>
          <w:color w:val="000000" w:themeColor="text1"/>
        </w:rPr>
        <w:t xml:space="preserve"> O </w:t>
      </w:r>
      <w:r w:rsidR="007B10F6">
        <w:rPr>
          <w:rFonts w:ascii="Arial" w:hAnsi="Arial" w:cs="Arial"/>
          <w:color w:val="000000" w:themeColor="text1"/>
        </w:rPr>
        <w:t xml:space="preserve">Movimento </w:t>
      </w:r>
      <w:r>
        <w:rPr>
          <w:rFonts w:ascii="Arial" w:hAnsi="Arial" w:cs="Arial"/>
          <w:color w:val="000000" w:themeColor="text1"/>
        </w:rPr>
        <w:t xml:space="preserve">Todos pela Educação, ao ecoar expressão utilizada </w:t>
      </w:r>
      <w:r w:rsidR="0004543D">
        <w:rPr>
          <w:rFonts w:ascii="Arial" w:hAnsi="Arial" w:cs="Arial"/>
          <w:color w:val="000000" w:themeColor="text1"/>
        </w:rPr>
        <w:t xml:space="preserve">nos debates e estudos </w:t>
      </w:r>
      <w:r>
        <w:rPr>
          <w:rFonts w:ascii="Arial" w:hAnsi="Arial" w:cs="Arial"/>
          <w:color w:val="000000" w:themeColor="text1"/>
        </w:rPr>
        <w:t>da Câmara</w:t>
      </w:r>
      <w:r w:rsidR="0004543D">
        <w:rPr>
          <w:rFonts w:ascii="Arial" w:hAnsi="Arial" w:cs="Arial"/>
          <w:color w:val="000000" w:themeColor="text1"/>
        </w:rPr>
        <w:t xml:space="preserve"> Federal</w:t>
      </w:r>
      <w:r>
        <w:rPr>
          <w:rFonts w:ascii="Arial" w:hAnsi="Arial" w:cs="Arial"/>
          <w:color w:val="000000" w:themeColor="text1"/>
        </w:rPr>
        <w:t xml:space="preserve">, defendeu que </w:t>
      </w:r>
      <w:r w:rsidRPr="00FB1BD6">
        <w:rPr>
          <w:rFonts w:ascii="Arial" w:hAnsi="Arial" w:cs="Arial"/>
          <w:color w:val="000000" w:themeColor="text1"/>
        </w:rPr>
        <w:t>o novo capítulo da política em questão tivesse como centro o aprofundamento da equidade redistributiva, com a alcunha de “Fundeb Equidade”.</w:t>
      </w:r>
      <w:r w:rsidR="0004543D">
        <w:rPr>
          <w:rFonts w:ascii="Arial" w:hAnsi="Arial" w:cs="Arial"/>
          <w:color w:val="000000" w:themeColor="text1"/>
        </w:rPr>
        <w:t xml:space="preserve"> </w:t>
      </w:r>
    </w:p>
    <w:p w14:paraId="47A3CB15" w14:textId="086BFD98" w:rsidR="00985880" w:rsidRPr="00516513" w:rsidRDefault="0004543D" w:rsidP="00347AD8">
      <w:pPr>
        <w:autoSpaceDE w:val="0"/>
        <w:autoSpaceDN w:val="0"/>
        <w:adjustRightInd w:val="0"/>
        <w:spacing w:line="360" w:lineRule="auto"/>
        <w:ind w:firstLine="709"/>
        <w:jc w:val="both"/>
        <w:rPr>
          <w:rFonts w:ascii="Arial" w:hAnsi="Arial" w:cs="Arial"/>
          <w:color w:val="000000" w:themeColor="text1"/>
        </w:rPr>
      </w:pPr>
      <w:r>
        <w:rPr>
          <w:rFonts w:ascii="Arial" w:hAnsi="Arial" w:cs="Arial"/>
          <w:color w:val="000000" w:themeColor="text1"/>
        </w:rPr>
        <w:t>O tema da equidade t</w:t>
      </w:r>
      <w:r w:rsidR="00FB1BD6">
        <w:rPr>
          <w:rFonts w:ascii="Arial" w:hAnsi="Arial" w:cs="Arial"/>
          <w:color w:val="000000" w:themeColor="text1"/>
        </w:rPr>
        <w:t>ambém mereceu a atenção por parte</w:t>
      </w:r>
      <w:r>
        <w:rPr>
          <w:rFonts w:ascii="Arial" w:hAnsi="Arial" w:cs="Arial"/>
          <w:color w:val="000000" w:themeColor="text1"/>
        </w:rPr>
        <w:t xml:space="preserve"> do Ministério da Economia, do Ministério da Educação e </w:t>
      </w:r>
      <w:r w:rsidR="00FB1BD6">
        <w:rPr>
          <w:rFonts w:ascii="Arial" w:hAnsi="Arial" w:cs="Arial"/>
          <w:color w:val="000000" w:themeColor="text1"/>
        </w:rPr>
        <w:t>da</w:t>
      </w:r>
      <w:r w:rsidR="00FB1BD6" w:rsidRPr="00FB1BD6">
        <w:t xml:space="preserve"> </w:t>
      </w:r>
      <w:r w:rsidR="00FB1BD6" w:rsidRPr="00FB1BD6">
        <w:rPr>
          <w:rFonts w:ascii="Arial" w:hAnsi="Arial" w:cs="Arial"/>
          <w:color w:val="000000" w:themeColor="text1"/>
        </w:rPr>
        <w:t xml:space="preserve">representante da Confederação Nacional dos Municípios (CNM), Mariza </w:t>
      </w:r>
      <w:r w:rsidR="002D6CE7" w:rsidRPr="00FB1BD6">
        <w:rPr>
          <w:rFonts w:ascii="Arial" w:hAnsi="Arial" w:cs="Arial"/>
          <w:color w:val="000000" w:themeColor="text1"/>
        </w:rPr>
        <w:t>Abreu</w:t>
      </w:r>
      <w:r w:rsidR="002D6CE7" w:rsidRPr="00FB1BD6">
        <w:t>,</w:t>
      </w:r>
      <w:r w:rsidR="0075044B">
        <w:rPr>
          <w:rFonts w:ascii="Arial" w:hAnsi="Arial" w:cs="Arial"/>
          <w:color w:val="000000" w:themeColor="text1"/>
        </w:rPr>
        <w:t xml:space="preserve"> além de vários pesquisadores que foram ouvidos.</w:t>
      </w:r>
    </w:p>
    <w:p w14:paraId="71B2B147" w14:textId="77777777" w:rsidR="00347AD8" w:rsidRPr="00516513" w:rsidRDefault="00CE0798" w:rsidP="00347AD8">
      <w:pPr>
        <w:autoSpaceDE w:val="0"/>
        <w:autoSpaceDN w:val="0"/>
        <w:adjustRightInd w:val="0"/>
        <w:spacing w:line="360" w:lineRule="auto"/>
        <w:ind w:firstLine="709"/>
        <w:jc w:val="both"/>
        <w:rPr>
          <w:rFonts w:ascii="Arial" w:hAnsi="Arial" w:cs="Arial"/>
          <w:color w:val="000000" w:themeColor="text1"/>
        </w:rPr>
      </w:pPr>
      <w:r w:rsidRPr="00516513">
        <w:rPr>
          <w:rFonts w:ascii="Arial" w:hAnsi="Arial" w:cs="Arial"/>
          <w:color w:val="000000" w:themeColor="text1"/>
        </w:rPr>
        <w:lastRenderedPageBreak/>
        <w:t>O tema da equidade</w:t>
      </w:r>
      <w:r w:rsidR="00347AD8" w:rsidRPr="00516513">
        <w:rPr>
          <w:rFonts w:ascii="Arial" w:hAnsi="Arial" w:cs="Arial"/>
          <w:color w:val="000000" w:themeColor="text1"/>
        </w:rPr>
        <w:t xml:space="preserve"> desdobra</w:t>
      </w:r>
      <w:r w:rsidRPr="00516513">
        <w:rPr>
          <w:rFonts w:ascii="Arial" w:hAnsi="Arial" w:cs="Arial"/>
          <w:color w:val="000000" w:themeColor="text1"/>
        </w:rPr>
        <w:t>-se</w:t>
      </w:r>
      <w:r w:rsidR="00347AD8" w:rsidRPr="00516513">
        <w:rPr>
          <w:rFonts w:ascii="Arial" w:hAnsi="Arial" w:cs="Arial"/>
          <w:color w:val="000000" w:themeColor="text1"/>
        </w:rPr>
        <w:t xml:space="preserve"> em três vertentes, consensualmente apontadas</w:t>
      </w:r>
      <w:r w:rsidR="008F4293" w:rsidRPr="00516513">
        <w:rPr>
          <w:rFonts w:ascii="Arial" w:hAnsi="Arial" w:cs="Arial"/>
          <w:color w:val="000000" w:themeColor="text1"/>
        </w:rPr>
        <w:t xml:space="preserve"> por esses atores</w:t>
      </w:r>
      <w:r w:rsidR="00347AD8" w:rsidRPr="00516513">
        <w:rPr>
          <w:rFonts w:ascii="Arial" w:hAnsi="Arial" w:cs="Arial"/>
          <w:color w:val="000000" w:themeColor="text1"/>
        </w:rPr>
        <w:t>:</w:t>
      </w:r>
    </w:p>
    <w:p w14:paraId="6F47EA06" w14:textId="77777777" w:rsidR="00347AD8" w:rsidRPr="00F32234" w:rsidRDefault="00347AD8" w:rsidP="000F1300">
      <w:pPr>
        <w:pStyle w:val="NDOTRABALHOSISCONLE"/>
      </w:pPr>
      <w:r w:rsidRPr="00F32234">
        <w:t xml:space="preserve">- distribuição mais equitativa dos recursos entre os entes federados, de forma que mais recursos alcancem aqueles mais vulneráveis. É importante assinalar o papel redistributivo da União (quanto maior a complementação da União, menor o coeficiente de desigualdade entre os </w:t>
      </w:r>
      <w:r w:rsidR="005C0A92" w:rsidRPr="00F32234">
        <w:t>Municípios</w:t>
      </w:r>
      <w:r w:rsidR="00800837" w:rsidRPr="00F32234">
        <w:t>,</w:t>
      </w:r>
      <w:r w:rsidRPr="00F32234">
        <w:t xml:space="preserve"> daí a necessidade da ampliação da complementação) e o fato de que o</w:t>
      </w:r>
      <w:r w:rsidR="00800837" w:rsidRPr="00F32234">
        <w:t xml:space="preserve"> volume de</w:t>
      </w:r>
      <w:r w:rsidRPr="00F32234">
        <w:t xml:space="preserve"> recursos próprios </w:t>
      </w:r>
      <w:r w:rsidR="00800837" w:rsidRPr="00F32234">
        <w:t>tem grande variação, especialmente</w:t>
      </w:r>
      <w:r w:rsidRPr="00F32234">
        <w:t xml:space="preserve"> em decorrência do perfil econômico do ente, que pode ter mais capacidade de arrecadação, seja do ICMS, no caso do </w:t>
      </w:r>
      <w:r w:rsidR="00800837" w:rsidRPr="00F32234">
        <w:t>Estado,</w:t>
      </w:r>
      <w:r w:rsidRPr="00F32234">
        <w:t xml:space="preserve"> ou ISS </w:t>
      </w:r>
      <w:r w:rsidR="00800837" w:rsidRPr="00F32234">
        <w:t xml:space="preserve">e </w:t>
      </w:r>
      <w:r w:rsidRPr="00F32234">
        <w:t xml:space="preserve">IPTU, sobretudo nas capitais ou </w:t>
      </w:r>
      <w:r w:rsidR="005C0A92" w:rsidRPr="00F32234">
        <w:t>Municípios</w:t>
      </w:r>
      <w:r w:rsidRPr="00F32234">
        <w:t xml:space="preserve"> de maior pujança econômica;</w:t>
      </w:r>
    </w:p>
    <w:p w14:paraId="5EC907C9" w14:textId="76AB3005" w:rsidR="009F4704" w:rsidRDefault="00347AD8" w:rsidP="000F1300">
      <w:pPr>
        <w:pStyle w:val="NDOTRABALHOSISCONLE"/>
      </w:pPr>
      <w:r w:rsidRPr="000F1300">
        <w:t xml:space="preserve">- maior compromisso redistributivo, </w:t>
      </w:r>
      <w:r w:rsidR="009F4704">
        <w:t xml:space="preserve">fazendo com que </w:t>
      </w:r>
      <w:r w:rsidRPr="000F1300">
        <w:t xml:space="preserve">os entes que </w:t>
      </w:r>
      <w:r w:rsidR="009F4704">
        <w:t>dispõem de menos recursos próprios</w:t>
      </w:r>
      <w:r w:rsidRPr="000F1300">
        <w:t xml:space="preserve">, quando considerados </w:t>
      </w:r>
      <w:r w:rsidR="00024F2C" w:rsidRPr="000F1300">
        <w:t>todas as receitas</w:t>
      </w:r>
      <w:r w:rsidRPr="000F1300">
        <w:t xml:space="preserve"> </w:t>
      </w:r>
      <w:r w:rsidR="00024F2C" w:rsidRPr="000F1300">
        <w:t xml:space="preserve">disponibilizadas </w:t>
      </w:r>
      <w:r w:rsidRPr="000F1300">
        <w:t>à</w:t>
      </w:r>
      <w:r w:rsidR="00F70435" w:rsidRPr="000F1300">
        <w:t xml:space="preserve"> </w:t>
      </w:r>
      <w:r w:rsidR="009F4704">
        <w:t>MDE, passem a</w:t>
      </w:r>
      <w:r w:rsidRPr="000F1300">
        <w:t xml:space="preserve"> receber </w:t>
      </w:r>
      <w:r w:rsidR="009F4704">
        <w:t>maior complementação da União.</w:t>
      </w:r>
    </w:p>
    <w:p w14:paraId="34E9E47D" w14:textId="1C6950F7" w:rsidR="00347AD8" w:rsidRPr="000F1300" w:rsidRDefault="00770169" w:rsidP="000F1300">
      <w:pPr>
        <w:pStyle w:val="NDOTRABALHOSISCONLE"/>
      </w:pPr>
      <w:r w:rsidRPr="000F1300">
        <w:t xml:space="preserve"> </w:t>
      </w:r>
      <w:r w:rsidR="00024F2C" w:rsidRPr="000F1300">
        <w:t xml:space="preserve">Esse </w:t>
      </w:r>
      <w:r w:rsidRPr="000F1300">
        <w:t xml:space="preserve">movimento requer </w:t>
      </w:r>
      <w:r w:rsidR="009429A5" w:rsidRPr="000F1300">
        <w:t>um cuidado com a preservação das condições de oferta alcançadas</w:t>
      </w:r>
      <w:r w:rsidR="00AE18B8" w:rsidRPr="000F1300">
        <w:t xml:space="preserve">, e com a não ampliação da diferença interestadual, de forma que adotamos o </w:t>
      </w:r>
      <w:r w:rsidR="00AE18B8" w:rsidRPr="000F1300">
        <w:rPr>
          <w:b/>
        </w:rPr>
        <w:t>modelo híbrido</w:t>
      </w:r>
      <w:r w:rsidR="00E3397A" w:rsidRPr="000F1300">
        <w:t>: dez por cento da comple</w:t>
      </w:r>
      <w:r w:rsidR="00AE18B8" w:rsidRPr="000F1300">
        <w:t>me</w:t>
      </w:r>
      <w:r w:rsidR="00E3397A" w:rsidRPr="000F1300">
        <w:t>ntação com o critério atu</w:t>
      </w:r>
      <w:r w:rsidR="00AE18B8" w:rsidRPr="000F1300">
        <w:t>a</w:t>
      </w:r>
      <w:r w:rsidR="00E3397A" w:rsidRPr="000F1300">
        <w:t>l</w:t>
      </w:r>
      <w:r w:rsidR="00AE18B8" w:rsidRPr="000F1300">
        <w:t xml:space="preserve">, calibrado pela ponderação </w:t>
      </w:r>
      <w:r w:rsidR="00E3397A" w:rsidRPr="000F1300">
        <w:t>r</w:t>
      </w:r>
      <w:r w:rsidR="00AE18B8" w:rsidRPr="000F1300">
        <w:t xml:space="preserve">eferente ao fator fiscal </w:t>
      </w:r>
      <w:r w:rsidR="00674829" w:rsidRPr="000F1300">
        <w:t>e 7,5 %</w:t>
      </w:r>
      <w:r w:rsidR="00954197" w:rsidRPr="000F1300">
        <w:t xml:space="preserve"> adicionais, </w:t>
      </w:r>
      <w:r w:rsidR="00AE18B8" w:rsidRPr="000F1300">
        <w:t xml:space="preserve">por meio do critério do </w:t>
      </w:r>
      <w:r w:rsidR="009F4704">
        <w:t>valor aluno ano total (</w:t>
      </w:r>
      <w:r w:rsidR="00AE18B8" w:rsidRPr="000F1300">
        <w:t>VAAT</w:t>
      </w:r>
      <w:r w:rsidR="009F4704">
        <w:t>)</w:t>
      </w:r>
      <w:r w:rsidR="00674829" w:rsidRPr="000F1300">
        <w:t xml:space="preserve"> e 2,5% de acordo com a evolução de indicadores educacionais</w:t>
      </w:r>
      <w:r w:rsidR="00E3397A" w:rsidRPr="000F1300">
        <w:t>. Não</w:t>
      </w:r>
      <w:r w:rsidR="006D7D7B" w:rsidRPr="000F1300">
        <w:t xml:space="preserve"> à toa</w:t>
      </w:r>
      <w:r w:rsidR="00E3397A" w:rsidRPr="000F1300">
        <w:t xml:space="preserve">, esse </w:t>
      </w:r>
      <w:r w:rsidR="008160EB" w:rsidRPr="000F1300">
        <w:t>modelo</w:t>
      </w:r>
      <w:r w:rsidR="00E3397A" w:rsidRPr="000F1300">
        <w:t xml:space="preserve"> </w:t>
      </w:r>
      <w:r w:rsidR="004B75B3" w:rsidRPr="000F1300">
        <w:t>foi uma</w:t>
      </w:r>
      <w:r w:rsidR="00E3397A" w:rsidRPr="000F1300">
        <w:t xml:space="preserve"> demanda das entidades </w:t>
      </w:r>
      <w:r w:rsidR="006D7D7B" w:rsidRPr="000F1300">
        <w:t>que representam as esferas federativas subnacionais</w:t>
      </w:r>
      <w:r w:rsidR="00347AD8" w:rsidRPr="000F1300">
        <w:t>;</w:t>
      </w:r>
    </w:p>
    <w:p w14:paraId="0BEF5014" w14:textId="77777777" w:rsidR="00347AD8" w:rsidRPr="00F32234" w:rsidRDefault="00347AD8" w:rsidP="000F1300">
      <w:pPr>
        <w:pStyle w:val="NDOTRABALHOSISCONLE"/>
      </w:pPr>
      <w:r w:rsidRPr="00F32234">
        <w:t xml:space="preserve">- instrumento para que os recursos cheguem às escolas mais pobres (apenas 1,6% das escolas de nível socioeconômico muito baixo contam com infraestrutura adequada) e aos alunos socioeconomicamente mais vulneráveis (que percentualmente não alcançam o nível adequado de aprendizado </w:t>
      </w:r>
      <w:r w:rsidR="002E6C7D" w:rsidRPr="00F32234">
        <w:t xml:space="preserve">– enquanto, como enfatizou o Prof. Chico Soares, </w:t>
      </w:r>
      <w:r w:rsidRPr="00F32234">
        <w:t>os quintis de renda maiores</w:t>
      </w:r>
      <w:r w:rsidR="002E6C7D" w:rsidRPr="00F32234">
        <w:t xml:space="preserve"> </w:t>
      </w:r>
      <w:proofErr w:type="gramStart"/>
      <w:r w:rsidR="002E6C7D" w:rsidRPr="00F32234">
        <w:t>tem avançado</w:t>
      </w:r>
      <w:proofErr w:type="gramEnd"/>
      <w:r w:rsidR="002E6C7D" w:rsidRPr="00F32234">
        <w:t xml:space="preserve"> quando se verifica o </w:t>
      </w:r>
      <w:proofErr w:type="spellStart"/>
      <w:r w:rsidR="002D6CE7">
        <w:t>I</w:t>
      </w:r>
      <w:r w:rsidR="002E6C7D" w:rsidRPr="00F32234">
        <w:t>deb</w:t>
      </w:r>
      <w:proofErr w:type="spellEnd"/>
      <w:r w:rsidRPr="00F32234">
        <w:t>, de forma que acentua-se a desigualdade).</w:t>
      </w:r>
      <w:r w:rsidR="00E10C4E" w:rsidRPr="00F32234">
        <w:t xml:space="preserve"> E</w:t>
      </w:r>
      <w:r w:rsidR="009B5D34" w:rsidRPr="00F32234">
        <w:t>xposições nas audiências</w:t>
      </w:r>
      <w:r w:rsidR="001F6B0D" w:rsidRPr="00F32234">
        <w:t xml:space="preserve"> da 55ª </w:t>
      </w:r>
      <w:r w:rsidR="00E10C4E" w:rsidRPr="00F32234">
        <w:t>legislatura (César Callegari</w:t>
      </w:r>
      <w:r w:rsidR="00170C3D" w:rsidRPr="00F32234">
        <w:t xml:space="preserve"> e</w:t>
      </w:r>
      <w:r w:rsidR="00E10C4E" w:rsidRPr="00F32234">
        <w:t xml:space="preserve"> Gabriela Schneider)</w:t>
      </w:r>
      <w:r w:rsidR="009B5D34" w:rsidRPr="00F32234">
        <w:t xml:space="preserve"> destacaram que </w:t>
      </w:r>
      <w:r w:rsidR="00170C3D" w:rsidRPr="00F32234">
        <w:t xml:space="preserve">alunos com baixo nível socioeconômico, em geral, são atendidos por escolas com piores condições estruturais. </w:t>
      </w:r>
    </w:p>
    <w:p w14:paraId="76DFB95F" w14:textId="77777777" w:rsidR="00215E81" w:rsidRPr="00516513" w:rsidRDefault="00347AD8" w:rsidP="000F1300">
      <w:pPr>
        <w:autoSpaceDE w:val="0"/>
        <w:autoSpaceDN w:val="0"/>
        <w:adjustRightInd w:val="0"/>
        <w:spacing w:line="360" w:lineRule="auto"/>
        <w:ind w:firstLine="709"/>
        <w:jc w:val="both"/>
        <w:rPr>
          <w:rFonts w:ascii="Arial" w:hAnsi="Arial" w:cs="Arial"/>
        </w:rPr>
      </w:pPr>
      <w:r w:rsidRPr="00516513">
        <w:rPr>
          <w:rFonts w:ascii="Arial" w:hAnsi="Arial" w:cs="Arial"/>
        </w:rPr>
        <w:t>C</w:t>
      </w:r>
      <w:r w:rsidR="007832AA" w:rsidRPr="00516513">
        <w:rPr>
          <w:rFonts w:ascii="Arial" w:hAnsi="Arial" w:cs="Arial"/>
        </w:rPr>
        <w:t>onstatou-se a necessidade de um maior aporte de recursos da União</w:t>
      </w:r>
      <w:r w:rsidR="009429A5" w:rsidRPr="00516513">
        <w:rPr>
          <w:rFonts w:ascii="Arial" w:hAnsi="Arial" w:cs="Arial"/>
        </w:rPr>
        <w:t xml:space="preserve"> – o que não dispensa os </w:t>
      </w:r>
      <w:r w:rsidR="005C0A92" w:rsidRPr="00516513">
        <w:rPr>
          <w:rFonts w:ascii="Arial" w:hAnsi="Arial" w:cs="Arial"/>
        </w:rPr>
        <w:t>Estados</w:t>
      </w:r>
      <w:r w:rsidR="009429A5" w:rsidRPr="00516513">
        <w:rPr>
          <w:rFonts w:ascii="Arial" w:hAnsi="Arial" w:cs="Arial"/>
        </w:rPr>
        <w:t xml:space="preserve"> de promoverem a ação redistributiva em seus territórios</w:t>
      </w:r>
      <w:r w:rsidR="007832AA" w:rsidRPr="00516513">
        <w:rPr>
          <w:rFonts w:ascii="Arial" w:hAnsi="Arial" w:cs="Arial"/>
        </w:rPr>
        <w:t xml:space="preserve">. </w:t>
      </w:r>
    </w:p>
    <w:p w14:paraId="7FD774DC" w14:textId="77777777" w:rsidR="00215E81" w:rsidRPr="00516513" w:rsidRDefault="00D9364C" w:rsidP="00F97B81">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O incremento da complementação federal ao Fundo</w:t>
      </w:r>
      <w:r w:rsidR="00215E81" w:rsidRPr="00516513">
        <w:rPr>
          <w:rFonts w:ascii="Arial" w:hAnsi="Arial" w:cs="Arial"/>
        </w:rPr>
        <w:t xml:space="preserve"> foi </w:t>
      </w:r>
      <w:r w:rsidRPr="00516513">
        <w:rPr>
          <w:rFonts w:ascii="Arial" w:hAnsi="Arial" w:cs="Arial"/>
        </w:rPr>
        <w:t xml:space="preserve">tema </w:t>
      </w:r>
      <w:r w:rsidR="00215E81" w:rsidRPr="00516513">
        <w:rPr>
          <w:rFonts w:ascii="Arial" w:hAnsi="Arial" w:cs="Arial"/>
        </w:rPr>
        <w:t xml:space="preserve">recorrente </w:t>
      </w:r>
      <w:r w:rsidRPr="00516513">
        <w:rPr>
          <w:rFonts w:ascii="Arial" w:hAnsi="Arial" w:cs="Arial"/>
        </w:rPr>
        <w:t>em todo o período de debates</w:t>
      </w:r>
      <w:r w:rsidR="00215E81" w:rsidRPr="00516513">
        <w:rPr>
          <w:rFonts w:ascii="Arial" w:hAnsi="Arial" w:cs="Arial"/>
        </w:rPr>
        <w:t>, sendo propostos</w:t>
      </w:r>
      <w:r w:rsidR="001F6B0D" w:rsidRPr="00516513">
        <w:rPr>
          <w:rFonts w:ascii="Arial" w:hAnsi="Arial" w:cs="Arial"/>
        </w:rPr>
        <w:t>, ainda na</w:t>
      </w:r>
      <w:r w:rsidRPr="00516513">
        <w:rPr>
          <w:rFonts w:ascii="Arial" w:hAnsi="Arial" w:cs="Arial"/>
        </w:rPr>
        <w:t>s audiências públicas da</w:t>
      </w:r>
      <w:r w:rsidR="001F6B0D" w:rsidRPr="00516513">
        <w:rPr>
          <w:rFonts w:ascii="Arial" w:hAnsi="Arial" w:cs="Arial"/>
        </w:rPr>
        <w:t xml:space="preserve"> legislatura passada,</w:t>
      </w:r>
      <w:r w:rsidR="00215E81" w:rsidRPr="00516513">
        <w:rPr>
          <w:rFonts w:ascii="Arial" w:hAnsi="Arial" w:cs="Arial"/>
        </w:rPr>
        <w:t xml:space="preserve"> </w:t>
      </w:r>
      <w:r w:rsidRPr="00516513">
        <w:rPr>
          <w:rFonts w:ascii="Arial" w:hAnsi="Arial" w:cs="Arial"/>
        </w:rPr>
        <w:t xml:space="preserve">diferentes patamares de contribuição </w:t>
      </w:r>
      <w:r w:rsidR="00215E81" w:rsidRPr="00516513">
        <w:rPr>
          <w:rFonts w:ascii="Arial" w:hAnsi="Arial" w:cs="Arial"/>
        </w:rPr>
        <w:t>da União</w:t>
      </w:r>
      <w:r w:rsidRPr="00516513">
        <w:rPr>
          <w:rFonts w:ascii="Arial" w:hAnsi="Arial" w:cs="Arial"/>
        </w:rPr>
        <w:t>:</w:t>
      </w:r>
      <w:r w:rsidR="00215E81" w:rsidRPr="00516513">
        <w:rPr>
          <w:rFonts w:ascii="Arial" w:hAnsi="Arial" w:cs="Arial"/>
        </w:rPr>
        <w:t xml:space="preserve"> </w:t>
      </w:r>
      <w:r w:rsidR="00461640" w:rsidRPr="00461640">
        <w:rPr>
          <w:rFonts w:ascii="Arial" w:hAnsi="Arial" w:cs="Arial"/>
        </w:rPr>
        <w:t>15% (</w:t>
      </w:r>
      <w:proofErr w:type="spellStart"/>
      <w:r w:rsidR="00461640" w:rsidRPr="00461640">
        <w:rPr>
          <w:rFonts w:ascii="Arial" w:hAnsi="Arial" w:cs="Arial"/>
        </w:rPr>
        <w:t>Na</w:t>
      </w:r>
      <w:r w:rsidR="00146D7D">
        <w:rPr>
          <w:rFonts w:ascii="Arial" w:hAnsi="Arial" w:cs="Arial"/>
        </w:rPr>
        <w:t>é</w:t>
      </w:r>
      <w:r w:rsidR="00461640" w:rsidRPr="00461640">
        <w:rPr>
          <w:rFonts w:ascii="Arial" w:hAnsi="Arial" w:cs="Arial"/>
        </w:rPr>
        <w:t>rcio</w:t>
      </w:r>
      <w:proofErr w:type="spellEnd"/>
      <w:r w:rsidR="00461640" w:rsidRPr="00461640">
        <w:rPr>
          <w:rFonts w:ascii="Arial" w:hAnsi="Arial" w:cs="Arial"/>
        </w:rPr>
        <w:t xml:space="preserve"> Menezes Filho),</w:t>
      </w:r>
      <w:r w:rsidR="00461640">
        <w:rPr>
          <w:rFonts w:ascii="Arial" w:hAnsi="Arial" w:cs="Arial"/>
        </w:rPr>
        <w:t xml:space="preserve"> </w:t>
      </w:r>
      <w:r w:rsidR="00215E81" w:rsidRPr="00516513">
        <w:rPr>
          <w:rFonts w:ascii="Arial" w:hAnsi="Arial" w:cs="Arial"/>
        </w:rPr>
        <w:t>20%</w:t>
      </w:r>
      <w:r w:rsidR="00A55153" w:rsidRPr="00516513">
        <w:rPr>
          <w:rFonts w:ascii="Arial" w:hAnsi="Arial" w:cs="Arial"/>
        </w:rPr>
        <w:t xml:space="preserve"> (CNTE,</w:t>
      </w:r>
      <w:r w:rsidR="00A43DE1" w:rsidRPr="00516513">
        <w:rPr>
          <w:rFonts w:ascii="Arial" w:hAnsi="Arial" w:cs="Arial"/>
        </w:rPr>
        <w:t xml:space="preserve"> </w:t>
      </w:r>
      <w:r w:rsidR="00A55153" w:rsidRPr="00516513">
        <w:rPr>
          <w:rFonts w:ascii="Arial" w:hAnsi="Arial" w:cs="Arial"/>
        </w:rPr>
        <w:t>André Carvalho)</w:t>
      </w:r>
      <w:r w:rsidR="00215E81" w:rsidRPr="00516513">
        <w:rPr>
          <w:rFonts w:ascii="Arial" w:hAnsi="Arial" w:cs="Arial"/>
        </w:rPr>
        <w:t>, 25%</w:t>
      </w:r>
      <w:r w:rsidR="00A55153" w:rsidRPr="00516513">
        <w:rPr>
          <w:rFonts w:ascii="Arial" w:hAnsi="Arial" w:cs="Arial"/>
        </w:rPr>
        <w:t xml:space="preserve"> (IPEA, </w:t>
      </w:r>
      <w:proofErr w:type="spellStart"/>
      <w:r w:rsidR="00A55153" w:rsidRPr="00516513">
        <w:rPr>
          <w:rFonts w:ascii="Arial" w:hAnsi="Arial" w:cs="Arial"/>
        </w:rPr>
        <w:t>Lisete</w:t>
      </w:r>
      <w:proofErr w:type="spellEnd"/>
      <w:r w:rsidR="00A55153" w:rsidRPr="00516513">
        <w:rPr>
          <w:rFonts w:ascii="Arial" w:hAnsi="Arial" w:cs="Arial"/>
        </w:rPr>
        <w:t xml:space="preserve"> </w:t>
      </w:r>
      <w:proofErr w:type="spellStart"/>
      <w:r w:rsidR="00A55153" w:rsidRPr="00516513">
        <w:rPr>
          <w:rFonts w:ascii="Arial" w:hAnsi="Arial" w:cs="Arial"/>
        </w:rPr>
        <w:t>Arelaro</w:t>
      </w:r>
      <w:proofErr w:type="spellEnd"/>
      <w:r w:rsidR="00A55153" w:rsidRPr="00516513">
        <w:rPr>
          <w:rFonts w:ascii="Arial" w:hAnsi="Arial" w:cs="Arial"/>
        </w:rPr>
        <w:t>)</w:t>
      </w:r>
      <w:r w:rsidR="00215E81" w:rsidRPr="00516513">
        <w:rPr>
          <w:rFonts w:ascii="Arial" w:hAnsi="Arial" w:cs="Arial"/>
        </w:rPr>
        <w:t xml:space="preserve"> e 50%</w:t>
      </w:r>
      <w:r w:rsidR="00024F2C" w:rsidRPr="00516513">
        <w:rPr>
          <w:rFonts w:ascii="Arial" w:hAnsi="Arial" w:cs="Arial"/>
        </w:rPr>
        <w:t xml:space="preserve"> </w:t>
      </w:r>
      <w:r w:rsidR="00A55153" w:rsidRPr="00516513">
        <w:rPr>
          <w:rFonts w:ascii="Arial" w:hAnsi="Arial" w:cs="Arial"/>
        </w:rPr>
        <w:t>(Campanha Nacional</w:t>
      </w:r>
      <w:r w:rsidR="00231643" w:rsidRPr="00516513">
        <w:rPr>
          <w:rFonts w:ascii="Arial" w:hAnsi="Arial" w:cs="Arial"/>
        </w:rPr>
        <w:t xml:space="preserve"> </w:t>
      </w:r>
      <w:r w:rsidR="00A55153" w:rsidRPr="00516513">
        <w:rPr>
          <w:rFonts w:ascii="Arial" w:hAnsi="Arial" w:cs="Arial"/>
        </w:rPr>
        <w:t>pelo Direito à Educação).</w:t>
      </w:r>
    </w:p>
    <w:p w14:paraId="07AB05CD" w14:textId="1547284E" w:rsidR="00B47D7E" w:rsidRPr="00516513" w:rsidRDefault="00B47D7E" w:rsidP="00B47D7E">
      <w:pPr>
        <w:autoSpaceDE w:val="0"/>
        <w:autoSpaceDN w:val="0"/>
        <w:adjustRightInd w:val="0"/>
        <w:spacing w:line="360" w:lineRule="auto"/>
        <w:ind w:firstLine="709"/>
        <w:jc w:val="both"/>
        <w:rPr>
          <w:rFonts w:ascii="Arial" w:hAnsi="Arial" w:cs="Arial"/>
        </w:rPr>
      </w:pPr>
      <w:r w:rsidRPr="00516513">
        <w:rPr>
          <w:rFonts w:ascii="Arial" w:hAnsi="Arial" w:cs="Arial"/>
        </w:rPr>
        <w:t xml:space="preserve">Nesta 56ª legislatura, foram apresentadas as </w:t>
      </w:r>
      <w:proofErr w:type="spellStart"/>
      <w:r w:rsidRPr="00516513">
        <w:rPr>
          <w:rFonts w:ascii="Arial" w:hAnsi="Arial" w:cs="Arial"/>
        </w:rPr>
        <w:t>PECs</w:t>
      </w:r>
      <w:proofErr w:type="spellEnd"/>
      <w:r w:rsidRPr="00516513">
        <w:rPr>
          <w:rFonts w:ascii="Arial" w:hAnsi="Arial" w:cs="Arial"/>
        </w:rPr>
        <w:t xml:space="preserve"> </w:t>
      </w:r>
      <w:proofErr w:type="spellStart"/>
      <w:r w:rsidRPr="00516513">
        <w:rPr>
          <w:rFonts w:ascii="Arial" w:hAnsi="Arial" w:cs="Arial"/>
        </w:rPr>
        <w:t>nº</w:t>
      </w:r>
      <w:r w:rsidR="00E10C4E" w:rsidRPr="00516513">
        <w:rPr>
          <w:rFonts w:ascii="Arial" w:hAnsi="Arial" w:cs="Arial"/>
        </w:rPr>
        <w:t>s</w:t>
      </w:r>
      <w:proofErr w:type="spellEnd"/>
      <w:r w:rsidRPr="00516513">
        <w:rPr>
          <w:rFonts w:ascii="Arial" w:hAnsi="Arial" w:cs="Arial"/>
        </w:rPr>
        <w:t xml:space="preserve"> 33</w:t>
      </w:r>
      <w:r w:rsidR="00674829">
        <w:rPr>
          <w:rFonts w:ascii="Arial" w:hAnsi="Arial" w:cs="Arial"/>
        </w:rPr>
        <w:t>/2019</w:t>
      </w:r>
      <w:r w:rsidRPr="00516513">
        <w:rPr>
          <w:rFonts w:ascii="Arial" w:hAnsi="Arial" w:cs="Arial"/>
        </w:rPr>
        <w:t xml:space="preserve"> e 65</w:t>
      </w:r>
      <w:r w:rsidR="00674829">
        <w:rPr>
          <w:rFonts w:ascii="Arial" w:hAnsi="Arial" w:cs="Arial"/>
        </w:rPr>
        <w:t>/2019</w:t>
      </w:r>
      <w:r w:rsidR="00D9364C" w:rsidRPr="00516513">
        <w:rPr>
          <w:rFonts w:ascii="Arial" w:hAnsi="Arial" w:cs="Arial"/>
        </w:rPr>
        <w:t xml:space="preserve"> no Senado Federal</w:t>
      </w:r>
      <w:r w:rsidRPr="00516513">
        <w:rPr>
          <w:rFonts w:ascii="Arial" w:hAnsi="Arial" w:cs="Arial"/>
        </w:rPr>
        <w:t xml:space="preserve">, que propõem, </w:t>
      </w:r>
      <w:r w:rsidR="00D9364C" w:rsidRPr="00516513">
        <w:rPr>
          <w:rFonts w:ascii="Arial" w:hAnsi="Arial" w:cs="Arial"/>
        </w:rPr>
        <w:t xml:space="preserve">respectivamente, </w:t>
      </w:r>
      <w:r w:rsidRPr="00516513">
        <w:rPr>
          <w:rFonts w:ascii="Arial" w:hAnsi="Arial" w:cs="Arial"/>
        </w:rPr>
        <w:t>que a complementação da União alcance 30%</w:t>
      </w:r>
      <w:r w:rsidR="007B38A8" w:rsidRPr="00516513">
        <w:rPr>
          <w:rFonts w:ascii="Arial" w:hAnsi="Arial" w:cs="Arial"/>
        </w:rPr>
        <w:t xml:space="preserve"> </w:t>
      </w:r>
      <w:r w:rsidRPr="00516513">
        <w:rPr>
          <w:rFonts w:ascii="Arial" w:hAnsi="Arial" w:cs="Arial"/>
        </w:rPr>
        <w:t>(PEC nº 33</w:t>
      </w:r>
      <w:r w:rsidR="00674829">
        <w:rPr>
          <w:rFonts w:ascii="Arial" w:hAnsi="Arial" w:cs="Arial"/>
        </w:rPr>
        <w:t>/2019</w:t>
      </w:r>
      <w:r w:rsidRPr="00516513">
        <w:rPr>
          <w:rFonts w:ascii="Arial" w:hAnsi="Arial" w:cs="Arial"/>
        </w:rPr>
        <w:t>, a partir de 12%) e 40% (PEC nº 65</w:t>
      </w:r>
      <w:r w:rsidR="00C475CB">
        <w:rPr>
          <w:rFonts w:ascii="Arial" w:hAnsi="Arial" w:cs="Arial"/>
        </w:rPr>
        <w:t>/2019</w:t>
      </w:r>
      <w:r w:rsidRPr="00516513">
        <w:rPr>
          <w:rFonts w:ascii="Arial" w:hAnsi="Arial" w:cs="Arial"/>
        </w:rPr>
        <w:t>, a partir de 20%)</w:t>
      </w:r>
      <w:r w:rsidR="0085105D" w:rsidRPr="00516513">
        <w:rPr>
          <w:rFonts w:ascii="Arial" w:hAnsi="Arial" w:cs="Arial"/>
        </w:rPr>
        <w:t>.</w:t>
      </w:r>
    </w:p>
    <w:p w14:paraId="470A2FE9" w14:textId="77777777" w:rsidR="00231643" w:rsidRPr="000F1300" w:rsidRDefault="00231643" w:rsidP="00F97B81">
      <w:pPr>
        <w:autoSpaceDE w:val="0"/>
        <w:autoSpaceDN w:val="0"/>
        <w:adjustRightInd w:val="0"/>
        <w:spacing w:line="360" w:lineRule="auto"/>
        <w:ind w:firstLine="709"/>
        <w:jc w:val="both"/>
        <w:rPr>
          <w:rFonts w:ascii="Arial" w:hAnsi="Arial" w:cs="Arial"/>
        </w:rPr>
      </w:pPr>
      <w:r w:rsidRPr="000F1300">
        <w:rPr>
          <w:rFonts w:ascii="Arial" w:hAnsi="Arial" w:cs="Arial"/>
        </w:rPr>
        <w:t xml:space="preserve">Após analisar </w:t>
      </w:r>
      <w:r w:rsidR="00A43DE1" w:rsidRPr="000F1300">
        <w:rPr>
          <w:rFonts w:ascii="Arial" w:hAnsi="Arial" w:cs="Arial"/>
        </w:rPr>
        <w:t>essas contribuições</w:t>
      </w:r>
      <w:r w:rsidR="00B47D7E" w:rsidRPr="000F1300">
        <w:rPr>
          <w:rFonts w:ascii="Arial" w:hAnsi="Arial" w:cs="Arial"/>
        </w:rPr>
        <w:t xml:space="preserve"> e as proposições em tramitação no Senado Federal,</w:t>
      </w:r>
      <w:r w:rsidR="00803F84" w:rsidRPr="000F1300">
        <w:rPr>
          <w:rFonts w:ascii="Arial" w:hAnsi="Arial" w:cs="Arial"/>
        </w:rPr>
        <w:t xml:space="preserve"> em intenso trabalho conjunto com o nobre Senador Flávio Arns,</w:t>
      </w:r>
      <w:r w:rsidR="00E10C4E" w:rsidRPr="000F1300">
        <w:rPr>
          <w:rFonts w:ascii="Arial" w:hAnsi="Arial" w:cs="Arial"/>
        </w:rPr>
        <w:t xml:space="preserve"> chegamos a uma proposta par</w:t>
      </w:r>
      <w:r w:rsidRPr="000F1300">
        <w:rPr>
          <w:rFonts w:ascii="Arial" w:hAnsi="Arial" w:cs="Arial"/>
        </w:rPr>
        <w:t>a</w:t>
      </w:r>
      <w:r w:rsidR="00B20BAC" w:rsidRPr="000F1300">
        <w:rPr>
          <w:rFonts w:ascii="Arial" w:hAnsi="Arial" w:cs="Arial"/>
        </w:rPr>
        <w:t xml:space="preserve"> submeter à</w:t>
      </w:r>
      <w:r w:rsidRPr="000F1300">
        <w:rPr>
          <w:rFonts w:ascii="Arial" w:hAnsi="Arial" w:cs="Arial"/>
        </w:rPr>
        <w:t xml:space="preserve"> análise dos </w:t>
      </w:r>
      <w:r w:rsidR="00A43DE1" w:rsidRPr="000F1300">
        <w:rPr>
          <w:rFonts w:ascii="Arial" w:hAnsi="Arial" w:cs="Arial"/>
        </w:rPr>
        <w:t>nobres</w:t>
      </w:r>
      <w:r w:rsidRPr="000F1300">
        <w:rPr>
          <w:rFonts w:ascii="Arial" w:hAnsi="Arial" w:cs="Arial"/>
        </w:rPr>
        <w:t xml:space="preserve"> Pares.</w:t>
      </w:r>
    </w:p>
    <w:p w14:paraId="6CDCDE73" w14:textId="77777777" w:rsidR="002E1619" w:rsidRPr="000F1300" w:rsidRDefault="00764AAF" w:rsidP="00F97B81">
      <w:pPr>
        <w:autoSpaceDE w:val="0"/>
        <w:autoSpaceDN w:val="0"/>
        <w:adjustRightInd w:val="0"/>
        <w:spacing w:line="360" w:lineRule="auto"/>
        <w:ind w:firstLine="709"/>
        <w:jc w:val="both"/>
        <w:rPr>
          <w:rFonts w:ascii="Arial" w:hAnsi="Arial" w:cs="Arial"/>
        </w:rPr>
      </w:pPr>
      <w:r w:rsidRPr="000F1300">
        <w:rPr>
          <w:rFonts w:ascii="Arial" w:hAnsi="Arial" w:cs="Arial"/>
        </w:rPr>
        <w:t>Em primeiro lugar</w:t>
      </w:r>
      <w:r w:rsidR="00E10C4E" w:rsidRPr="000F1300">
        <w:rPr>
          <w:rFonts w:ascii="Arial" w:hAnsi="Arial" w:cs="Arial"/>
        </w:rPr>
        <w:t>,</w:t>
      </w:r>
      <w:r w:rsidRPr="000F1300">
        <w:rPr>
          <w:rFonts w:ascii="Arial" w:hAnsi="Arial" w:cs="Arial"/>
        </w:rPr>
        <w:t xml:space="preserve"> consideramos que, como ficou claro na audiência pública que lidou com o </w:t>
      </w:r>
      <w:r w:rsidRPr="005F6AFA">
        <w:rPr>
          <w:rFonts w:ascii="Arial" w:hAnsi="Arial" w:cs="Arial"/>
          <w:b/>
        </w:rPr>
        <w:t>tema da demografia</w:t>
      </w:r>
      <w:r w:rsidRPr="000F1300">
        <w:rPr>
          <w:rFonts w:ascii="Arial" w:hAnsi="Arial" w:cs="Arial"/>
        </w:rPr>
        <w:t xml:space="preserve">, teremos um ponto de inflexão na próxima década — quando um número menor de trabalhadores vai sustentar uma população mais idosa. </w:t>
      </w:r>
      <w:r w:rsidR="002E1619" w:rsidRPr="000F1300">
        <w:rPr>
          <w:rFonts w:ascii="Arial" w:hAnsi="Arial" w:cs="Arial"/>
        </w:rPr>
        <w:t xml:space="preserve">Segundo apresentação do então secretário de Acompanhamento Econômico, Mansueto Almeida, em audiência pública em 16 de agosto de 2016, da Comissão de Assuntos Econômicos (CAE) do Senado </w:t>
      </w:r>
      <w:r w:rsidR="00E1392B" w:rsidRPr="000F1300">
        <w:rPr>
          <w:rFonts w:ascii="Arial" w:hAnsi="Arial" w:cs="Arial"/>
        </w:rPr>
        <w:t>Federal,</w:t>
      </w:r>
      <w:r w:rsidR="00874BD1" w:rsidRPr="000F1300">
        <w:rPr>
          <w:rFonts w:ascii="Arial" w:hAnsi="Arial" w:cs="Arial"/>
        </w:rPr>
        <w:t xml:space="preserve"> “em 2015, para cada pessoa com mais de 65 anos, o Brasil tinha oito pessoas em idade ativa, em idade de trabalhar. Daqui a 25 anos, em 2040, essa proporção vai cair pela metade. Para cada uma pessoa com 65 anos, o Brasil vai ter quatro. Daqui a 25 anos, o que aquelas oito pessoas estão produzindo hoje terá de ser produzido por aquelas quatro, o que significa que a produtividade, a capacidade de trabalho daquelas quatro tem de ser pelo menos igual ao daquelas oito”.</w:t>
      </w:r>
    </w:p>
    <w:p w14:paraId="704ED5B0" w14:textId="77777777" w:rsidR="00764AAF" w:rsidRPr="000F1300" w:rsidRDefault="00764AAF" w:rsidP="00F97B81">
      <w:pPr>
        <w:autoSpaceDE w:val="0"/>
        <w:autoSpaceDN w:val="0"/>
        <w:adjustRightInd w:val="0"/>
        <w:spacing w:line="360" w:lineRule="auto"/>
        <w:ind w:firstLine="709"/>
        <w:jc w:val="both"/>
        <w:rPr>
          <w:rFonts w:ascii="Arial" w:hAnsi="Arial" w:cs="Arial"/>
        </w:rPr>
      </w:pPr>
      <w:r w:rsidRPr="000F1300">
        <w:rPr>
          <w:rFonts w:ascii="Arial" w:hAnsi="Arial" w:cs="Arial"/>
        </w:rPr>
        <w:t>Então</w:t>
      </w:r>
      <w:r w:rsidR="00E10C4E" w:rsidRPr="000F1300">
        <w:rPr>
          <w:rFonts w:ascii="Arial" w:hAnsi="Arial" w:cs="Arial"/>
        </w:rPr>
        <w:t>,</w:t>
      </w:r>
      <w:r w:rsidRPr="000F1300">
        <w:rPr>
          <w:rFonts w:ascii="Arial" w:hAnsi="Arial" w:cs="Arial"/>
        </w:rPr>
        <w:t xml:space="preserve"> é o momento de </w:t>
      </w:r>
      <w:r w:rsidRPr="000F1300">
        <w:rPr>
          <w:rFonts w:ascii="Arial" w:hAnsi="Arial" w:cs="Arial"/>
          <w:b/>
        </w:rPr>
        <w:t>investir mais em Educação</w:t>
      </w:r>
      <w:r w:rsidRPr="000F1300">
        <w:rPr>
          <w:rFonts w:ascii="Arial" w:hAnsi="Arial" w:cs="Arial"/>
        </w:rPr>
        <w:t xml:space="preserve">, </w:t>
      </w:r>
      <w:r w:rsidR="00874BD1" w:rsidRPr="000F1300">
        <w:rPr>
          <w:rFonts w:ascii="Arial" w:hAnsi="Arial" w:cs="Arial"/>
        </w:rPr>
        <w:t xml:space="preserve">para preparar </w:t>
      </w:r>
      <w:r w:rsidR="00E1392B" w:rsidRPr="000F1300">
        <w:rPr>
          <w:rFonts w:ascii="Arial" w:hAnsi="Arial" w:cs="Arial"/>
        </w:rPr>
        <w:t xml:space="preserve">com qualidade </w:t>
      </w:r>
      <w:r w:rsidR="00874BD1" w:rsidRPr="000F1300">
        <w:rPr>
          <w:rFonts w:ascii="Arial" w:hAnsi="Arial" w:cs="Arial"/>
        </w:rPr>
        <w:t>hoje a futura população economicamente ativa que ir</w:t>
      </w:r>
      <w:r w:rsidR="00E1392B" w:rsidRPr="000F1300">
        <w:rPr>
          <w:rFonts w:ascii="Arial" w:hAnsi="Arial" w:cs="Arial"/>
        </w:rPr>
        <w:t>á sustentar</w:t>
      </w:r>
      <w:r w:rsidR="00874BD1" w:rsidRPr="000F1300">
        <w:rPr>
          <w:rFonts w:ascii="Arial" w:hAnsi="Arial" w:cs="Arial"/>
        </w:rPr>
        <w:t xml:space="preserve"> a economia da sociedade</w:t>
      </w:r>
      <w:r w:rsidR="00E1392B" w:rsidRPr="000F1300">
        <w:rPr>
          <w:rFonts w:ascii="Arial" w:hAnsi="Arial" w:cs="Arial"/>
        </w:rPr>
        <w:t xml:space="preserve">. É hora, pois, </w:t>
      </w:r>
      <w:r w:rsidRPr="000F1300">
        <w:rPr>
          <w:rFonts w:ascii="Arial" w:hAnsi="Arial" w:cs="Arial"/>
        </w:rPr>
        <w:t xml:space="preserve">de recuperar o que o Prof. José Irineu </w:t>
      </w:r>
      <w:proofErr w:type="spellStart"/>
      <w:r w:rsidRPr="000F1300">
        <w:rPr>
          <w:rFonts w:ascii="Arial" w:hAnsi="Arial" w:cs="Arial"/>
        </w:rPr>
        <w:t>Rigotti</w:t>
      </w:r>
      <w:proofErr w:type="spellEnd"/>
      <w:r w:rsidRPr="000F1300">
        <w:rPr>
          <w:rFonts w:ascii="Arial" w:hAnsi="Arial" w:cs="Arial"/>
        </w:rPr>
        <w:t xml:space="preserve"> denominou de “D” do Fundeb, isto é, a dimensão do desenv</w:t>
      </w:r>
      <w:r w:rsidR="00E10C4E" w:rsidRPr="000F1300">
        <w:rPr>
          <w:rFonts w:ascii="Arial" w:hAnsi="Arial" w:cs="Arial"/>
        </w:rPr>
        <w:t>olvimento da educação e não ape</w:t>
      </w:r>
      <w:r w:rsidRPr="000F1300">
        <w:rPr>
          <w:rFonts w:ascii="Arial" w:hAnsi="Arial" w:cs="Arial"/>
        </w:rPr>
        <w:t>nas sua manutenção.</w:t>
      </w:r>
    </w:p>
    <w:p w14:paraId="1B68C124" w14:textId="77777777" w:rsidR="001D55D9" w:rsidRPr="000F1300" w:rsidRDefault="007832AA" w:rsidP="00F97B81">
      <w:pPr>
        <w:autoSpaceDE w:val="0"/>
        <w:autoSpaceDN w:val="0"/>
        <w:adjustRightInd w:val="0"/>
        <w:spacing w:line="360" w:lineRule="auto"/>
        <w:ind w:firstLine="709"/>
        <w:jc w:val="both"/>
        <w:rPr>
          <w:rFonts w:ascii="Arial" w:hAnsi="Arial" w:cs="Arial"/>
        </w:rPr>
      </w:pPr>
      <w:r w:rsidRPr="000F1300">
        <w:rPr>
          <w:rFonts w:ascii="Arial" w:hAnsi="Arial" w:cs="Arial"/>
        </w:rPr>
        <w:t xml:space="preserve">Temos consciência de que </w:t>
      </w:r>
      <w:r w:rsidR="00FB460B" w:rsidRPr="000F1300">
        <w:rPr>
          <w:rFonts w:ascii="Arial" w:hAnsi="Arial" w:cs="Arial"/>
        </w:rPr>
        <w:t xml:space="preserve">esse </w:t>
      </w:r>
      <w:r w:rsidRPr="000F1300">
        <w:rPr>
          <w:rFonts w:ascii="Arial" w:hAnsi="Arial" w:cs="Arial"/>
        </w:rPr>
        <w:t xml:space="preserve">passo deve ser dado </w:t>
      </w:r>
      <w:r w:rsidRPr="000F1300">
        <w:rPr>
          <w:rFonts w:ascii="Arial" w:hAnsi="Arial" w:cs="Arial"/>
          <w:b/>
        </w:rPr>
        <w:t>de maneira gradativa</w:t>
      </w:r>
      <w:r w:rsidRPr="000F1300">
        <w:rPr>
          <w:rFonts w:ascii="Arial" w:hAnsi="Arial" w:cs="Arial"/>
        </w:rPr>
        <w:t xml:space="preserve"> – como</w:t>
      </w:r>
      <w:r w:rsidR="008027D0" w:rsidRPr="000F1300">
        <w:rPr>
          <w:rFonts w:ascii="Arial" w:hAnsi="Arial" w:cs="Arial"/>
        </w:rPr>
        <w:t>,</w:t>
      </w:r>
      <w:r w:rsidRPr="000F1300">
        <w:rPr>
          <w:rFonts w:ascii="Arial" w:hAnsi="Arial" w:cs="Arial"/>
        </w:rPr>
        <w:t xml:space="preserve"> aliás</w:t>
      </w:r>
      <w:r w:rsidR="008027D0" w:rsidRPr="000F1300">
        <w:rPr>
          <w:rFonts w:ascii="Arial" w:hAnsi="Arial" w:cs="Arial"/>
        </w:rPr>
        <w:t>,</w:t>
      </w:r>
      <w:r w:rsidRPr="000F1300">
        <w:rPr>
          <w:rFonts w:ascii="Arial" w:hAnsi="Arial" w:cs="Arial"/>
        </w:rPr>
        <w:t xml:space="preserve"> foi a implantação do Fundeb. </w:t>
      </w:r>
    </w:p>
    <w:p w14:paraId="1CC653D4" w14:textId="26852338" w:rsidR="001D55D9" w:rsidRPr="000F1300" w:rsidRDefault="00A70F3A" w:rsidP="00F97B81">
      <w:pPr>
        <w:autoSpaceDE w:val="0"/>
        <w:autoSpaceDN w:val="0"/>
        <w:adjustRightInd w:val="0"/>
        <w:spacing w:line="360" w:lineRule="auto"/>
        <w:ind w:firstLine="709"/>
        <w:jc w:val="both"/>
        <w:rPr>
          <w:rFonts w:ascii="Arial" w:hAnsi="Arial" w:cs="Arial"/>
        </w:rPr>
      </w:pPr>
      <w:r w:rsidRPr="000F1300">
        <w:rPr>
          <w:rFonts w:ascii="Arial" w:hAnsi="Arial" w:cs="Arial"/>
        </w:rPr>
        <w:t xml:space="preserve">Algumas possibilidades foram colocadas para discussão, como o patamar de 30% sugerido pelo Senador Jorge </w:t>
      </w:r>
      <w:proofErr w:type="spellStart"/>
      <w:r w:rsidR="001D55D9" w:rsidRPr="000F1300">
        <w:rPr>
          <w:rFonts w:ascii="Arial" w:hAnsi="Arial" w:cs="Arial"/>
        </w:rPr>
        <w:t>Kajuru</w:t>
      </w:r>
      <w:proofErr w:type="spellEnd"/>
      <w:r w:rsidR="001D55D9" w:rsidRPr="000F1300">
        <w:rPr>
          <w:rFonts w:ascii="Arial" w:hAnsi="Arial" w:cs="Arial"/>
        </w:rPr>
        <w:t xml:space="preserve"> (PEC nº 33</w:t>
      </w:r>
      <w:r w:rsidR="00C475CB" w:rsidRPr="000F1300">
        <w:rPr>
          <w:rFonts w:ascii="Arial" w:hAnsi="Arial" w:cs="Arial"/>
        </w:rPr>
        <w:t>/2019</w:t>
      </w:r>
      <w:r w:rsidR="001D55D9" w:rsidRPr="000F1300">
        <w:rPr>
          <w:rFonts w:ascii="Arial" w:hAnsi="Arial" w:cs="Arial"/>
        </w:rPr>
        <w:t>) ou</w:t>
      </w:r>
      <w:r w:rsidRPr="000F1300">
        <w:rPr>
          <w:rFonts w:ascii="Arial" w:hAnsi="Arial" w:cs="Arial"/>
        </w:rPr>
        <w:t xml:space="preserve"> de 40%, contido </w:t>
      </w:r>
      <w:r w:rsidRPr="000F1300">
        <w:rPr>
          <w:rFonts w:ascii="Arial" w:hAnsi="Arial" w:cs="Arial"/>
        </w:rPr>
        <w:lastRenderedPageBreak/>
        <w:t xml:space="preserve">na proposta dos Senadores Davi </w:t>
      </w:r>
      <w:proofErr w:type="spellStart"/>
      <w:r w:rsidRPr="000F1300">
        <w:rPr>
          <w:rFonts w:ascii="Arial" w:hAnsi="Arial" w:cs="Arial"/>
        </w:rPr>
        <w:t>Alcolumbre</w:t>
      </w:r>
      <w:proofErr w:type="spellEnd"/>
      <w:r w:rsidRPr="000F1300">
        <w:rPr>
          <w:rFonts w:ascii="Arial" w:hAnsi="Arial" w:cs="Arial"/>
        </w:rPr>
        <w:t xml:space="preserve"> e </w:t>
      </w:r>
      <w:proofErr w:type="spellStart"/>
      <w:r w:rsidRPr="000F1300">
        <w:rPr>
          <w:rFonts w:ascii="Arial" w:hAnsi="Arial" w:cs="Arial"/>
        </w:rPr>
        <w:t>Randolfe</w:t>
      </w:r>
      <w:proofErr w:type="spellEnd"/>
      <w:r w:rsidRPr="000F1300">
        <w:rPr>
          <w:rFonts w:ascii="Arial" w:hAnsi="Arial" w:cs="Arial"/>
        </w:rPr>
        <w:t xml:space="preserve"> Rodrigues e apoiada pelo relator da C</w:t>
      </w:r>
      <w:r w:rsidR="001D55D9" w:rsidRPr="000F1300">
        <w:rPr>
          <w:rFonts w:ascii="Arial" w:hAnsi="Arial" w:cs="Arial"/>
        </w:rPr>
        <w:t>âmara Alta, S</w:t>
      </w:r>
      <w:r w:rsidRPr="000F1300">
        <w:rPr>
          <w:rFonts w:ascii="Arial" w:hAnsi="Arial" w:cs="Arial"/>
        </w:rPr>
        <w:t>enado</w:t>
      </w:r>
      <w:r w:rsidR="001D55D9" w:rsidRPr="000F1300">
        <w:rPr>
          <w:rFonts w:ascii="Arial" w:hAnsi="Arial" w:cs="Arial"/>
        </w:rPr>
        <w:t>r</w:t>
      </w:r>
      <w:r w:rsidRPr="000F1300">
        <w:rPr>
          <w:rFonts w:ascii="Arial" w:hAnsi="Arial" w:cs="Arial"/>
        </w:rPr>
        <w:t xml:space="preserve"> Flávio Arns. </w:t>
      </w:r>
      <w:r w:rsidR="001D55D9" w:rsidRPr="000F1300">
        <w:rPr>
          <w:rFonts w:ascii="Arial" w:hAnsi="Arial" w:cs="Arial"/>
        </w:rPr>
        <w:t xml:space="preserve">Este patamar foi o proposto, também, pelo Fórum dos governadores. </w:t>
      </w:r>
      <w:r w:rsidRPr="000F1300">
        <w:rPr>
          <w:rFonts w:ascii="Arial" w:hAnsi="Arial" w:cs="Arial"/>
        </w:rPr>
        <w:t>Assim, em nossas mais recentes discussões</w:t>
      </w:r>
      <w:r w:rsidR="001D55D9" w:rsidRPr="000F1300">
        <w:rPr>
          <w:rFonts w:ascii="Arial" w:hAnsi="Arial" w:cs="Arial"/>
        </w:rPr>
        <w:t xml:space="preserve"> havíamos abraçado essa indicação</w:t>
      </w:r>
      <w:r w:rsidRPr="000F1300">
        <w:rPr>
          <w:rFonts w:ascii="Arial" w:hAnsi="Arial" w:cs="Arial"/>
        </w:rPr>
        <w:t xml:space="preserve">. Embora mais trabalhoso, seria possível construir um caminho nessa direção. </w:t>
      </w:r>
    </w:p>
    <w:p w14:paraId="7F8AA602" w14:textId="46C68FC7" w:rsidR="001D55D9" w:rsidRPr="000F1300" w:rsidRDefault="00A70F3A" w:rsidP="00F97B81">
      <w:pPr>
        <w:autoSpaceDE w:val="0"/>
        <w:autoSpaceDN w:val="0"/>
        <w:adjustRightInd w:val="0"/>
        <w:spacing w:line="360" w:lineRule="auto"/>
        <w:ind w:firstLine="709"/>
        <w:jc w:val="both"/>
        <w:rPr>
          <w:rFonts w:ascii="Arial" w:hAnsi="Arial" w:cs="Arial"/>
        </w:rPr>
      </w:pPr>
      <w:r w:rsidRPr="000F1300">
        <w:rPr>
          <w:rFonts w:ascii="Arial" w:hAnsi="Arial" w:cs="Arial"/>
        </w:rPr>
        <w:t xml:space="preserve">Entretanto, como um gesto para atender a posição mais cautelosa de alguns Pares e as preocupações do Executivo Federal, chegamos à proposta de </w:t>
      </w:r>
      <w:r w:rsidR="00AE085E" w:rsidRPr="00AE085E">
        <w:rPr>
          <w:rFonts w:ascii="Arial" w:hAnsi="Arial" w:cs="Arial"/>
          <w:b/>
        </w:rPr>
        <w:t>20%</w:t>
      </w:r>
      <w:r w:rsidRPr="000F1300">
        <w:rPr>
          <w:rFonts w:ascii="Arial" w:hAnsi="Arial" w:cs="Arial"/>
        </w:rPr>
        <w:t xml:space="preserve">, </w:t>
      </w:r>
      <w:r w:rsidR="001D55D9" w:rsidRPr="000F1300">
        <w:rPr>
          <w:rFonts w:ascii="Arial" w:hAnsi="Arial" w:cs="Arial"/>
        </w:rPr>
        <w:t xml:space="preserve">do total dos recursos aportados pelos entes subnacionais, alcançado </w:t>
      </w:r>
      <w:r w:rsidR="00AE085E" w:rsidRPr="00AE085E">
        <w:rPr>
          <w:rFonts w:ascii="Arial" w:hAnsi="Arial" w:cs="Arial"/>
          <w:b/>
        </w:rPr>
        <w:t>gradualmente</w:t>
      </w:r>
      <w:r w:rsidR="00274D26">
        <w:rPr>
          <w:rFonts w:ascii="Arial" w:hAnsi="Arial" w:cs="Arial"/>
        </w:rPr>
        <w:t xml:space="preserve">, </w:t>
      </w:r>
      <w:r w:rsidR="00AE085E">
        <w:rPr>
          <w:rFonts w:ascii="Arial" w:hAnsi="Arial" w:cs="Arial"/>
        </w:rPr>
        <w:t xml:space="preserve">a partir do patamar de 15%, </w:t>
      </w:r>
      <w:r w:rsidR="00274D26">
        <w:rPr>
          <w:rFonts w:ascii="Arial" w:hAnsi="Arial" w:cs="Arial"/>
        </w:rPr>
        <w:t>sem prejuízo de voltarmos a discutir a ampliação da complementação da União no futuro, a partir das revisões periódicas</w:t>
      </w:r>
      <w:r w:rsidR="00954197" w:rsidRPr="000F1300">
        <w:rPr>
          <w:rFonts w:ascii="Arial" w:hAnsi="Arial" w:cs="Arial"/>
        </w:rPr>
        <w:t>. C</w:t>
      </w:r>
      <w:r w:rsidR="001D55D9" w:rsidRPr="000F1300">
        <w:rPr>
          <w:rFonts w:ascii="Arial" w:hAnsi="Arial" w:cs="Arial"/>
        </w:rPr>
        <w:t xml:space="preserve">omo mostraram as experiências do Fundef e do Fundeb, uma complementação significativa no primeiro ano é fundamental para a trajetória do novo fundo. </w:t>
      </w:r>
    </w:p>
    <w:p w14:paraId="050F8B33" w14:textId="77777777" w:rsidR="00A70F3A" w:rsidRPr="000F1300" w:rsidRDefault="00A70F3A" w:rsidP="00F97B81">
      <w:pPr>
        <w:autoSpaceDE w:val="0"/>
        <w:autoSpaceDN w:val="0"/>
        <w:adjustRightInd w:val="0"/>
        <w:spacing w:line="360" w:lineRule="auto"/>
        <w:ind w:firstLine="709"/>
        <w:jc w:val="both"/>
        <w:rPr>
          <w:rFonts w:ascii="Arial" w:hAnsi="Arial" w:cs="Arial"/>
        </w:rPr>
      </w:pPr>
      <w:r w:rsidRPr="000F1300">
        <w:rPr>
          <w:rFonts w:ascii="Arial" w:hAnsi="Arial" w:cs="Arial"/>
        </w:rPr>
        <w:t>Essa proposta representa um consenso construído com vári</w:t>
      </w:r>
      <w:r w:rsidR="00954197" w:rsidRPr="000F1300">
        <w:rPr>
          <w:rFonts w:ascii="Arial" w:hAnsi="Arial" w:cs="Arial"/>
        </w:rPr>
        <w:t>os parlamentares de todo espect</w:t>
      </w:r>
      <w:r w:rsidRPr="000F1300">
        <w:rPr>
          <w:rFonts w:ascii="Arial" w:hAnsi="Arial" w:cs="Arial"/>
        </w:rPr>
        <w:t xml:space="preserve">ro político-partidário da Casa e, </w:t>
      </w:r>
      <w:r w:rsidR="001D55D9" w:rsidRPr="000F1300">
        <w:rPr>
          <w:rFonts w:ascii="Arial" w:hAnsi="Arial" w:cs="Arial"/>
        </w:rPr>
        <w:t>acreditamos, atende</w:t>
      </w:r>
      <w:r w:rsidRPr="000F1300">
        <w:rPr>
          <w:rFonts w:ascii="Arial" w:hAnsi="Arial" w:cs="Arial"/>
        </w:rPr>
        <w:t xml:space="preserve"> também, ao esforço engajado pela viabilização das políticas educacionais e apoio dados pelo Presidente Rodrigo Maia.</w:t>
      </w:r>
    </w:p>
    <w:p w14:paraId="345BD18F" w14:textId="2D08BAC6" w:rsidR="00851F23" w:rsidRPr="00EA02B1" w:rsidRDefault="00DA79F6" w:rsidP="00674829">
      <w:pPr>
        <w:autoSpaceDE w:val="0"/>
        <w:autoSpaceDN w:val="0"/>
        <w:adjustRightInd w:val="0"/>
        <w:spacing w:line="360" w:lineRule="auto"/>
        <w:ind w:firstLine="709"/>
        <w:jc w:val="both"/>
        <w:rPr>
          <w:rFonts w:ascii="Arial" w:hAnsi="Arial" w:cs="Arial"/>
          <w:color w:val="FF0000"/>
        </w:rPr>
      </w:pPr>
      <w:r>
        <w:rPr>
          <w:rFonts w:ascii="Arial" w:hAnsi="Arial" w:cs="Arial"/>
        </w:rPr>
        <w:t xml:space="preserve">Trabalhamos de forma muito harmoniosa e próxima do Senador </w:t>
      </w:r>
      <w:r w:rsidR="00E1392B">
        <w:rPr>
          <w:rFonts w:ascii="Arial" w:hAnsi="Arial" w:cs="Arial"/>
        </w:rPr>
        <w:t xml:space="preserve">Flávio Arns </w:t>
      </w:r>
      <w:r>
        <w:rPr>
          <w:rFonts w:ascii="Arial" w:hAnsi="Arial" w:cs="Arial"/>
        </w:rPr>
        <w:t xml:space="preserve">e acreditamos que é um sinal importante que </w:t>
      </w:r>
      <w:r w:rsidR="001D55D9">
        <w:rPr>
          <w:rFonts w:ascii="Arial" w:hAnsi="Arial" w:cs="Arial"/>
        </w:rPr>
        <w:t xml:space="preserve">a </w:t>
      </w:r>
      <w:r w:rsidR="00274D26">
        <w:rPr>
          <w:rFonts w:ascii="Arial" w:hAnsi="Arial" w:cs="Arial"/>
        </w:rPr>
        <w:t>proposta tenha</w:t>
      </w:r>
      <w:r>
        <w:rPr>
          <w:rFonts w:ascii="Arial" w:hAnsi="Arial" w:cs="Arial"/>
        </w:rPr>
        <w:t xml:space="preserve"> coesão entre Câmara</w:t>
      </w:r>
      <w:r w:rsidR="00E1392B">
        <w:rPr>
          <w:rFonts w:ascii="Arial" w:hAnsi="Arial" w:cs="Arial"/>
        </w:rPr>
        <w:t xml:space="preserve"> dos Deputados e</w:t>
      </w:r>
      <w:r>
        <w:rPr>
          <w:rFonts w:ascii="Arial" w:hAnsi="Arial" w:cs="Arial"/>
        </w:rPr>
        <w:t xml:space="preserve"> Senado</w:t>
      </w:r>
      <w:r w:rsidR="00E1392B">
        <w:rPr>
          <w:rFonts w:ascii="Arial" w:hAnsi="Arial" w:cs="Arial"/>
        </w:rPr>
        <w:t xml:space="preserve"> Federal</w:t>
      </w:r>
      <w:r>
        <w:rPr>
          <w:rFonts w:ascii="Arial" w:hAnsi="Arial" w:cs="Arial"/>
        </w:rPr>
        <w:t xml:space="preserve">. </w:t>
      </w:r>
    </w:p>
    <w:p w14:paraId="418331B7" w14:textId="65E5B9BF" w:rsidR="009429A5" w:rsidRPr="00516513" w:rsidRDefault="006B4DC3" w:rsidP="00F97B81">
      <w:pPr>
        <w:autoSpaceDE w:val="0"/>
        <w:autoSpaceDN w:val="0"/>
        <w:adjustRightInd w:val="0"/>
        <w:spacing w:line="360" w:lineRule="auto"/>
        <w:ind w:firstLine="709"/>
        <w:jc w:val="both"/>
        <w:rPr>
          <w:rFonts w:ascii="Arial" w:hAnsi="Arial" w:cs="Arial"/>
        </w:rPr>
      </w:pPr>
      <w:r>
        <w:rPr>
          <w:rFonts w:ascii="Arial" w:hAnsi="Arial" w:cs="Arial"/>
        </w:rPr>
        <w:t>Ressalte-se, ainda, que</w:t>
      </w:r>
      <w:r w:rsidR="002463FF">
        <w:rPr>
          <w:rFonts w:ascii="Arial" w:hAnsi="Arial" w:cs="Arial"/>
        </w:rPr>
        <w:t xml:space="preserve">, quanto </w:t>
      </w:r>
      <w:r w:rsidR="00851F23">
        <w:rPr>
          <w:rFonts w:ascii="Arial" w:hAnsi="Arial" w:cs="Arial"/>
        </w:rPr>
        <w:t xml:space="preserve">à </w:t>
      </w:r>
      <w:r w:rsidR="00851F23" w:rsidRPr="00516513">
        <w:rPr>
          <w:rFonts w:ascii="Arial" w:hAnsi="Arial" w:cs="Arial"/>
        </w:rPr>
        <w:t>estrutura</w:t>
      </w:r>
      <w:r w:rsidR="009429A5" w:rsidRPr="00516513">
        <w:rPr>
          <w:rFonts w:ascii="Arial" w:hAnsi="Arial" w:cs="Arial"/>
        </w:rPr>
        <w:t xml:space="preserve"> demográfica que aponta um</w:t>
      </w:r>
      <w:r w:rsidR="00CD623D" w:rsidRPr="00516513">
        <w:rPr>
          <w:rFonts w:ascii="Arial" w:hAnsi="Arial" w:cs="Arial"/>
        </w:rPr>
        <w:t xml:space="preserve"> decréscimo na população de crianças e jovens no País, entendo que essa discussão</w:t>
      </w:r>
      <w:r w:rsidR="009429A5" w:rsidRPr="00516513">
        <w:rPr>
          <w:rFonts w:ascii="Arial" w:hAnsi="Arial" w:cs="Arial"/>
        </w:rPr>
        <w:t xml:space="preserve"> tem, eventualmente, alimentado </w:t>
      </w:r>
      <w:r w:rsidR="00770169" w:rsidRPr="00516513">
        <w:rPr>
          <w:rFonts w:ascii="Arial" w:hAnsi="Arial" w:cs="Arial"/>
        </w:rPr>
        <w:t>interpretações</w:t>
      </w:r>
      <w:r w:rsidR="009429A5" w:rsidRPr="00516513">
        <w:rPr>
          <w:rFonts w:ascii="Arial" w:hAnsi="Arial" w:cs="Arial"/>
        </w:rPr>
        <w:t xml:space="preserve"> equivocadas </w:t>
      </w:r>
      <w:r w:rsidR="00CD623D" w:rsidRPr="00516513">
        <w:rPr>
          <w:rFonts w:ascii="Arial" w:hAnsi="Arial" w:cs="Arial"/>
        </w:rPr>
        <w:t>de que isso resultaria em</w:t>
      </w:r>
      <w:r w:rsidR="009429A5" w:rsidRPr="00516513">
        <w:rPr>
          <w:rFonts w:ascii="Arial" w:hAnsi="Arial" w:cs="Arial"/>
        </w:rPr>
        <w:t xml:space="preserve"> “sobra” </w:t>
      </w:r>
      <w:r w:rsidR="00CD623D" w:rsidRPr="00516513">
        <w:rPr>
          <w:rFonts w:ascii="Arial" w:hAnsi="Arial" w:cs="Arial"/>
        </w:rPr>
        <w:t xml:space="preserve">de </w:t>
      </w:r>
      <w:r w:rsidR="009429A5" w:rsidRPr="00516513">
        <w:rPr>
          <w:rFonts w:ascii="Arial" w:hAnsi="Arial" w:cs="Arial"/>
        </w:rPr>
        <w:t xml:space="preserve">dinheiro na educação. Esta análise </w:t>
      </w:r>
      <w:r w:rsidR="00CD623D" w:rsidRPr="00516513">
        <w:rPr>
          <w:rFonts w:ascii="Arial" w:hAnsi="Arial" w:cs="Arial"/>
        </w:rPr>
        <w:t>desconsidera</w:t>
      </w:r>
      <w:r w:rsidR="009429A5" w:rsidRPr="00516513">
        <w:rPr>
          <w:rFonts w:ascii="Arial" w:hAnsi="Arial" w:cs="Arial"/>
        </w:rPr>
        <w:t xml:space="preserve"> que ainda há o desafio de cumprimento do que disp</w:t>
      </w:r>
      <w:r w:rsidR="00CD623D" w:rsidRPr="00516513">
        <w:rPr>
          <w:rFonts w:ascii="Arial" w:hAnsi="Arial" w:cs="Arial"/>
        </w:rPr>
        <w:t>õe</w:t>
      </w:r>
      <w:r w:rsidR="009429A5" w:rsidRPr="00516513">
        <w:rPr>
          <w:rFonts w:ascii="Arial" w:hAnsi="Arial" w:cs="Arial"/>
        </w:rPr>
        <w:t xml:space="preserve"> a Emenda Constitucional nº 59</w:t>
      </w:r>
      <w:r w:rsidR="00C475CB">
        <w:rPr>
          <w:rFonts w:ascii="Arial" w:hAnsi="Arial" w:cs="Arial"/>
        </w:rPr>
        <w:t>/2009</w:t>
      </w:r>
      <w:r w:rsidR="009429A5" w:rsidRPr="00516513">
        <w:rPr>
          <w:rFonts w:ascii="Arial" w:hAnsi="Arial" w:cs="Arial"/>
        </w:rPr>
        <w:t xml:space="preserve"> </w:t>
      </w:r>
      <w:r w:rsidR="002C682E" w:rsidRPr="00516513">
        <w:rPr>
          <w:rFonts w:ascii="Arial" w:hAnsi="Arial" w:cs="Arial"/>
        </w:rPr>
        <w:t>e o</w:t>
      </w:r>
      <w:r w:rsidR="009429A5" w:rsidRPr="00516513">
        <w:rPr>
          <w:rFonts w:ascii="Arial" w:hAnsi="Arial" w:cs="Arial"/>
        </w:rPr>
        <w:t xml:space="preserve"> </w:t>
      </w:r>
      <w:r w:rsidR="00CD623D" w:rsidRPr="00516513">
        <w:rPr>
          <w:rFonts w:ascii="Arial" w:hAnsi="Arial" w:cs="Arial"/>
        </w:rPr>
        <w:t xml:space="preserve">Plano Nacional de Educação - </w:t>
      </w:r>
      <w:r w:rsidR="009429A5" w:rsidRPr="00516513">
        <w:rPr>
          <w:rFonts w:ascii="Arial" w:hAnsi="Arial" w:cs="Arial"/>
        </w:rPr>
        <w:t xml:space="preserve">PNE, </w:t>
      </w:r>
      <w:r w:rsidR="00CD623D" w:rsidRPr="00516513">
        <w:rPr>
          <w:rFonts w:ascii="Arial" w:hAnsi="Arial" w:cs="Arial"/>
        </w:rPr>
        <w:t>relativamente à</w:t>
      </w:r>
      <w:r w:rsidR="009429A5" w:rsidRPr="00516513">
        <w:rPr>
          <w:rFonts w:ascii="Arial" w:hAnsi="Arial" w:cs="Arial"/>
        </w:rPr>
        <w:t xml:space="preserve"> </w:t>
      </w:r>
      <w:r w:rsidR="009429A5" w:rsidRPr="000F1A9C">
        <w:rPr>
          <w:rFonts w:ascii="Arial" w:hAnsi="Arial" w:cs="Arial"/>
          <w:b/>
        </w:rPr>
        <w:t>universalização da educação obrigatória de 4 a 17 anos</w:t>
      </w:r>
      <w:r w:rsidR="009429A5" w:rsidRPr="00516513">
        <w:rPr>
          <w:rFonts w:ascii="Arial" w:hAnsi="Arial" w:cs="Arial"/>
        </w:rPr>
        <w:t>.</w:t>
      </w:r>
      <w:r w:rsidR="003D4573" w:rsidRPr="00516513">
        <w:rPr>
          <w:rFonts w:ascii="Arial" w:hAnsi="Arial" w:cs="Arial"/>
        </w:rPr>
        <w:t xml:space="preserve"> </w:t>
      </w:r>
      <w:r w:rsidR="00CD623D" w:rsidRPr="00516513">
        <w:rPr>
          <w:rFonts w:ascii="Arial" w:hAnsi="Arial" w:cs="Arial"/>
        </w:rPr>
        <w:t xml:space="preserve">Para fazer frente a esse desafio, são </w:t>
      </w:r>
      <w:r w:rsidR="003D4573" w:rsidRPr="00516513">
        <w:rPr>
          <w:rFonts w:ascii="Arial" w:hAnsi="Arial" w:cs="Arial"/>
        </w:rPr>
        <w:t>necessárias políticas</w:t>
      </w:r>
      <w:r w:rsidR="00E20940" w:rsidRPr="00516513">
        <w:rPr>
          <w:rFonts w:ascii="Arial" w:hAnsi="Arial" w:cs="Arial"/>
        </w:rPr>
        <w:t xml:space="preserve"> específicas,</w:t>
      </w:r>
      <w:r w:rsidR="003D4573" w:rsidRPr="00516513">
        <w:rPr>
          <w:rFonts w:ascii="Arial" w:hAnsi="Arial" w:cs="Arial"/>
        </w:rPr>
        <w:t xml:space="preserve"> como a busca ativa. </w:t>
      </w:r>
      <w:r w:rsidR="00E20940" w:rsidRPr="00516513">
        <w:rPr>
          <w:rFonts w:ascii="Arial" w:hAnsi="Arial" w:cs="Arial"/>
        </w:rPr>
        <w:t xml:space="preserve">Além disso, </w:t>
      </w:r>
      <w:r w:rsidR="003D4573" w:rsidRPr="00516513">
        <w:rPr>
          <w:rFonts w:ascii="Arial" w:hAnsi="Arial" w:cs="Arial"/>
        </w:rPr>
        <w:t xml:space="preserve">a </w:t>
      </w:r>
      <w:r w:rsidR="003D4573" w:rsidRPr="000F1A9C">
        <w:rPr>
          <w:rFonts w:ascii="Arial" w:hAnsi="Arial" w:cs="Arial"/>
          <w:b/>
        </w:rPr>
        <w:t>infraestrutura e as condições dos prédios escolares</w:t>
      </w:r>
      <w:r w:rsidR="003D4573" w:rsidRPr="00516513">
        <w:rPr>
          <w:rFonts w:ascii="Arial" w:hAnsi="Arial" w:cs="Arial"/>
        </w:rPr>
        <w:t xml:space="preserve"> merecem </w:t>
      </w:r>
      <w:r w:rsidR="00E20940" w:rsidRPr="00516513">
        <w:rPr>
          <w:rFonts w:ascii="Arial" w:hAnsi="Arial" w:cs="Arial"/>
        </w:rPr>
        <w:t xml:space="preserve">a </w:t>
      </w:r>
      <w:r w:rsidR="003D4573" w:rsidRPr="00516513">
        <w:rPr>
          <w:rFonts w:ascii="Arial" w:hAnsi="Arial" w:cs="Arial"/>
        </w:rPr>
        <w:t>atenção</w:t>
      </w:r>
      <w:r w:rsidR="00E20940" w:rsidRPr="00516513">
        <w:rPr>
          <w:rFonts w:ascii="Arial" w:hAnsi="Arial" w:cs="Arial"/>
        </w:rPr>
        <w:t xml:space="preserve"> do Poder Público,</w:t>
      </w:r>
      <w:r w:rsidR="003D4573" w:rsidRPr="00516513">
        <w:rPr>
          <w:rFonts w:ascii="Arial" w:hAnsi="Arial" w:cs="Arial"/>
        </w:rPr>
        <w:t xml:space="preserve"> desde equipamentos como quadras, laboratórios e bibliotecas até mesmo a existência de água potável e banheiros adequados.</w:t>
      </w:r>
      <w:r w:rsidR="009429A5" w:rsidRPr="00516513">
        <w:rPr>
          <w:rFonts w:ascii="Arial" w:hAnsi="Arial" w:cs="Arial"/>
        </w:rPr>
        <w:t xml:space="preserve"> Ademais, em termos comparativos com outros países, </w:t>
      </w:r>
      <w:r w:rsidR="009429A5" w:rsidRPr="000F1A9C">
        <w:rPr>
          <w:rFonts w:ascii="Arial" w:hAnsi="Arial" w:cs="Arial"/>
          <w:b/>
        </w:rPr>
        <w:t>o educando brasileiro tem uma jornada escolar menor</w:t>
      </w:r>
      <w:r w:rsidR="009429A5" w:rsidRPr="00516513">
        <w:rPr>
          <w:rFonts w:ascii="Arial" w:hAnsi="Arial" w:cs="Arial"/>
        </w:rPr>
        <w:t xml:space="preserve"> e é necessário um esforço na direção da adoção do </w:t>
      </w:r>
      <w:r w:rsidR="009429A5" w:rsidRPr="000F1A9C">
        <w:rPr>
          <w:rFonts w:ascii="Arial" w:hAnsi="Arial" w:cs="Arial"/>
          <w:b/>
        </w:rPr>
        <w:t>tempo integral</w:t>
      </w:r>
      <w:r w:rsidR="00AE18B8">
        <w:rPr>
          <w:rFonts w:ascii="Arial" w:hAnsi="Arial" w:cs="Arial"/>
        </w:rPr>
        <w:t xml:space="preserve"> – como preconiza o PNE</w:t>
      </w:r>
      <w:r w:rsidR="009429A5" w:rsidRPr="00516513">
        <w:rPr>
          <w:rFonts w:ascii="Arial" w:hAnsi="Arial" w:cs="Arial"/>
        </w:rPr>
        <w:t>.</w:t>
      </w:r>
    </w:p>
    <w:p w14:paraId="6117205B" w14:textId="3D2802A0" w:rsidR="004B4E8D" w:rsidRPr="00516513" w:rsidRDefault="003D4573" w:rsidP="00F97B81">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Embora n</w:t>
      </w:r>
      <w:r w:rsidR="008027D0" w:rsidRPr="00516513">
        <w:rPr>
          <w:rFonts w:ascii="Arial" w:hAnsi="Arial" w:cs="Arial"/>
        </w:rPr>
        <w:t xml:space="preserve">ão </w:t>
      </w:r>
      <w:r w:rsidR="00E1392B">
        <w:rPr>
          <w:rFonts w:ascii="Arial" w:hAnsi="Arial" w:cs="Arial"/>
        </w:rPr>
        <w:t>seja papel d</w:t>
      </w:r>
      <w:r w:rsidR="007B38A8" w:rsidRPr="00516513">
        <w:rPr>
          <w:rFonts w:ascii="Arial" w:hAnsi="Arial" w:cs="Arial"/>
        </w:rPr>
        <w:t>o L</w:t>
      </w:r>
      <w:r w:rsidR="008027D0" w:rsidRPr="00516513">
        <w:rPr>
          <w:rFonts w:ascii="Arial" w:hAnsi="Arial" w:cs="Arial"/>
        </w:rPr>
        <w:t>egislativo apontar quais as fontes</w:t>
      </w:r>
      <w:r w:rsidRPr="00516513">
        <w:rPr>
          <w:rFonts w:ascii="Arial" w:hAnsi="Arial" w:cs="Arial"/>
        </w:rPr>
        <w:t xml:space="preserve"> de recursos</w:t>
      </w:r>
      <w:r w:rsidR="004B4E8D" w:rsidRPr="00516513">
        <w:rPr>
          <w:rFonts w:ascii="Arial" w:hAnsi="Arial" w:cs="Arial"/>
        </w:rPr>
        <w:t xml:space="preserve"> serão direcionadas</w:t>
      </w:r>
      <w:r w:rsidRPr="00516513">
        <w:rPr>
          <w:rFonts w:ascii="Arial" w:hAnsi="Arial" w:cs="Arial"/>
        </w:rPr>
        <w:t xml:space="preserve"> para a complementação</w:t>
      </w:r>
      <w:r w:rsidR="0085105D" w:rsidRPr="00516513">
        <w:rPr>
          <w:rFonts w:ascii="Arial" w:hAnsi="Arial" w:cs="Arial"/>
        </w:rPr>
        <w:t xml:space="preserve"> </w:t>
      </w:r>
      <w:r w:rsidR="008027D0" w:rsidRPr="00516513">
        <w:rPr>
          <w:rFonts w:ascii="Arial" w:hAnsi="Arial" w:cs="Arial"/>
        </w:rPr>
        <w:t xml:space="preserve">- essa é tarefa </w:t>
      </w:r>
      <w:r w:rsidR="00E20940" w:rsidRPr="00516513">
        <w:rPr>
          <w:rFonts w:ascii="Arial" w:hAnsi="Arial" w:cs="Arial"/>
        </w:rPr>
        <w:t>que</w:t>
      </w:r>
      <w:r w:rsidR="00954197">
        <w:rPr>
          <w:rFonts w:ascii="Arial" w:hAnsi="Arial" w:cs="Arial"/>
        </w:rPr>
        <w:t>, formalmente,</w:t>
      </w:r>
      <w:r w:rsidR="00E20940" w:rsidRPr="00516513">
        <w:rPr>
          <w:rFonts w:ascii="Arial" w:hAnsi="Arial" w:cs="Arial"/>
        </w:rPr>
        <w:t xml:space="preserve"> cabe ao</w:t>
      </w:r>
      <w:r w:rsidR="008027D0" w:rsidRPr="00516513">
        <w:rPr>
          <w:rFonts w:ascii="Arial" w:hAnsi="Arial" w:cs="Arial"/>
        </w:rPr>
        <w:t xml:space="preserve"> governo,</w:t>
      </w:r>
      <w:r w:rsidR="00954197">
        <w:rPr>
          <w:rFonts w:ascii="Arial" w:hAnsi="Arial" w:cs="Arial"/>
        </w:rPr>
        <w:t xml:space="preserve"> no âmbito de sua discricionariedade -</w:t>
      </w:r>
      <w:r w:rsidR="008027D0" w:rsidRPr="00516513">
        <w:rPr>
          <w:rFonts w:ascii="Arial" w:hAnsi="Arial" w:cs="Arial"/>
        </w:rPr>
        <w:t xml:space="preserve"> a partir dos estudos técnicos de ambas as Casas do Parlamento e da oitiva de técnicos d</w:t>
      </w:r>
      <w:r w:rsidR="004B4E8D" w:rsidRPr="00516513">
        <w:rPr>
          <w:rFonts w:ascii="Arial" w:hAnsi="Arial" w:cs="Arial"/>
        </w:rPr>
        <w:t>o</w:t>
      </w:r>
      <w:r w:rsidR="008027D0" w:rsidRPr="00516513">
        <w:rPr>
          <w:rFonts w:ascii="Arial" w:hAnsi="Arial" w:cs="Arial"/>
        </w:rPr>
        <w:t xml:space="preserve"> governo</w:t>
      </w:r>
      <w:r w:rsidR="00E1392B">
        <w:rPr>
          <w:rFonts w:ascii="Arial" w:hAnsi="Arial" w:cs="Arial"/>
        </w:rPr>
        <w:t xml:space="preserve">, </w:t>
      </w:r>
      <w:r w:rsidR="00E1392B" w:rsidRPr="00F40D42">
        <w:rPr>
          <w:rFonts w:ascii="Arial" w:hAnsi="Arial" w:cs="Arial"/>
        </w:rPr>
        <w:t>da Agência Nacional do Petróleo (ANP)</w:t>
      </w:r>
      <w:r w:rsidR="008027D0" w:rsidRPr="00F40D42">
        <w:rPr>
          <w:rFonts w:ascii="Arial" w:hAnsi="Arial" w:cs="Arial"/>
        </w:rPr>
        <w:t xml:space="preserve"> </w:t>
      </w:r>
      <w:r w:rsidR="008027D0" w:rsidRPr="00516513">
        <w:rPr>
          <w:rFonts w:ascii="Arial" w:hAnsi="Arial" w:cs="Arial"/>
        </w:rPr>
        <w:t>e da sociedade civil, foram apontadas possíveis fontes</w:t>
      </w:r>
      <w:r w:rsidR="004B4E8D" w:rsidRPr="00516513">
        <w:rPr>
          <w:rFonts w:ascii="Arial" w:hAnsi="Arial" w:cs="Arial"/>
        </w:rPr>
        <w:t xml:space="preserve"> de financiamento</w:t>
      </w:r>
      <w:r w:rsidR="008027D0" w:rsidRPr="00516513">
        <w:rPr>
          <w:rFonts w:ascii="Arial" w:hAnsi="Arial" w:cs="Arial"/>
        </w:rPr>
        <w:t xml:space="preserve"> e sua sustentab</w:t>
      </w:r>
      <w:r w:rsidR="007B38A8" w:rsidRPr="00516513">
        <w:rPr>
          <w:rFonts w:ascii="Arial" w:hAnsi="Arial" w:cs="Arial"/>
        </w:rPr>
        <w:t>ilidade</w:t>
      </w:r>
      <w:r w:rsidR="008027D0" w:rsidRPr="00516513">
        <w:rPr>
          <w:rFonts w:ascii="Arial" w:hAnsi="Arial" w:cs="Arial"/>
        </w:rPr>
        <w:t xml:space="preserve">. </w:t>
      </w:r>
    </w:p>
    <w:p w14:paraId="4F412BF5" w14:textId="77777777" w:rsidR="008027D0" w:rsidRPr="00516513" w:rsidRDefault="004B4E8D" w:rsidP="00F97B81">
      <w:pPr>
        <w:autoSpaceDE w:val="0"/>
        <w:autoSpaceDN w:val="0"/>
        <w:adjustRightInd w:val="0"/>
        <w:spacing w:line="360" w:lineRule="auto"/>
        <w:ind w:firstLine="709"/>
        <w:jc w:val="both"/>
        <w:rPr>
          <w:rFonts w:ascii="Arial" w:hAnsi="Arial" w:cs="Arial"/>
        </w:rPr>
      </w:pPr>
      <w:r w:rsidRPr="00516513">
        <w:rPr>
          <w:rFonts w:ascii="Arial" w:hAnsi="Arial" w:cs="Arial"/>
        </w:rPr>
        <w:t xml:space="preserve">O representante da </w:t>
      </w:r>
      <w:r w:rsidR="008027D0" w:rsidRPr="00516513">
        <w:rPr>
          <w:rFonts w:ascii="Arial" w:hAnsi="Arial" w:cs="Arial"/>
        </w:rPr>
        <w:t>Agência Nacional do Petróleo</w:t>
      </w:r>
      <w:r w:rsidR="00B86F01" w:rsidRPr="00516513">
        <w:rPr>
          <w:rFonts w:ascii="Arial" w:hAnsi="Arial" w:cs="Arial"/>
        </w:rPr>
        <w:t xml:space="preserve">, Gás Natural e Biocombustíveis </w:t>
      </w:r>
      <w:r w:rsidR="00293308" w:rsidRPr="00516513">
        <w:rPr>
          <w:rFonts w:ascii="Arial" w:hAnsi="Arial" w:cs="Arial"/>
        </w:rPr>
        <w:t>(</w:t>
      </w:r>
      <w:r w:rsidR="00B86F01" w:rsidRPr="00516513">
        <w:rPr>
          <w:rFonts w:ascii="Arial" w:hAnsi="Arial" w:cs="Arial"/>
        </w:rPr>
        <w:t>ANP</w:t>
      </w:r>
      <w:r w:rsidR="00293308" w:rsidRPr="00516513">
        <w:rPr>
          <w:rFonts w:ascii="Arial" w:hAnsi="Arial" w:cs="Arial"/>
        </w:rPr>
        <w:t>)</w:t>
      </w:r>
      <w:r w:rsidR="00B86F01" w:rsidRPr="00516513">
        <w:rPr>
          <w:rFonts w:ascii="Arial" w:hAnsi="Arial" w:cs="Arial"/>
        </w:rPr>
        <w:t xml:space="preserve"> </w:t>
      </w:r>
      <w:r w:rsidRPr="00516513">
        <w:rPr>
          <w:rFonts w:ascii="Arial" w:hAnsi="Arial" w:cs="Arial"/>
        </w:rPr>
        <w:t>em</w:t>
      </w:r>
      <w:r w:rsidR="008027D0" w:rsidRPr="00516513">
        <w:rPr>
          <w:rFonts w:ascii="Arial" w:hAnsi="Arial" w:cs="Arial"/>
        </w:rPr>
        <w:t xml:space="preserve"> audiência pública</w:t>
      </w:r>
      <w:r w:rsidRPr="00516513">
        <w:rPr>
          <w:rFonts w:ascii="Arial" w:hAnsi="Arial" w:cs="Arial"/>
        </w:rPr>
        <w:t xml:space="preserve"> nesta Casa, </w:t>
      </w:r>
      <w:r w:rsidR="00293308" w:rsidRPr="00516513">
        <w:rPr>
          <w:rFonts w:ascii="Arial" w:hAnsi="Arial" w:cs="Arial"/>
        </w:rPr>
        <w:t>declarou: “no</w:t>
      </w:r>
      <w:r w:rsidR="00AD1161" w:rsidRPr="00516513">
        <w:rPr>
          <w:rFonts w:ascii="Arial" w:hAnsi="Arial" w:cs="Arial"/>
        </w:rPr>
        <w:t xml:space="preserve"> período que compreende os próximos 5 anos, nós vamos ter uma arrecadação em torno de 60 bilhões de reais por ano entre </w:t>
      </w:r>
      <w:r w:rsidR="00AD1161" w:rsidRPr="00516513">
        <w:rPr>
          <w:rFonts w:ascii="Arial" w:hAnsi="Arial" w:cs="Arial"/>
          <w:i/>
        </w:rPr>
        <w:t>royalties</w:t>
      </w:r>
      <w:r w:rsidR="00AD1161" w:rsidRPr="00516513">
        <w:rPr>
          <w:rFonts w:ascii="Arial" w:hAnsi="Arial" w:cs="Arial"/>
        </w:rPr>
        <w:t xml:space="preserve"> e participações especiais. Então há um cenário muito positivo em termos de arrecadação. E, recorde-se, esses números são obtidos a partir da expectativa de produção para os próximos 5 anos declarada pelas concessionárias à ANP.</w:t>
      </w:r>
      <w:r w:rsidR="00176967" w:rsidRPr="00516513">
        <w:rPr>
          <w:rFonts w:ascii="Arial" w:hAnsi="Arial" w:cs="Arial"/>
        </w:rPr>
        <w:t xml:space="preserve"> </w:t>
      </w:r>
      <w:r w:rsidR="00AD1161" w:rsidRPr="00516513">
        <w:rPr>
          <w:rFonts w:ascii="Arial" w:hAnsi="Arial" w:cs="Arial"/>
        </w:rPr>
        <w:t xml:space="preserve">É razoável supor que o </w:t>
      </w:r>
      <w:r w:rsidR="00176967" w:rsidRPr="00516513">
        <w:rPr>
          <w:rFonts w:ascii="Arial" w:hAnsi="Arial" w:cs="Arial"/>
        </w:rPr>
        <w:t>administrador da concessionária tende a fazer uma projeção conservadora. Assim</w:t>
      </w:r>
      <w:r w:rsidR="00293308" w:rsidRPr="00516513">
        <w:rPr>
          <w:rFonts w:ascii="Arial" w:hAnsi="Arial" w:cs="Arial"/>
        </w:rPr>
        <w:t>,</w:t>
      </w:r>
      <w:r w:rsidR="00176967" w:rsidRPr="00516513">
        <w:rPr>
          <w:rFonts w:ascii="Arial" w:hAnsi="Arial" w:cs="Arial"/>
        </w:rPr>
        <w:t xml:space="preserve"> o volume de recurso</w:t>
      </w:r>
      <w:r w:rsidR="00770169" w:rsidRPr="00516513">
        <w:rPr>
          <w:rFonts w:ascii="Arial" w:hAnsi="Arial" w:cs="Arial"/>
        </w:rPr>
        <w:t>s</w:t>
      </w:r>
      <w:r w:rsidR="00176967" w:rsidRPr="00516513">
        <w:rPr>
          <w:rFonts w:ascii="Arial" w:hAnsi="Arial" w:cs="Arial"/>
        </w:rPr>
        <w:t>,</w:t>
      </w:r>
      <w:r w:rsidR="00770169" w:rsidRPr="00516513">
        <w:rPr>
          <w:rFonts w:ascii="Arial" w:hAnsi="Arial" w:cs="Arial"/>
        </w:rPr>
        <w:t xml:space="preserve"> </w:t>
      </w:r>
      <w:r w:rsidR="00176967" w:rsidRPr="00516513">
        <w:rPr>
          <w:rFonts w:ascii="Arial" w:hAnsi="Arial" w:cs="Arial"/>
        </w:rPr>
        <w:t xml:space="preserve">no que depende dessa </w:t>
      </w:r>
      <w:r w:rsidR="00770169" w:rsidRPr="00516513">
        <w:rPr>
          <w:rFonts w:ascii="Arial" w:hAnsi="Arial" w:cs="Arial"/>
        </w:rPr>
        <w:t>variável</w:t>
      </w:r>
      <w:r w:rsidR="00176967" w:rsidRPr="00516513">
        <w:rPr>
          <w:rFonts w:ascii="Arial" w:hAnsi="Arial" w:cs="Arial"/>
        </w:rPr>
        <w:t>, pode ser maior</w:t>
      </w:r>
      <w:r w:rsidRPr="00516513">
        <w:rPr>
          <w:rFonts w:ascii="Arial" w:hAnsi="Arial" w:cs="Arial"/>
        </w:rPr>
        <w:t>”</w:t>
      </w:r>
      <w:r w:rsidR="00176967" w:rsidRPr="00516513">
        <w:rPr>
          <w:rFonts w:ascii="Arial" w:hAnsi="Arial" w:cs="Arial"/>
        </w:rPr>
        <w:t>.</w:t>
      </w:r>
    </w:p>
    <w:p w14:paraId="12403B3C" w14:textId="77777777" w:rsidR="00B86F01" w:rsidRDefault="00B86F01" w:rsidP="000F1300">
      <w:pPr>
        <w:autoSpaceDE w:val="0"/>
        <w:autoSpaceDN w:val="0"/>
        <w:adjustRightInd w:val="0"/>
        <w:spacing w:line="360" w:lineRule="auto"/>
        <w:ind w:firstLine="709"/>
        <w:jc w:val="both"/>
        <w:rPr>
          <w:rFonts w:ascii="Arial" w:hAnsi="Arial" w:cs="Arial"/>
        </w:rPr>
      </w:pPr>
      <w:r w:rsidRPr="00516513">
        <w:rPr>
          <w:rFonts w:ascii="Arial" w:hAnsi="Arial" w:cs="Arial"/>
        </w:rPr>
        <w:t xml:space="preserve">No seminário técnico da 16ª Rodada de Licitações de Blocos Exploratórios de Petróleo e Gás e da 6ª Rodada de Partilha da Produção do </w:t>
      </w:r>
      <w:proofErr w:type="spellStart"/>
      <w:r w:rsidRPr="00516513">
        <w:rPr>
          <w:rFonts w:ascii="Arial" w:hAnsi="Arial" w:cs="Arial"/>
        </w:rPr>
        <w:t>Pré</w:t>
      </w:r>
      <w:proofErr w:type="spellEnd"/>
      <w:r w:rsidRPr="00516513">
        <w:rPr>
          <w:rFonts w:ascii="Arial" w:hAnsi="Arial" w:cs="Arial"/>
        </w:rPr>
        <w:t>-Sal, no Rio de Janeiro, segundo noticiou a Agência Brasil, em 30/07/2019,</w:t>
      </w:r>
      <w:r w:rsidRPr="00F32234">
        <w:rPr>
          <w:rFonts w:ascii="Arial" w:hAnsi="Arial" w:cs="Arial"/>
        </w:rPr>
        <w:t xml:space="preserve"> </w:t>
      </w:r>
      <w:r w:rsidRPr="00516513">
        <w:rPr>
          <w:rFonts w:ascii="Arial" w:hAnsi="Arial" w:cs="Arial"/>
        </w:rPr>
        <w:t xml:space="preserve">Felipe </w:t>
      </w:r>
      <w:proofErr w:type="spellStart"/>
      <w:r w:rsidRPr="00516513">
        <w:rPr>
          <w:rFonts w:ascii="Arial" w:hAnsi="Arial" w:cs="Arial"/>
        </w:rPr>
        <w:t>Kury</w:t>
      </w:r>
      <w:proofErr w:type="spellEnd"/>
      <w:r w:rsidRPr="00516513">
        <w:rPr>
          <w:rFonts w:ascii="Arial" w:hAnsi="Arial" w:cs="Arial"/>
        </w:rPr>
        <w:t>, diretor da ANP, declarou que “o Brasil caminha para ser um dos líderes mundiais da produção de petróleo nos próximos 10 anos”.</w:t>
      </w:r>
    </w:p>
    <w:p w14:paraId="452D2F7C" w14:textId="77777777" w:rsidR="003B0CBE" w:rsidRPr="000F1300" w:rsidRDefault="003B0CBE" w:rsidP="000F1300">
      <w:pPr>
        <w:spacing w:line="360" w:lineRule="auto"/>
        <w:ind w:firstLine="709"/>
        <w:jc w:val="both"/>
        <w:rPr>
          <w:rFonts w:ascii="Arial" w:eastAsiaTheme="minorHAnsi" w:hAnsi="Arial" w:cs="Arial"/>
          <w:lang w:eastAsia="en-US"/>
        </w:rPr>
      </w:pPr>
      <w:r w:rsidRPr="000F1300">
        <w:rPr>
          <w:rFonts w:ascii="Arial" w:eastAsiaTheme="minorHAnsi" w:hAnsi="Arial" w:cs="Arial"/>
          <w:lang w:eastAsia="en-US"/>
        </w:rPr>
        <w:t>Em resposta ao Requerimento de Informações nº 1.617 /2</w:t>
      </w:r>
      <w:r w:rsidR="00182BB6" w:rsidRPr="000F1300">
        <w:rPr>
          <w:rFonts w:ascii="Arial" w:eastAsiaTheme="minorHAnsi" w:hAnsi="Arial" w:cs="Arial"/>
          <w:lang w:eastAsia="en-US"/>
        </w:rPr>
        <w:t>019, de lavra do presidente da C</w:t>
      </w:r>
      <w:r w:rsidRPr="000F1300">
        <w:rPr>
          <w:rFonts w:ascii="Arial" w:eastAsiaTheme="minorHAnsi" w:hAnsi="Arial" w:cs="Arial"/>
          <w:lang w:eastAsia="en-US"/>
        </w:rPr>
        <w:t>omissão Especial, nobre Deputado Bacelar, a ANP esclareceu que:</w:t>
      </w:r>
    </w:p>
    <w:p w14:paraId="718374D8" w14:textId="4409CA3D"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xml:space="preserve">- já há vários campos - </w:t>
      </w:r>
      <w:r w:rsidRPr="000F1300">
        <w:rPr>
          <w:rFonts w:ascii="Arial" w:hAnsi="Arial" w:cstheme="minorBidi"/>
          <w:b/>
          <w:szCs w:val="21"/>
          <w:lang w:eastAsia="en-US"/>
        </w:rPr>
        <w:t>sessenta e seis</w:t>
      </w:r>
      <w:r w:rsidRPr="000F1300">
        <w:rPr>
          <w:rFonts w:ascii="Arial" w:hAnsi="Arial" w:cstheme="minorBidi"/>
          <w:szCs w:val="21"/>
          <w:lang w:eastAsia="en-US"/>
        </w:rPr>
        <w:t xml:space="preserve"> -</w:t>
      </w:r>
      <w:r w:rsidR="000F1300" w:rsidRPr="000F1300">
        <w:rPr>
          <w:rFonts w:ascii="Arial" w:hAnsi="Arial" w:cstheme="minorBidi"/>
          <w:szCs w:val="21"/>
          <w:lang w:eastAsia="en-US"/>
        </w:rPr>
        <w:t xml:space="preserve"> </w:t>
      </w:r>
      <w:r w:rsidRPr="000F1300">
        <w:rPr>
          <w:rFonts w:ascii="Arial" w:hAnsi="Arial" w:cstheme="minorBidi"/>
          <w:szCs w:val="21"/>
          <w:lang w:eastAsia="en-US"/>
        </w:rPr>
        <w:t xml:space="preserve">com a declaração de comercialidade a partir de </w:t>
      </w:r>
      <w:proofErr w:type="gramStart"/>
      <w:r w:rsidRPr="000F1300">
        <w:rPr>
          <w:rFonts w:ascii="Arial" w:hAnsi="Arial" w:cstheme="minorBidi"/>
          <w:szCs w:val="21"/>
          <w:lang w:eastAsia="en-US"/>
        </w:rPr>
        <w:t>3</w:t>
      </w:r>
      <w:proofErr w:type="gramEnd"/>
      <w:r w:rsidRPr="000F1300">
        <w:rPr>
          <w:rFonts w:ascii="Arial" w:hAnsi="Arial" w:cstheme="minorBidi"/>
          <w:szCs w:val="21"/>
          <w:lang w:eastAsia="en-US"/>
        </w:rPr>
        <w:t xml:space="preserve"> de dezembro de 2012, com recursos destinados para a </w:t>
      </w:r>
      <w:r w:rsidR="00A6682C" w:rsidRPr="000F1300">
        <w:rPr>
          <w:rFonts w:ascii="Arial" w:hAnsi="Arial" w:cstheme="minorBidi"/>
          <w:szCs w:val="21"/>
          <w:lang w:eastAsia="en-US"/>
        </w:rPr>
        <w:t>educação,</w:t>
      </w:r>
      <w:r w:rsidRPr="000F1300">
        <w:rPr>
          <w:rFonts w:ascii="Arial" w:hAnsi="Arial" w:cstheme="minorBidi"/>
          <w:szCs w:val="21"/>
          <w:lang w:eastAsia="en-US"/>
        </w:rPr>
        <w:t xml:space="preserve"> com prioridade para a educação básica, nos termos da Lei nº 12.858/13;</w:t>
      </w:r>
    </w:p>
    <w:p w14:paraId="5B2689A3" w14:textId="77777777" w:rsidR="001D55D9" w:rsidRPr="000F1300" w:rsidRDefault="001D55D9"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xml:space="preserve">- há trinta e três áreas com potencial de se transformarem em </w:t>
      </w:r>
      <w:proofErr w:type="gramStart"/>
      <w:r w:rsidRPr="000F1300">
        <w:rPr>
          <w:rFonts w:ascii="Arial" w:hAnsi="Arial" w:cstheme="minorBidi"/>
          <w:szCs w:val="21"/>
          <w:lang w:eastAsia="en-US"/>
        </w:rPr>
        <w:t>novos campo</w:t>
      </w:r>
      <w:proofErr w:type="gramEnd"/>
      <w:r w:rsidRPr="000F1300">
        <w:rPr>
          <w:rFonts w:ascii="Arial" w:hAnsi="Arial" w:cstheme="minorBidi"/>
          <w:szCs w:val="21"/>
          <w:lang w:eastAsia="en-US"/>
        </w:rPr>
        <w:t xml:space="preserve"> em curto</w:t>
      </w:r>
      <w:r w:rsidRPr="000F1300">
        <w:t xml:space="preserve"> </w:t>
      </w:r>
      <w:r w:rsidRPr="000F1300">
        <w:rPr>
          <w:rFonts w:ascii="Arial" w:hAnsi="Arial" w:cstheme="minorBidi"/>
          <w:szCs w:val="21"/>
          <w:lang w:eastAsia="en-US"/>
        </w:rPr>
        <w:t>prazo;</w:t>
      </w:r>
    </w:p>
    <w:p w14:paraId="707B2620"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os contratos de concessão possuem duração de 27 anos na fase de produção, prorrogáveis por igual período. Até agora a ANP já prorrogou 12 contratos de concessão por mais 27 anos;</w:t>
      </w:r>
    </w:p>
    <w:p w14:paraId="3F7299C1"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os contratos de cessão onerosa são por 40 anos, prorrogáveis por mais cinco. Assim, terminam em 2050, - se prorrogados em 2055;</w:t>
      </w:r>
    </w:p>
    <w:p w14:paraId="2A814BF8" w14:textId="5C2A6BC3"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lastRenderedPageBreak/>
        <w:t xml:space="preserve">- há estimativa de que a produção </w:t>
      </w:r>
      <w:r w:rsidRPr="000F1300">
        <w:rPr>
          <w:rFonts w:ascii="Arial" w:hAnsi="Arial" w:cstheme="minorBidi"/>
          <w:b/>
          <w:szCs w:val="21"/>
          <w:lang w:eastAsia="en-US"/>
        </w:rPr>
        <w:t xml:space="preserve">em 2024 chegue a 4.677.469,41 </w:t>
      </w:r>
      <w:proofErr w:type="spellStart"/>
      <w:r w:rsidRPr="000F1300">
        <w:rPr>
          <w:rFonts w:ascii="Arial" w:hAnsi="Arial" w:cstheme="minorBidi"/>
          <w:b/>
          <w:szCs w:val="21"/>
          <w:lang w:eastAsia="en-US"/>
        </w:rPr>
        <w:t>bl</w:t>
      </w:r>
      <w:proofErr w:type="spellEnd"/>
      <w:r w:rsidRPr="000F1300">
        <w:rPr>
          <w:rFonts w:ascii="Arial" w:hAnsi="Arial" w:cstheme="minorBidi"/>
          <w:b/>
          <w:szCs w:val="21"/>
          <w:lang w:eastAsia="en-US"/>
        </w:rPr>
        <w:t>/dia</w:t>
      </w:r>
      <w:r w:rsidRPr="000F1300">
        <w:rPr>
          <w:rFonts w:ascii="Arial" w:hAnsi="Arial" w:cstheme="minorBidi"/>
          <w:szCs w:val="21"/>
          <w:lang w:eastAsia="en-US"/>
        </w:rPr>
        <w:t>;</w:t>
      </w:r>
    </w:p>
    <w:p w14:paraId="3D4C2E2E"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Registre-se, ainda</w:t>
      </w:r>
      <w:r w:rsidR="00A6682C" w:rsidRPr="000F1300">
        <w:rPr>
          <w:rFonts w:ascii="Arial" w:hAnsi="Arial" w:cstheme="minorBidi"/>
          <w:szCs w:val="21"/>
          <w:lang w:eastAsia="en-US"/>
        </w:rPr>
        <w:t>,</w:t>
      </w:r>
      <w:r w:rsidRPr="000F1300">
        <w:rPr>
          <w:rFonts w:ascii="Arial" w:hAnsi="Arial" w:cstheme="minorBidi"/>
          <w:szCs w:val="21"/>
          <w:lang w:eastAsia="en-US"/>
        </w:rPr>
        <w:t xml:space="preserve"> que a ANP:</w:t>
      </w:r>
    </w:p>
    <w:p w14:paraId="2E946052"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analisa 40 processos de extensão de vida útil de campos maduros;</w:t>
      </w:r>
    </w:p>
    <w:p w14:paraId="0D3FF9D1"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xml:space="preserve">- admite que </w:t>
      </w:r>
      <w:proofErr w:type="gramStart"/>
      <w:r w:rsidRPr="000F1300">
        <w:rPr>
          <w:rFonts w:ascii="Arial" w:hAnsi="Arial" w:cstheme="minorBidi"/>
          <w:szCs w:val="21"/>
          <w:lang w:eastAsia="en-US"/>
        </w:rPr>
        <w:t>houve</w:t>
      </w:r>
      <w:proofErr w:type="gramEnd"/>
      <w:r w:rsidRPr="000F1300">
        <w:rPr>
          <w:rFonts w:ascii="Arial" w:hAnsi="Arial" w:cstheme="minorBidi"/>
          <w:szCs w:val="21"/>
          <w:lang w:eastAsia="en-US"/>
        </w:rPr>
        <w:t xml:space="preserve"> casos de defasagem entre a estimativa da empresa e a produção efetiva “ já foram identificados, desde 2010, centenas de casos de prestação de informações inverídicas relacionadas aos dados de produção enquadrados no art. 3º, inciso V da Lei nº 9.847/99, inclusive com “casos de descontos unilaterais de volumes sem autorização da ANP em razão de distorções na planta do processo”;</w:t>
      </w:r>
    </w:p>
    <w:p w14:paraId="6A5F7A19" w14:textId="77777777" w:rsidR="003B0CBE" w:rsidRPr="000F1300" w:rsidRDefault="003B0CBE" w:rsidP="000F1300">
      <w:pPr>
        <w:spacing w:line="360" w:lineRule="auto"/>
        <w:ind w:firstLine="709"/>
        <w:jc w:val="both"/>
        <w:rPr>
          <w:rFonts w:ascii="Arial" w:hAnsi="Arial" w:cstheme="minorBidi"/>
          <w:szCs w:val="21"/>
          <w:lang w:eastAsia="en-US"/>
        </w:rPr>
      </w:pPr>
      <w:r w:rsidRPr="000F1300">
        <w:rPr>
          <w:rFonts w:ascii="Arial" w:hAnsi="Arial" w:cstheme="minorBidi"/>
          <w:szCs w:val="21"/>
          <w:lang w:eastAsia="en-US"/>
        </w:rPr>
        <w:t xml:space="preserve">- </w:t>
      </w:r>
      <w:proofErr w:type="gramStart"/>
      <w:r w:rsidRPr="000F1300">
        <w:rPr>
          <w:rFonts w:ascii="Arial" w:hAnsi="Arial" w:cstheme="minorBidi"/>
          <w:szCs w:val="21"/>
          <w:lang w:eastAsia="en-US"/>
        </w:rPr>
        <w:t xml:space="preserve">já efetuou cobranças de participações governamentais residuais que </w:t>
      </w:r>
      <w:r w:rsidRPr="000F1300">
        <w:rPr>
          <w:rFonts w:ascii="Arial" w:hAnsi="Arial" w:cstheme="minorBidi"/>
          <w:b/>
          <w:szCs w:val="21"/>
          <w:lang w:eastAsia="en-US"/>
        </w:rPr>
        <w:t>superam um bilhão</w:t>
      </w:r>
      <w:r w:rsidRPr="000F1300">
        <w:rPr>
          <w:rFonts w:ascii="Arial" w:hAnsi="Arial" w:cstheme="minorBidi"/>
          <w:szCs w:val="21"/>
          <w:lang w:eastAsia="en-US"/>
        </w:rPr>
        <w:t xml:space="preserve"> de reais, valor este que se refere apenas aos casos de volumes produzidos e não reportados”</w:t>
      </w:r>
      <w:proofErr w:type="gramEnd"/>
      <w:r w:rsidRPr="000F1300">
        <w:rPr>
          <w:rFonts w:ascii="Arial" w:hAnsi="Arial" w:cstheme="minorBidi"/>
          <w:szCs w:val="21"/>
          <w:lang w:eastAsia="en-US"/>
        </w:rPr>
        <w:t>.</w:t>
      </w:r>
    </w:p>
    <w:p w14:paraId="6BDC139B" w14:textId="77777777" w:rsidR="003B0CBE" w:rsidRPr="000F1300" w:rsidRDefault="003B0CBE" w:rsidP="000F1300">
      <w:pPr>
        <w:spacing w:line="360" w:lineRule="auto"/>
        <w:ind w:firstLine="709"/>
        <w:jc w:val="both"/>
        <w:rPr>
          <w:rFonts w:ascii="Arial" w:eastAsiaTheme="minorHAnsi" w:hAnsi="Arial" w:cs="Arial"/>
          <w:lang w:eastAsia="en-US"/>
        </w:rPr>
      </w:pPr>
      <w:r w:rsidRPr="000F1300">
        <w:rPr>
          <w:rFonts w:ascii="Arial" w:eastAsiaTheme="minorHAnsi" w:hAnsi="Arial" w:cs="Arial"/>
          <w:lang w:eastAsia="en-US"/>
        </w:rPr>
        <w:t>Há, portanto, expressiva análise da expansão dos negócios envolvendo o petróleo e da expansão de seus ganhos.</w:t>
      </w:r>
    </w:p>
    <w:p w14:paraId="74E90B2E" w14:textId="300C6137" w:rsidR="001C0B48" w:rsidRPr="000F1300" w:rsidRDefault="001C0B48" w:rsidP="000F1300">
      <w:pPr>
        <w:autoSpaceDE w:val="0"/>
        <w:autoSpaceDN w:val="0"/>
        <w:adjustRightInd w:val="0"/>
        <w:spacing w:line="360" w:lineRule="auto"/>
        <w:ind w:firstLine="709"/>
        <w:jc w:val="both"/>
        <w:rPr>
          <w:rFonts w:ascii="Arial" w:hAnsi="Arial" w:cs="Arial"/>
        </w:rPr>
      </w:pPr>
      <w:r w:rsidRPr="000F1300">
        <w:rPr>
          <w:rFonts w:ascii="Arial" w:hAnsi="Arial" w:cs="Arial"/>
        </w:rPr>
        <w:t xml:space="preserve">Segundo mensagem de </w:t>
      </w:r>
      <w:r w:rsidR="003659EA">
        <w:rPr>
          <w:rFonts w:ascii="Arial" w:hAnsi="Arial" w:cs="Arial"/>
        </w:rPr>
        <w:t>S</w:t>
      </w:r>
      <w:r w:rsidRPr="000F1300">
        <w:rPr>
          <w:rFonts w:ascii="Arial" w:hAnsi="Arial" w:cs="Arial"/>
        </w:rPr>
        <w:t xml:space="preserve">ua </w:t>
      </w:r>
      <w:proofErr w:type="spellStart"/>
      <w:r w:rsidRPr="000F1300">
        <w:rPr>
          <w:rFonts w:ascii="Arial" w:hAnsi="Arial" w:cs="Arial"/>
        </w:rPr>
        <w:t>Ex</w:t>
      </w:r>
      <w:proofErr w:type="spellEnd"/>
      <w:r w:rsidRPr="000F1300">
        <w:rPr>
          <w:rFonts w:ascii="Arial" w:hAnsi="Arial" w:cs="Arial"/>
        </w:rPr>
        <w:t xml:space="preserve">ª, o presidente da </w:t>
      </w:r>
      <w:r w:rsidR="003B0CBE" w:rsidRPr="000F1300">
        <w:rPr>
          <w:rFonts w:ascii="Arial" w:hAnsi="Arial" w:cs="Arial"/>
        </w:rPr>
        <w:t>República, ao C</w:t>
      </w:r>
      <w:r w:rsidRPr="000F1300">
        <w:rPr>
          <w:rFonts w:ascii="Arial" w:hAnsi="Arial" w:cs="Arial"/>
        </w:rPr>
        <w:t xml:space="preserve">ongresso Nacional, em 2019 </w:t>
      </w:r>
      <w:r w:rsidR="00FC35A5" w:rsidRPr="000F1300">
        <w:rPr>
          <w:rFonts w:ascii="Arial" w:hAnsi="Arial" w:cs="Arial"/>
        </w:rPr>
        <w:t>(grifo</w:t>
      </w:r>
      <w:r w:rsidRPr="000F1300">
        <w:rPr>
          <w:rFonts w:ascii="Arial" w:hAnsi="Arial" w:cs="Arial"/>
        </w:rPr>
        <w:t xml:space="preserve"> nosso):</w:t>
      </w:r>
    </w:p>
    <w:p w14:paraId="2B5ED6E1" w14:textId="77777777" w:rsidR="001C0B48" w:rsidRPr="000F1300" w:rsidRDefault="001C0B48" w:rsidP="000F1300">
      <w:pPr>
        <w:autoSpaceDE w:val="0"/>
        <w:autoSpaceDN w:val="0"/>
        <w:adjustRightInd w:val="0"/>
        <w:spacing w:line="360" w:lineRule="auto"/>
        <w:ind w:firstLine="709"/>
        <w:jc w:val="both"/>
        <w:rPr>
          <w:rFonts w:ascii="Arial" w:hAnsi="Arial" w:cs="Arial"/>
        </w:rPr>
      </w:pPr>
      <w:r w:rsidRPr="000F1300">
        <w:rPr>
          <w:rFonts w:ascii="Arial" w:hAnsi="Arial" w:cs="Arial"/>
        </w:rPr>
        <w:t xml:space="preserve"> “Com a realização dessas rodadas previstas até 2021 e a Oferta Permanente, </w:t>
      </w:r>
      <w:r w:rsidRPr="000F1300">
        <w:rPr>
          <w:rFonts w:ascii="Arial" w:hAnsi="Arial" w:cs="Arial"/>
          <w:b/>
        </w:rPr>
        <w:t>as áreas contratadas no Brasil e as reservas de petróleo e gás do País serão aumentadas de forma significativa</w:t>
      </w:r>
      <w:r w:rsidRPr="000F1300">
        <w:rPr>
          <w:rFonts w:ascii="Arial" w:hAnsi="Arial" w:cs="Arial"/>
        </w:rPr>
        <w:t>”.</w:t>
      </w:r>
    </w:p>
    <w:p w14:paraId="70663041" w14:textId="77777777" w:rsidR="00A352F7" w:rsidRPr="000F1300" w:rsidRDefault="00A352F7" w:rsidP="000F1300">
      <w:pPr>
        <w:autoSpaceDE w:val="0"/>
        <w:autoSpaceDN w:val="0"/>
        <w:adjustRightInd w:val="0"/>
        <w:spacing w:line="360" w:lineRule="auto"/>
        <w:ind w:firstLine="709"/>
        <w:jc w:val="both"/>
        <w:rPr>
          <w:rFonts w:ascii="Arial" w:hAnsi="Arial" w:cs="Arial"/>
        </w:rPr>
      </w:pPr>
      <w:r w:rsidRPr="000F1300">
        <w:rPr>
          <w:rFonts w:ascii="Arial" w:hAnsi="Arial" w:cs="Arial"/>
        </w:rPr>
        <w:t>E, na mensagem de 2020, lê-se:</w:t>
      </w:r>
    </w:p>
    <w:p w14:paraId="1B562880" w14:textId="77777777" w:rsidR="00A352F7" w:rsidRPr="000F1300" w:rsidRDefault="00A352F7" w:rsidP="000F1300">
      <w:pPr>
        <w:autoSpaceDE w:val="0"/>
        <w:autoSpaceDN w:val="0"/>
        <w:adjustRightInd w:val="0"/>
        <w:spacing w:line="360" w:lineRule="auto"/>
        <w:ind w:firstLine="709"/>
        <w:jc w:val="both"/>
        <w:rPr>
          <w:rFonts w:ascii="Arial" w:hAnsi="Arial" w:cs="Arial"/>
        </w:rPr>
      </w:pPr>
      <w:r w:rsidRPr="000F1300">
        <w:rPr>
          <w:rFonts w:ascii="Arial" w:hAnsi="Arial" w:cs="Arial"/>
        </w:rPr>
        <w:t xml:space="preserve">“De acordo com a atual política de exploração e produção de petróleo e gás natural, será mantido o calendário plurianual de rodadas de licitações. Assim, está programada a realização de certames até o final de 2021, nos modelos de concessão — a 17ª e 18ª rodada — e de partilha da produção do </w:t>
      </w:r>
      <w:proofErr w:type="spellStart"/>
      <w:r w:rsidRPr="000F1300">
        <w:rPr>
          <w:rFonts w:ascii="Arial" w:hAnsi="Arial" w:cs="Arial"/>
        </w:rPr>
        <w:t>pré</w:t>
      </w:r>
      <w:proofErr w:type="spellEnd"/>
      <w:r w:rsidRPr="000F1300">
        <w:rPr>
          <w:rFonts w:ascii="Arial" w:hAnsi="Arial" w:cs="Arial"/>
        </w:rPr>
        <w:t xml:space="preserve">-sal, com as 7ª e 8ª rodadas. Destaca-se, ainda, a Oferta Permanente, que incluirá aproximadamente </w:t>
      </w:r>
      <w:r w:rsidRPr="000F1300">
        <w:rPr>
          <w:rFonts w:ascii="Arial" w:hAnsi="Arial" w:cs="Arial"/>
          <w:b/>
        </w:rPr>
        <w:t>900 blocos de bacias sedimentares</w:t>
      </w:r>
      <w:r w:rsidRPr="000F1300">
        <w:rPr>
          <w:rFonts w:ascii="Arial" w:hAnsi="Arial" w:cs="Arial"/>
        </w:rPr>
        <w:t>, terrestres e marítimas, a serem disponibilizadas após audiência pública”.</w:t>
      </w:r>
    </w:p>
    <w:p w14:paraId="535C65C7" w14:textId="6AD49113" w:rsidR="00A74EA4" w:rsidRPr="003659EA" w:rsidRDefault="007142E4" w:rsidP="000F1300">
      <w:pPr>
        <w:autoSpaceDE w:val="0"/>
        <w:autoSpaceDN w:val="0"/>
        <w:adjustRightInd w:val="0"/>
        <w:spacing w:line="360" w:lineRule="auto"/>
        <w:ind w:firstLine="709"/>
        <w:jc w:val="both"/>
        <w:rPr>
          <w:rFonts w:ascii="Arial" w:hAnsi="Arial" w:cs="Arial"/>
        </w:rPr>
      </w:pPr>
      <w:r w:rsidRPr="003659EA">
        <w:rPr>
          <w:rFonts w:ascii="Arial" w:hAnsi="Arial" w:cs="Arial"/>
        </w:rPr>
        <w:t xml:space="preserve">Por força da </w:t>
      </w:r>
      <w:r w:rsidRPr="003659EA">
        <w:rPr>
          <w:rFonts w:ascii="Arial" w:hAnsi="Arial" w:cs="Arial"/>
          <w:b/>
        </w:rPr>
        <w:t>Lei nº 12.858/2013</w:t>
      </w:r>
      <w:r w:rsidRPr="003659EA">
        <w:rPr>
          <w:rFonts w:ascii="Arial" w:hAnsi="Arial" w:cs="Arial"/>
        </w:rPr>
        <w:t>, que destina para as áreas de educação</w:t>
      </w:r>
      <w:r w:rsidR="00A74EA4" w:rsidRPr="003659EA">
        <w:rPr>
          <w:rFonts w:ascii="Arial" w:hAnsi="Arial" w:cs="Arial"/>
        </w:rPr>
        <w:t>, com prioridade para educação básica,</w:t>
      </w:r>
      <w:r w:rsidRPr="003659EA">
        <w:rPr>
          <w:rFonts w:ascii="Arial" w:hAnsi="Arial" w:cs="Arial"/>
        </w:rPr>
        <w:t xml:space="preserve"> e saúde parcela da participação no resultado ou da compensação financeira pela exploração de petróleo e gás natural, desde 2014, os efeitos do contínuo incremento de arrecadação </w:t>
      </w:r>
      <w:r w:rsidR="00A74EA4" w:rsidRPr="003659EA">
        <w:rPr>
          <w:rFonts w:ascii="Arial" w:hAnsi="Arial" w:cs="Arial"/>
        </w:rPr>
        <w:t xml:space="preserve">são </w:t>
      </w:r>
      <w:r w:rsidRPr="003659EA">
        <w:rPr>
          <w:rFonts w:ascii="Arial" w:hAnsi="Arial" w:cs="Arial"/>
        </w:rPr>
        <w:t>percebidos</w:t>
      </w:r>
      <w:r w:rsidR="00A74EA4" w:rsidRPr="003659EA">
        <w:rPr>
          <w:rFonts w:ascii="Arial" w:hAnsi="Arial" w:cs="Arial"/>
        </w:rPr>
        <w:t xml:space="preserve"> no Ministério da Educação. </w:t>
      </w:r>
      <w:r w:rsidR="0037696F" w:rsidRPr="003659EA">
        <w:rPr>
          <w:rFonts w:ascii="Arial" w:hAnsi="Arial" w:cs="Arial"/>
        </w:rPr>
        <w:t>Em</w:t>
      </w:r>
      <w:r w:rsidR="00F85023" w:rsidRPr="003659EA">
        <w:rPr>
          <w:rFonts w:ascii="Arial" w:hAnsi="Arial" w:cs="Arial"/>
        </w:rPr>
        <w:t xml:space="preserve"> 2019, </w:t>
      </w:r>
      <w:r w:rsidR="0037696F" w:rsidRPr="003659EA">
        <w:rPr>
          <w:rFonts w:ascii="Arial" w:hAnsi="Arial" w:cs="Arial"/>
        </w:rPr>
        <w:t xml:space="preserve">foram executadas dotações financiadas com esta destinação </w:t>
      </w:r>
      <w:r w:rsidR="00F85023" w:rsidRPr="003659EA">
        <w:rPr>
          <w:rFonts w:ascii="Arial" w:hAnsi="Arial" w:cs="Arial"/>
        </w:rPr>
        <w:t>para a União</w:t>
      </w:r>
      <w:r w:rsidR="0037696F" w:rsidRPr="003659EA">
        <w:rPr>
          <w:rFonts w:ascii="Arial" w:hAnsi="Arial" w:cs="Arial"/>
        </w:rPr>
        <w:t xml:space="preserve"> (vinculadas à educação)</w:t>
      </w:r>
      <w:r w:rsidR="00F85023" w:rsidRPr="003659EA">
        <w:rPr>
          <w:rFonts w:ascii="Arial" w:hAnsi="Arial" w:cs="Arial"/>
        </w:rPr>
        <w:t>, de R$ 11.0</w:t>
      </w:r>
      <w:r w:rsidR="0037696F" w:rsidRPr="003659EA">
        <w:rPr>
          <w:rFonts w:ascii="Arial" w:hAnsi="Arial" w:cs="Arial"/>
        </w:rPr>
        <w:t>56</w:t>
      </w:r>
      <w:r w:rsidR="00F85023" w:rsidRPr="003659EA">
        <w:rPr>
          <w:rFonts w:ascii="Arial" w:hAnsi="Arial" w:cs="Arial"/>
        </w:rPr>
        <w:t>,</w:t>
      </w:r>
      <w:r w:rsidR="0037696F" w:rsidRPr="003659EA">
        <w:rPr>
          <w:rFonts w:ascii="Arial" w:hAnsi="Arial" w:cs="Arial"/>
        </w:rPr>
        <w:t>2</w:t>
      </w:r>
      <w:r w:rsidR="00F85023" w:rsidRPr="003659EA">
        <w:rPr>
          <w:rFonts w:ascii="Arial" w:hAnsi="Arial" w:cs="Arial"/>
        </w:rPr>
        <w:t xml:space="preserve"> milhões </w:t>
      </w:r>
      <w:r w:rsidR="00A74EA4" w:rsidRPr="003659EA">
        <w:rPr>
          <w:rFonts w:ascii="Arial" w:hAnsi="Arial" w:cs="Arial"/>
        </w:rPr>
        <w:t>oriundos dessa exploração.</w:t>
      </w:r>
    </w:p>
    <w:p w14:paraId="1AB974BD" w14:textId="77777777" w:rsidR="001E0EEE" w:rsidRPr="003659EA" w:rsidRDefault="001E0EEE" w:rsidP="000F1300">
      <w:pPr>
        <w:autoSpaceDE w:val="0"/>
        <w:autoSpaceDN w:val="0"/>
        <w:adjustRightInd w:val="0"/>
        <w:spacing w:line="360" w:lineRule="auto"/>
        <w:ind w:firstLine="709"/>
        <w:jc w:val="both"/>
        <w:rPr>
          <w:rFonts w:ascii="Arial" w:hAnsi="Arial" w:cs="Arial"/>
        </w:rPr>
      </w:pPr>
      <w:r w:rsidRPr="003659EA">
        <w:rPr>
          <w:rFonts w:ascii="Arial" w:hAnsi="Arial" w:cs="Arial"/>
        </w:rPr>
        <w:lastRenderedPageBreak/>
        <w:t>Diante dessa realidade, trazemos para avaliação do Congresso</w:t>
      </w:r>
      <w:r w:rsidR="0018592B" w:rsidRPr="003659EA">
        <w:rPr>
          <w:rFonts w:ascii="Arial" w:hAnsi="Arial" w:cs="Arial"/>
        </w:rPr>
        <w:t xml:space="preserve"> Nacional</w:t>
      </w:r>
      <w:r w:rsidRPr="003659EA">
        <w:rPr>
          <w:rFonts w:ascii="Arial" w:hAnsi="Arial" w:cs="Arial"/>
        </w:rPr>
        <w:t xml:space="preserve">, a </w:t>
      </w:r>
      <w:r w:rsidRPr="003659EA">
        <w:rPr>
          <w:rFonts w:ascii="Arial" w:hAnsi="Arial" w:cs="Arial"/>
          <w:b/>
        </w:rPr>
        <w:t>constitucionalização daquilo que já está previsto</w:t>
      </w:r>
      <w:r w:rsidR="00260FA8" w:rsidRPr="003659EA">
        <w:rPr>
          <w:rFonts w:ascii="Arial" w:hAnsi="Arial" w:cs="Arial"/>
          <w:b/>
        </w:rPr>
        <w:t xml:space="preserve"> e em vigor</w:t>
      </w:r>
      <w:r w:rsidR="00980CB1" w:rsidRPr="003659EA">
        <w:rPr>
          <w:rFonts w:ascii="Arial" w:hAnsi="Arial" w:cs="Arial"/>
          <w:b/>
        </w:rPr>
        <w:t xml:space="preserve"> – a vinculação de alguns </w:t>
      </w:r>
      <w:r w:rsidR="00CD03C9" w:rsidRPr="003659EA">
        <w:rPr>
          <w:rFonts w:ascii="Arial" w:hAnsi="Arial" w:cs="Arial"/>
          <w:b/>
        </w:rPr>
        <w:t>dos recursos</w:t>
      </w:r>
      <w:r w:rsidR="00980CB1" w:rsidRPr="003659EA">
        <w:rPr>
          <w:rFonts w:ascii="Arial" w:hAnsi="Arial" w:cs="Arial"/>
          <w:b/>
        </w:rPr>
        <w:t xml:space="preserve"> do petróleo à educação</w:t>
      </w:r>
      <w:r w:rsidRPr="003659EA">
        <w:rPr>
          <w:rFonts w:ascii="Arial" w:hAnsi="Arial" w:cs="Arial"/>
        </w:rPr>
        <w:t>,</w:t>
      </w:r>
      <w:r w:rsidR="00980CB1" w:rsidRPr="003659EA">
        <w:rPr>
          <w:rFonts w:ascii="Arial" w:hAnsi="Arial" w:cs="Arial"/>
        </w:rPr>
        <w:t xml:space="preserve"> na forma da lei, </w:t>
      </w:r>
      <w:r w:rsidR="00FD1FF5" w:rsidRPr="003659EA">
        <w:rPr>
          <w:rFonts w:ascii="Arial" w:hAnsi="Arial" w:cs="Arial"/>
        </w:rPr>
        <w:t>que atualmente</w:t>
      </w:r>
      <w:r w:rsidR="00980CB1" w:rsidRPr="003659EA">
        <w:rPr>
          <w:rFonts w:ascii="Arial" w:hAnsi="Arial" w:cs="Arial"/>
        </w:rPr>
        <w:t xml:space="preserve"> é a</w:t>
      </w:r>
      <w:r w:rsidRPr="003659EA">
        <w:rPr>
          <w:rFonts w:ascii="Arial" w:hAnsi="Arial" w:cs="Arial"/>
        </w:rPr>
        <w:t xml:space="preserve"> </w:t>
      </w:r>
      <w:r w:rsidRPr="003659EA">
        <w:rPr>
          <w:rFonts w:ascii="Arial" w:hAnsi="Arial" w:cs="Arial"/>
          <w:b/>
        </w:rPr>
        <w:t>Lei nº 12.858/</w:t>
      </w:r>
      <w:r w:rsidR="004B4E8D" w:rsidRPr="003659EA">
        <w:rPr>
          <w:rFonts w:ascii="Arial" w:hAnsi="Arial" w:cs="Arial"/>
          <w:b/>
        </w:rPr>
        <w:t>20</w:t>
      </w:r>
      <w:r w:rsidRPr="003659EA">
        <w:rPr>
          <w:rFonts w:ascii="Arial" w:hAnsi="Arial" w:cs="Arial"/>
          <w:b/>
        </w:rPr>
        <w:t>13</w:t>
      </w:r>
      <w:r w:rsidRPr="003659EA">
        <w:rPr>
          <w:rFonts w:ascii="Arial" w:hAnsi="Arial" w:cs="Arial"/>
        </w:rPr>
        <w:t xml:space="preserve">. </w:t>
      </w:r>
      <w:r w:rsidR="004B4E8D" w:rsidRPr="003659EA">
        <w:rPr>
          <w:rFonts w:ascii="Arial" w:hAnsi="Arial" w:cs="Arial"/>
        </w:rPr>
        <w:t>E</w:t>
      </w:r>
      <w:r w:rsidRPr="003659EA">
        <w:rPr>
          <w:rFonts w:ascii="Arial" w:hAnsi="Arial" w:cs="Arial"/>
        </w:rPr>
        <w:t xml:space="preserve">m relação aos recursos dos </w:t>
      </w:r>
      <w:r w:rsidRPr="003659EA">
        <w:rPr>
          <w:rFonts w:ascii="Arial" w:hAnsi="Arial" w:cs="Arial"/>
          <w:i/>
        </w:rPr>
        <w:t>royalties</w:t>
      </w:r>
      <w:r w:rsidRPr="003659EA">
        <w:rPr>
          <w:rFonts w:ascii="Arial" w:hAnsi="Arial" w:cs="Arial"/>
        </w:rPr>
        <w:t xml:space="preserve"> decorrentes da exploração de petróleo e gás natural não há alteração, mas apenas a necessária garantia de estabilidade desses recursos, </w:t>
      </w:r>
      <w:r w:rsidRPr="003659EA">
        <w:rPr>
          <w:rFonts w:ascii="Arial" w:hAnsi="Arial" w:cs="Arial"/>
          <w:b/>
        </w:rPr>
        <w:t>atualmente já direcionados à educação</w:t>
      </w:r>
      <w:r w:rsidR="00C10BC1" w:rsidRPr="003659EA">
        <w:rPr>
          <w:rFonts w:ascii="Arial" w:hAnsi="Arial" w:cs="Arial"/>
          <w:b/>
        </w:rPr>
        <w:t>, nos termos legais</w:t>
      </w:r>
      <w:r w:rsidRPr="003659EA">
        <w:rPr>
          <w:rFonts w:ascii="Arial" w:hAnsi="Arial" w:cs="Arial"/>
        </w:rPr>
        <w:t>.</w:t>
      </w:r>
    </w:p>
    <w:p w14:paraId="57C02A49" w14:textId="7A01C89A" w:rsidR="00C10BC1" w:rsidRPr="003659EA" w:rsidRDefault="00C10BC1" w:rsidP="000F1300">
      <w:pPr>
        <w:autoSpaceDE w:val="0"/>
        <w:autoSpaceDN w:val="0"/>
        <w:adjustRightInd w:val="0"/>
        <w:spacing w:line="360" w:lineRule="auto"/>
        <w:ind w:firstLine="709"/>
        <w:jc w:val="both"/>
        <w:rPr>
          <w:rFonts w:ascii="Arial" w:hAnsi="Arial" w:cs="Arial"/>
        </w:rPr>
      </w:pPr>
      <w:r w:rsidRPr="003659EA">
        <w:rPr>
          <w:rFonts w:ascii="Arial" w:hAnsi="Arial" w:cs="Arial"/>
        </w:rPr>
        <w:t xml:space="preserve">Vários atores, como o </w:t>
      </w:r>
      <w:r w:rsidR="007B10F6">
        <w:rPr>
          <w:rFonts w:ascii="Arial" w:hAnsi="Arial" w:cs="Arial"/>
        </w:rPr>
        <w:t xml:space="preserve">Movimento </w:t>
      </w:r>
      <w:r w:rsidRPr="003659EA">
        <w:rPr>
          <w:rFonts w:ascii="Arial" w:hAnsi="Arial" w:cs="Arial"/>
        </w:rPr>
        <w:t>Todos pela Educação, fizeram simulaçõ</w:t>
      </w:r>
      <w:r w:rsidR="00066AC1" w:rsidRPr="003659EA">
        <w:rPr>
          <w:rFonts w:ascii="Arial" w:hAnsi="Arial" w:cs="Arial"/>
        </w:rPr>
        <w:t>e</w:t>
      </w:r>
      <w:r w:rsidRPr="003659EA">
        <w:rPr>
          <w:rFonts w:ascii="Arial" w:hAnsi="Arial" w:cs="Arial"/>
        </w:rPr>
        <w:t xml:space="preserve">s acerca de possíveis </w:t>
      </w:r>
      <w:r w:rsidR="0037696F" w:rsidRPr="003659EA">
        <w:rPr>
          <w:rFonts w:ascii="Arial" w:hAnsi="Arial" w:cs="Arial"/>
        </w:rPr>
        <w:t>fontes</w:t>
      </w:r>
      <w:r w:rsidRPr="003659EA">
        <w:rPr>
          <w:rFonts w:ascii="Arial" w:hAnsi="Arial" w:cs="Arial"/>
        </w:rPr>
        <w:t>.</w:t>
      </w:r>
    </w:p>
    <w:p w14:paraId="02231222" w14:textId="77777777" w:rsidR="006D7D7B" w:rsidRPr="003659EA" w:rsidRDefault="006D7D7B" w:rsidP="000F1300">
      <w:pPr>
        <w:autoSpaceDE w:val="0"/>
        <w:autoSpaceDN w:val="0"/>
        <w:adjustRightInd w:val="0"/>
        <w:spacing w:line="360" w:lineRule="auto"/>
        <w:ind w:firstLine="709"/>
        <w:jc w:val="both"/>
        <w:rPr>
          <w:rFonts w:ascii="Arial" w:hAnsi="Arial" w:cs="Arial"/>
        </w:rPr>
      </w:pPr>
      <w:r w:rsidRPr="003659EA">
        <w:rPr>
          <w:rFonts w:ascii="Arial" w:hAnsi="Arial" w:cs="Arial"/>
        </w:rPr>
        <w:t>O próprio governo aventou – e sugeriu em ofício encaminhado à Comissão</w:t>
      </w:r>
      <w:r w:rsidR="00F40D42" w:rsidRPr="003659EA">
        <w:rPr>
          <w:rFonts w:ascii="Arial" w:hAnsi="Arial" w:cs="Arial"/>
        </w:rPr>
        <w:t xml:space="preserve"> Especial</w:t>
      </w:r>
      <w:r w:rsidRPr="003659EA">
        <w:rPr>
          <w:rFonts w:ascii="Arial" w:hAnsi="Arial" w:cs="Arial"/>
        </w:rPr>
        <w:t xml:space="preserve"> – a possibilidade da utilização dos fundos constitucionais de desenvolvimento regional. Acreditamos que esse é um tema da pauta federativa mais ampla, a ser dialogado entre o governo federal e os governos estaduais. Não é a discussão d</w:t>
      </w:r>
      <w:r w:rsidR="00C10BC1" w:rsidRPr="003659EA">
        <w:rPr>
          <w:rFonts w:ascii="Arial" w:hAnsi="Arial" w:cs="Arial"/>
        </w:rPr>
        <w:t>a PEC d</w:t>
      </w:r>
      <w:r w:rsidRPr="003659EA">
        <w:rPr>
          <w:rFonts w:ascii="Arial" w:hAnsi="Arial" w:cs="Arial"/>
        </w:rPr>
        <w:t>o Fundeb que resolverá essa questão.</w:t>
      </w:r>
    </w:p>
    <w:p w14:paraId="167B4D23" w14:textId="59EF35A1" w:rsidR="00146D7D" w:rsidRPr="003659EA" w:rsidRDefault="004B4E8D" w:rsidP="000F1300">
      <w:pPr>
        <w:autoSpaceDE w:val="0"/>
        <w:autoSpaceDN w:val="0"/>
        <w:adjustRightInd w:val="0"/>
        <w:spacing w:line="360" w:lineRule="auto"/>
        <w:ind w:firstLine="709"/>
        <w:jc w:val="both"/>
        <w:rPr>
          <w:rFonts w:ascii="Arial" w:hAnsi="Arial" w:cs="Arial"/>
        </w:rPr>
      </w:pPr>
      <w:r w:rsidRPr="003659EA">
        <w:rPr>
          <w:rFonts w:ascii="Arial" w:hAnsi="Arial" w:cs="Arial"/>
        </w:rPr>
        <w:t>Em suma, h</w:t>
      </w:r>
      <w:r w:rsidR="008027D0" w:rsidRPr="003659EA">
        <w:rPr>
          <w:rFonts w:ascii="Arial" w:hAnsi="Arial" w:cs="Arial"/>
        </w:rPr>
        <w:t>á recursos</w:t>
      </w:r>
      <w:r w:rsidRPr="003659EA">
        <w:rPr>
          <w:rFonts w:ascii="Arial" w:hAnsi="Arial" w:cs="Arial"/>
        </w:rPr>
        <w:t xml:space="preserve"> disponíveis para serem canalizados na direção pretendida por essa Comissão</w:t>
      </w:r>
      <w:r w:rsidR="006B0AF1" w:rsidRPr="003659EA">
        <w:rPr>
          <w:rFonts w:ascii="Arial" w:hAnsi="Arial" w:cs="Arial"/>
        </w:rPr>
        <w:t xml:space="preserve"> Especial</w:t>
      </w:r>
      <w:r w:rsidR="008027D0" w:rsidRPr="003659EA">
        <w:rPr>
          <w:rFonts w:ascii="Arial" w:hAnsi="Arial" w:cs="Arial"/>
        </w:rPr>
        <w:t xml:space="preserve">. </w:t>
      </w:r>
      <w:r w:rsidR="0037696F" w:rsidRPr="003659EA">
        <w:rPr>
          <w:rFonts w:ascii="Arial" w:hAnsi="Arial" w:cs="Arial"/>
        </w:rPr>
        <w:t xml:space="preserve">No que se refere, por exemplo aos royalties, as respostas ao requerimento de Informações encaminhado pelo presidente Bacelar demonstram que as </w:t>
      </w:r>
      <w:r w:rsidR="008B6A5B" w:rsidRPr="003659EA">
        <w:rPr>
          <w:rFonts w:ascii="Arial" w:hAnsi="Arial" w:cs="Arial"/>
        </w:rPr>
        <w:t>áreas</w:t>
      </w:r>
      <w:r w:rsidR="00FD1679">
        <w:rPr>
          <w:rFonts w:ascii="Arial" w:hAnsi="Arial" w:cs="Arial"/>
        </w:rPr>
        <w:t xml:space="preserve"> de</w:t>
      </w:r>
      <w:r w:rsidR="008B6A5B" w:rsidRPr="003659EA">
        <w:rPr>
          <w:rFonts w:ascii="Arial" w:hAnsi="Arial" w:cs="Arial"/>
        </w:rPr>
        <w:t xml:space="preserve"> produção serão</w:t>
      </w:r>
      <w:r w:rsidR="0037696F" w:rsidRPr="003659EA">
        <w:rPr>
          <w:rFonts w:ascii="Arial" w:hAnsi="Arial" w:cs="Arial"/>
        </w:rPr>
        <w:t xml:space="preserve"> uma fonte sustentável por longo prazo – ao menos quarenta anos – tempo de quatro planos nacionais de educação!</w:t>
      </w:r>
      <w:r w:rsidR="008B6A5B" w:rsidRPr="003659EA">
        <w:rPr>
          <w:rFonts w:ascii="Arial" w:hAnsi="Arial" w:cs="Arial"/>
        </w:rPr>
        <w:t xml:space="preserve"> </w:t>
      </w:r>
    </w:p>
    <w:p w14:paraId="134B06B2" w14:textId="77777777" w:rsidR="008027D0" w:rsidRPr="003659EA" w:rsidRDefault="008027D0" w:rsidP="000F1300">
      <w:pPr>
        <w:autoSpaceDE w:val="0"/>
        <w:autoSpaceDN w:val="0"/>
        <w:adjustRightInd w:val="0"/>
        <w:spacing w:line="360" w:lineRule="auto"/>
        <w:ind w:firstLine="709"/>
        <w:jc w:val="both"/>
        <w:rPr>
          <w:rFonts w:ascii="Arial" w:hAnsi="Arial" w:cs="Arial"/>
        </w:rPr>
      </w:pPr>
      <w:r w:rsidRPr="003659EA">
        <w:rPr>
          <w:rFonts w:ascii="Arial" w:hAnsi="Arial" w:cs="Arial"/>
        </w:rPr>
        <w:t>Sucumbisse o Parlamento à timidez do Poder Executivo catorze anos atrás</w:t>
      </w:r>
      <w:r w:rsidR="009544E0" w:rsidRPr="003659EA">
        <w:rPr>
          <w:rFonts w:ascii="Arial" w:hAnsi="Arial" w:cs="Arial"/>
        </w:rPr>
        <w:t>, época em que não havia a fonte do petróleo,</w:t>
      </w:r>
      <w:r w:rsidRPr="003659EA">
        <w:rPr>
          <w:rFonts w:ascii="Arial" w:hAnsi="Arial" w:cs="Arial"/>
        </w:rPr>
        <w:t xml:space="preserve"> e o Fundeb teria uma complementação</w:t>
      </w:r>
      <w:r w:rsidR="009544E0" w:rsidRPr="003659EA">
        <w:rPr>
          <w:rFonts w:ascii="Arial" w:hAnsi="Arial" w:cs="Arial"/>
        </w:rPr>
        <w:t xml:space="preserve"> da União</w:t>
      </w:r>
      <w:r w:rsidRPr="003659EA">
        <w:rPr>
          <w:rFonts w:ascii="Arial" w:hAnsi="Arial" w:cs="Arial"/>
        </w:rPr>
        <w:t xml:space="preserve"> em valores fixos de </w:t>
      </w:r>
      <w:r w:rsidR="009544E0" w:rsidRPr="003659EA">
        <w:rPr>
          <w:rFonts w:ascii="Arial" w:hAnsi="Arial" w:cs="Arial"/>
        </w:rPr>
        <w:t>4,</w:t>
      </w:r>
      <w:r w:rsidRPr="003659EA">
        <w:rPr>
          <w:rFonts w:ascii="Arial" w:hAnsi="Arial" w:cs="Arial"/>
        </w:rPr>
        <w:t>3 bilhões de reais, corrigidos pela inflação e sequ</w:t>
      </w:r>
      <w:r w:rsidR="00176967" w:rsidRPr="003659EA">
        <w:rPr>
          <w:rFonts w:ascii="Arial" w:hAnsi="Arial" w:cs="Arial"/>
        </w:rPr>
        <w:t>er contaria com as creches, cuja admissão veio após forte pressão da sociedade e do Parlamento,</w:t>
      </w:r>
      <w:r w:rsidRPr="003659EA">
        <w:rPr>
          <w:rFonts w:ascii="Arial" w:hAnsi="Arial" w:cs="Arial"/>
        </w:rPr>
        <w:t xml:space="preserve"> </w:t>
      </w:r>
      <w:r w:rsidR="009672AB" w:rsidRPr="003659EA">
        <w:rPr>
          <w:rFonts w:ascii="Arial" w:hAnsi="Arial" w:cs="Arial"/>
        </w:rPr>
        <w:t xml:space="preserve">que </w:t>
      </w:r>
      <w:r w:rsidR="00176967" w:rsidRPr="003659EA">
        <w:rPr>
          <w:rFonts w:ascii="Arial" w:hAnsi="Arial" w:cs="Arial"/>
        </w:rPr>
        <w:t>elevou a proposta do ministro Palocci para</w:t>
      </w:r>
      <w:r w:rsidRPr="003659EA">
        <w:rPr>
          <w:rFonts w:ascii="Arial" w:hAnsi="Arial" w:cs="Arial"/>
        </w:rPr>
        <w:t xml:space="preserve"> a complementação </w:t>
      </w:r>
      <w:r w:rsidR="00176967" w:rsidRPr="003659EA">
        <w:rPr>
          <w:rFonts w:ascii="Arial" w:hAnsi="Arial" w:cs="Arial"/>
        </w:rPr>
        <w:t xml:space="preserve">ao patamar de </w:t>
      </w:r>
      <w:r w:rsidRPr="003659EA">
        <w:rPr>
          <w:rFonts w:ascii="Arial" w:hAnsi="Arial" w:cs="Arial"/>
        </w:rPr>
        <w:t>4,5 bilhões de reais</w:t>
      </w:r>
      <w:r w:rsidR="00972AC6" w:rsidRPr="003659EA">
        <w:rPr>
          <w:rFonts w:ascii="Arial" w:hAnsi="Arial" w:cs="Arial"/>
        </w:rPr>
        <w:t xml:space="preserve"> e, de forma consistente, à</w:t>
      </w:r>
      <w:r w:rsidR="00066257" w:rsidRPr="003659EA">
        <w:rPr>
          <w:rFonts w:ascii="Arial" w:hAnsi="Arial" w:cs="Arial"/>
        </w:rPr>
        <w:t>, no mínimo,</w:t>
      </w:r>
      <w:r w:rsidR="00972AC6" w:rsidRPr="003659EA">
        <w:rPr>
          <w:rFonts w:ascii="Arial" w:hAnsi="Arial" w:cs="Arial"/>
        </w:rPr>
        <w:t xml:space="preserve">  10% (dez por cento) do total dos recursos</w:t>
      </w:r>
      <w:r w:rsidRPr="003659EA">
        <w:rPr>
          <w:rFonts w:ascii="Arial" w:hAnsi="Arial" w:cs="Arial"/>
        </w:rPr>
        <w:t>.</w:t>
      </w:r>
    </w:p>
    <w:p w14:paraId="404C9003" w14:textId="77777777" w:rsidR="002E6C7D" w:rsidRPr="003659EA" w:rsidRDefault="00327E96" w:rsidP="000F1300">
      <w:pPr>
        <w:autoSpaceDE w:val="0"/>
        <w:autoSpaceDN w:val="0"/>
        <w:adjustRightInd w:val="0"/>
        <w:spacing w:line="360" w:lineRule="auto"/>
        <w:ind w:firstLine="709"/>
        <w:jc w:val="both"/>
        <w:rPr>
          <w:rFonts w:ascii="Arial" w:hAnsi="Arial" w:cs="Arial"/>
        </w:rPr>
      </w:pPr>
      <w:r w:rsidRPr="003659EA">
        <w:rPr>
          <w:rFonts w:ascii="Arial" w:hAnsi="Arial" w:cs="Arial"/>
        </w:rPr>
        <w:t>Por outro lado</w:t>
      </w:r>
      <w:r w:rsidR="007832AA" w:rsidRPr="003659EA">
        <w:rPr>
          <w:rFonts w:ascii="Arial" w:hAnsi="Arial" w:cs="Arial"/>
        </w:rPr>
        <w:t>, não cabe esperar que a função redistributiva seja apenas uma obrigação da União</w:t>
      </w:r>
      <w:r w:rsidR="00E01EFE" w:rsidRPr="003659EA">
        <w:rPr>
          <w:rFonts w:ascii="Arial" w:hAnsi="Arial" w:cs="Arial"/>
        </w:rPr>
        <w:t>, argumento endossado,</w:t>
      </w:r>
      <w:r w:rsidR="00146D7D" w:rsidRPr="003659EA">
        <w:rPr>
          <w:rFonts w:ascii="Arial" w:hAnsi="Arial" w:cs="Arial"/>
        </w:rPr>
        <w:t xml:space="preserve"> </w:t>
      </w:r>
      <w:r w:rsidR="00E01EFE" w:rsidRPr="003659EA">
        <w:rPr>
          <w:rFonts w:ascii="Arial" w:hAnsi="Arial" w:cs="Arial"/>
        </w:rPr>
        <w:t xml:space="preserve">inclusive, pelas posições das entidades municipalistas e do </w:t>
      </w:r>
      <w:r w:rsidR="00146D7D" w:rsidRPr="003659EA">
        <w:rPr>
          <w:rFonts w:ascii="Arial" w:hAnsi="Arial" w:cs="Arial"/>
        </w:rPr>
        <w:t>Consed. Como</w:t>
      </w:r>
      <w:r w:rsidR="00F70435" w:rsidRPr="003659EA">
        <w:rPr>
          <w:rFonts w:ascii="Arial" w:hAnsi="Arial" w:cs="Arial"/>
        </w:rPr>
        <w:t xml:space="preserve"> destacamos, a solidariedade federativa envolve todos os entes</w:t>
      </w:r>
      <w:r w:rsidR="00D8348A" w:rsidRPr="003659EA">
        <w:rPr>
          <w:rFonts w:ascii="Arial" w:hAnsi="Arial" w:cs="Arial"/>
        </w:rPr>
        <w:t>.</w:t>
      </w:r>
      <w:r w:rsidR="00F70435" w:rsidRPr="003659EA">
        <w:rPr>
          <w:rFonts w:ascii="Arial" w:hAnsi="Arial" w:cs="Arial"/>
        </w:rPr>
        <w:t xml:space="preserve"> </w:t>
      </w:r>
      <w:r w:rsidRPr="003659EA">
        <w:rPr>
          <w:rFonts w:ascii="Arial" w:hAnsi="Arial" w:cs="Arial"/>
        </w:rPr>
        <w:t xml:space="preserve">Esses </w:t>
      </w:r>
      <w:r w:rsidR="00A43DE1" w:rsidRPr="003659EA">
        <w:rPr>
          <w:rFonts w:ascii="Arial" w:hAnsi="Arial" w:cs="Arial"/>
        </w:rPr>
        <w:t>aspectos for</w:t>
      </w:r>
      <w:r w:rsidR="00BF0841" w:rsidRPr="003659EA">
        <w:rPr>
          <w:rFonts w:ascii="Arial" w:hAnsi="Arial" w:cs="Arial"/>
        </w:rPr>
        <w:t>am destacados em audiências públicas</w:t>
      </w:r>
      <w:r w:rsidR="00B47D7E" w:rsidRPr="003659EA">
        <w:rPr>
          <w:rFonts w:ascii="Arial" w:hAnsi="Arial" w:cs="Arial"/>
        </w:rPr>
        <w:t xml:space="preserve"> na 55ª legislatura,</w:t>
      </w:r>
      <w:r w:rsidR="00BF0841" w:rsidRPr="003659EA">
        <w:rPr>
          <w:rFonts w:ascii="Arial" w:hAnsi="Arial" w:cs="Arial"/>
        </w:rPr>
        <w:t xml:space="preserve"> pelos Drs. Salomão Ximenes e Élida </w:t>
      </w:r>
      <w:proofErr w:type="spellStart"/>
      <w:r w:rsidR="00BF0841" w:rsidRPr="003659EA">
        <w:rPr>
          <w:rFonts w:ascii="Arial" w:hAnsi="Arial" w:cs="Arial"/>
        </w:rPr>
        <w:t>Graziane</w:t>
      </w:r>
      <w:proofErr w:type="spellEnd"/>
      <w:r w:rsidR="00BF0841" w:rsidRPr="003659EA">
        <w:rPr>
          <w:rFonts w:ascii="Arial" w:hAnsi="Arial" w:cs="Arial"/>
        </w:rPr>
        <w:t>.</w:t>
      </w:r>
      <w:r w:rsidR="0085105D" w:rsidRPr="003659EA">
        <w:rPr>
          <w:rFonts w:ascii="Arial" w:hAnsi="Arial" w:cs="Arial"/>
        </w:rPr>
        <w:t xml:space="preserve"> </w:t>
      </w:r>
    </w:p>
    <w:p w14:paraId="5C9D1268" w14:textId="627507C8" w:rsidR="00A51B94" w:rsidRPr="003659EA" w:rsidRDefault="0085105D" w:rsidP="00F97B81">
      <w:pPr>
        <w:autoSpaceDE w:val="0"/>
        <w:autoSpaceDN w:val="0"/>
        <w:adjustRightInd w:val="0"/>
        <w:spacing w:line="360" w:lineRule="auto"/>
        <w:ind w:firstLine="709"/>
        <w:jc w:val="both"/>
        <w:rPr>
          <w:rFonts w:ascii="Arial" w:hAnsi="Arial" w:cs="Arial"/>
        </w:rPr>
      </w:pPr>
      <w:r w:rsidRPr="003659EA">
        <w:rPr>
          <w:rFonts w:ascii="Arial" w:hAnsi="Arial" w:cs="Arial"/>
        </w:rPr>
        <w:lastRenderedPageBreak/>
        <w:t xml:space="preserve"> </w:t>
      </w:r>
      <w:r w:rsidR="00A51B94" w:rsidRPr="003659EA">
        <w:rPr>
          <w:rFonts w:ascii="Arial" w:hAnsi="Arial" w:cs="Arial"/>
        </w:rPr>
        <w:t xml:space="preserve">Ao longo das audiências públicas realizadas, em que pese o reconhecimento do </w:t>
      </w:r>
      <w:r w:rsidR="00066257" w:rsidRPr="003659EA">
        <w:rPr>
          <w:rFonts w:ascii="Arial" w:hAnsi="Arial" w:cs="Arial"/>
        </w:rPr>
        <w:t xml:space="preserve">Fundeb </w:t>
      </w:r>
      <w:r w:rsidR="00A51B94" w:rsidRPr="003659EA">
        <w:rPr>
          <w:rFonts w:ascii="Arial" w:hAnsi="Arial" w:cs="Arial"/>
        </w:rPr>
        <w:t>como um dos principais mecanismos de redução de desigualdades</w:t>
      </w:r>
      <w:r w:rsidR="00BF6F6C" w:rsidRPr="003659EA">
        <w:rPr>
          <w:rFonts w:ascii="Arial" w:hAnsi="Arial" w:cs="Arial"/>
        </w:rPr>
        <w:t xml:space="preserve"> regionais</w:t>
      </w:r>
      <w:r w:rsidR="00A51B94" w:rsidRPr="003659EA">
        <w:rPr>
          <w:rFonts w:ascii="Arial" w:hAnsi="Arial" w:cs="Arial"/>
        </w:rPr>
        <w:t xml:space="preserve">, identificaram-se falhas no modelo redistributivo adotado, o que vem causando distorções </w:t>
      </w:r>
      <w:proofErr w:type="spellStart"/>
      <w:r w:rsidR="00A51B94" w:rsidRPr="003659EA">
        <w:rPr>
          <w:rFonts w:ascii="Arial" w:hAnsi="Arial" w:cs="Arial"/>
        </w:rPr>
        <w:t>alocativas</w:t>
      </w:r>
      <w:proofErr w:type="spellEnd"/>
      <w:r w:rsidR="00A51B94" w:rsidRPr="003659EA">
        <w:rPr>
          <w:rFonts w:ascii="Arial" w:hAnsi="Arial" w:cs="Arial"/>
        </w:rPr>
        <w:t xml:space="preserve">, especialmente quanto a complementação da União. Tendo como referência o </w:t>
      </w:r>
      <w:r w:rsidR="00182BB6" w:rsidRPr="003659EA">
        <w:rPr>
          <w:rFonts w:ascii="Arial" w:hAnsi="Arial" w:cs="Arial"/>
          <w:b/>
        </w:rPr>
        <w:t>estudo técnico</w:t>
      </w:r>
      <w:r w:rsidR="00182BB6" w:rsidRPr="003659EA">
        <w:rPr>
          <w:rFonts w:ascii="Arial" w:hAnsi="Arial" w:cs="Arial"/>
        </w:rPr>
        <w:t xml:space="preserve"> -</w:t>
      </w:r>
      <w:r w:rsidR="00A51B94" w:rsidRPr="003659EA">
        <w:rPr>
          <w:rFonts w:ascii="Arial" w:hAnsi="Arial" w:cs="Arial"/>
          <w:b/>
        </w:rPr>
        <w:t>ET nº 24/2017</w:t>
      </w:r>
      <w:r w:rsidR="00A51B94" w:rsidRPr="003659EA">
        <w:rPr>
          <w:rFonts w:ascii="Arial" w:hAnsi="Arial" w:cs="Arial"/>
        </w:rPr>
        <w:t>-</w:t>
      </w:r>
      <w:r w:rsidR="00A51B94" w:rsidRPr="003659EA">
        <w:rPr>
          <w:rFonts w:ascii="Arial" w:hAnsi="Arial" w:cs="Arial"/>
          <w:b/>
        </w:rPr>
        <w:t>CONOF/CD</w:t>
      </w:r>
      <w:r w:rsidR="00A51B94" w:rsidRPr="003659EA">
        <w:rPr>
          <w:rFonts w:ascii="Arial" w:hAnsi="Arial" w:cs="Arial"/>
        </w:rPr>
        <w:t>, essas distorções foram quantificadas com base em amostragem que englobou cerca de 92% das redes municipais e 100% das redes estaduais e distrital de ensino</w:t>
      </w:r>
      <w:r w:rsidR="00C041BF" w:rsidRPr="003659EA">
        <w:rPr>
          <w:rFonts w:ascii="Arial" w:hAnsi="Arial" w:cs="Arial"/>
        </w:rPr>
        <w:t xml:space="preserve"> (dados de 2015)</w:t>
      </w:r>
      <w:r w:rsidR="00A51B94" w:rsidRPr="003659EA">
        <w:rPr>
          <w:rFonts w:ascii="Arial" w:hAnsi="Arial" w:cs="Arial"/>
        </w:rPr>
        <w:t>.</w:t>
      </w:r>
    </w:p>
    <w:p w14:paraId="1792E52E" w14:textId="5C0127EC" w:rsidR="00DF012D" w:rsidRDefault="00DE2E20" w:rsidP="00F97B81">
      <w:pPr>
        <w:autoSpaceDE w:val="0"/>
        <w:autoSpaceDN w:val="0"/>
        <w:adjustRightInd w:val="0"/>
        <w:spacing w:line="360" w:lineRule="auto"/>
        <w:ind w:firstLine="709"/>
        <w:jc w:val="both"/>
        <w:rPr>
          <w:rFonts w:ascii="Arial" w:hAnsi="Arial" w:cs="Arial"/>
        </w:rPr>
      </w:pPr>
      <w:r w:rsidRPr="003659EA">
        <w:rPr>
          <w:rFonts w:ascii="Arial" w:hAnsi="Arial" w:cs="Arial"/>
        </w:rPr>
        <w:t xml:space="preserve">As falhas decorrem da adoção </w:t>
      </w:r>
      <w:r w:rsidR="0000269D" w:rsidRPr="003659EA">
        <w:rPr>
          <w:rFonts w:ascii="Arial" w:hAnsi="Arial" w:cs="Arial"/>
        </w:rPr>
        <w:t xml:space="preserve">de </w:t>
      </w:r>
      <w:r w:rsidRPr="003659EA">
        <w:rPr>
          <w:rFonts w:ascii="Arial" w:hAnsi="Arial" w:cs="Arial"/>
        </w:rPr>
        <w:t>valor anual médio por aluno</w:t>
      </w:r>
      <w:r w:rsidR="00BF6F6C" w:rsidRPr="003659EA">
        <w:rPr>
          <w:rFonts w:ascii="Arial" w:hAnsi="Arial" w:cs="Arial"/>
        </w:rPr>
        <w:t xml:space="preserve"> (VAAF)</w:t>
      </w:r>
      <w:r w:rsidRPr="003659EA">
        <w:rPr>
          <w:rFonts w:ascii="Arial" w:hAnsi="Arial" w:cs="Arial"/>
        </w:rPr>
        <w:t xml:space="preserve">, </w:t>
      </w:r>
      <w:r w:rsidR="00DF012D">
        <w:rPr>
          <w:rFonts w:ascii="Arial" w:hAnsi="Arial" w:cs="Arial"/>
        </w:rPr>
        <w:t>que considera</w:t>
      </w:r>
      <w:r w:rsidRPr="003659EA">
        <w:rPr>
          <w:rFonts w:ascii="Arial" w:hAnsi="Arial" w:cs="Arial"/>
        </w:rPr>
        <w:t xml:space="preserve"> somente as receitas integrantes de cada fundo estadual</w:t>
      </w:r>
      <w:r w:rsidR="0000269D" w:rsidRPr="003659EA">
        <w:rPr>
          <w:rFonts w:ascii="Arial" w:hAnsi="Arial" w:cs="Arial"/>
        </w:rPr>
        <w:t>, como parâmetro de equalização,</w:t>
      </w:r>
      <w:r w:rsidR="00DF012D">
        <w:rPr>
          <w:rFonts w:ascii="Arial" w:hAnsi="Arial" w:cs="Arial"/>
        </w:rPr>
        <w:t xml:space="preserve"> mas deixa de levar em conta a maior ou menor disponibilidade de recitas próprias, vinculada à educação básica.</w:t>
      </w:r>
    </w:p>
    <w:p w14:paraId="10D7F760" w14:textId="3365613A" w:rsidR="00DE2E20" w:rsidRPr="003659EA" w:rsidRDefault="0000269D" w:rsidP="00F97B81">
      <w:pPr>
        <w:autoSpaceDE w:val="0"/>
        <w:autoSpaceDN w:val="0"/>
        <w:adjustRightInd w:val="0"/>
        <w:spacing w:line="360" w:lineRule="auto"/>
        <w:ind w:firstLine="709"/>
        <w:jc w:val="both"/>
        <w:rPr>
          <w:rFonts w:ascii="Arial" w:hAnsi="Arial" w:cs="Arial"/>
        </w:rPr>
      </w:pPr>
      <w:r w:rsidRPr="003659EA">
        <w:rPr>
          <w:rFonts w:ascii="Arial" w:hAnsi="Arial" w:cs="Arial"/>
        </w:rPr>
        <w:t xml:space="preserve"> </w:t>
      </w:r>
      <w:r w:rsidR="004D554C" w:rsidRPr="003659EA">
        <w:rPr>
          <w:rFonts w:ascii="Arial" w:hAnsi="Arial" w:cs="Arial"/>
        </w:rPr>
        <w:t>Como consequência</w:t>
      </w:r>
      <w:r w:rsidR="00527E7E" w:rsidRPr="003659EA">
        <w:rPr>
          <w:rFonts w:ascii="Arial" w:hAnsi="Arial" w:cs="Arial"/>
        </w:rPr>
        <w:t>,</w:t>
      </w:r>
      <w:r w:rsidR="004D554C" w:rsidRPr="003659EA">
        <w:rPr>
          <w:rFonts w:ascii="Arial" w:hAnsi="Arial" w:cs="Arial"/>
        </w:rPr>
        <w:t xml:space="preserve"> os valores transferidos a cada rede de ensino podem desconsiderar sua </w:t>
      </w:r>
      <w:r w:rsidR="00527E7E" w:rsidRPr="003659EA">
        <w:rPr>
          <w:rFonts w:ascii="Arial" w:hAnsi="Arial" w:cs="Arial"/>
        </w:rPr>
        <w:t>real condição de</w:t>
      </w:r>
      <w:r w:rsidR="004D554C" w:rsidRPr="003659EA">
        <w:rPr>
          <w:rFonts w:ascii="Arial" w:hAnsi="Arial" w:cs="Arial"/>
        </w:rPr>
        <w:t xml:space="preserve"> financiamento.</w:t>
      </w:r>
    </w:p>
    <w:p w14:paraId="4839DE50" w14:textId="77777777" w:rsidR="008828F6" w:rsidRPr="003659EA" w:rsidRDefault="00BF6F6C" w:rsidP="008828F6">
      <w:pPr>
        <w:autoSpaceDE w:val="0"/>
        <w:autoSpaceDN w:val="0"/>
        <w:adjustRightInd w:val="0"/>
        <w:spacing w:line="360" w:lineRule="auto"/>
        <w:ind w:firstLine="709"/>
        <w:jc w:val="both"/>
        <w:rPr>
          <w:rFonts w:ascii="Arial" w:hAnsi="Arial" w:cs="Arial"/>
        </w:rPr>
      </w:pPr>
      <w:r w:rsidRPr="003659EA">
        <w:rPr>
          <w:rFonts w:ascii="Arial" w:hAnsi="Arial" w:cs="Arial"/>
        </w:rPr>
        <w:t>Propõe-se</w:t>
      </w:r>
      <w:r w:rsidR="008828F6" w:rsidRPr="003659EA">
        <w:rPr>
          <w:rFonts w:ascii="Arial" w:hAnsi="Arial" w:cs="Arial"/>
        </w:rPr>
        <w:t xml:space="preserve"> que a equalização, por meio da complementação da União, seja feita </w:t>
      </w:r>
      <w:r w:rsidR="008828F6" w:rsidRPr="003659EA">
        <w:rPr>
          <w:rFonts w:ascii="Arial" w:hAnsi="Arial" w:cs="Arial"/>
          <w:b/>
        </w:rPr>
        <w:t>por rede de ensino</w:t>
      </w:r>
      <w:r w:rsidR="008828F6" w:rsidRPr="003659EA">
        <w:rPr>
          <w:rFonts w:ascii="Arial" w:hAnsi="Arial" w:cs="Arial"/>
        </w:rPr>
        <w:t xml:space="preserve"> (estadual, distrital ou municipal), utilizando-se novo parâmetro de equalização, o valor aluno ano total (VAAT), que deverá considerar, além das receitas integrantes do FUNDEB, outras receitas vinculadas à educação, de modo a refletir de forma mais adequada a efetiva capacidade de financiamento de cada rede de ensino.</w:t>
      </w:r>
    </w:p>
    <w:p w14:paraId="6F1284FE" w14:textId="45EFB817" w:rsidR="008828F6" w:rsidRPr="003659EA" w:rsidRDefault="00DF012D" w:rsidP="008828F6">
      <w:pPr>
        <w:autoSpaceDE w:val="0"/>
        <w:autoSpaceDN w:val="0"/>
        <w:adjustRightInd w:val="0"/>
        <w:spacing w:line="360" w:lineRule="auto"/>
        <w:ind w:firstLine="709"/>
        <w:jc w:val="both"/>
        <w:rPr>
          <w:rFonts w:ascii="Arial" w:hAnsi="Arial" w:cs="Arial"/>
        </w:rPr>
      </w:pPr>
      <w:r>
        <w:rPr>
          <w:rFonts w:ascii="Arial" w:hAnsi="Arial" w:cs="Arial"/>
        </w:rPr>
        <w:t>Amplia</w:t>
      </w:r>
      <w:r w:rsidR="008828F6" w:rsidRPr="003659EA">
        <w:rPr>
          <w:rFonts w:ascii="Arial" w:hAnsi="Arial" w:cs="Arial"/>
        </w:rPr>
        <w:t>-se, assim, o destinatário do auxílio financeiro da União: d</w:t>
      </w:r>
      <w:r>
        <w:rPr>
          <w:rFonts w:ascii="Arial" w:hAnsi="Arial" w:cs="Arial"/>
        </w:rPr>
        <w:t>e alguns</w:t>
      </w:r>
      <w:r w:rsidR="008828F6" w:rsidRPr="003659EA">
        <w:rPr>
          <w:rFonts w:ascii="Arial" w:hAnsi="Arial" w:cs="Arial"/>
        </w:rPr>
        <w:t xml:space="preserve"> estados com menor VAAF para as redes de ensino que possuem menor VAAT, independentemente da unidade federativa em que se encontrem, de modo a beneficiar os municípios de maior vulnerabilidade.</w:t>
      </w:r>
    </w:p>
    <w:p w14:paraId="3484EDA0" w14:textId="77777777" w:rsidR="008828F6" w:rsidRPr="003659EA" w:rsidRDefault="008828F6" w:rsidP="008828F6">
      <w:pPr>
        <w:autoSpaceDE w:val="0"/>
        <w:autoSpaceDN w:val="0"/>
        <w:adjustRightInd w:val="0"/>
        <w:spacing w:line="360" w:lineRule="auto"/>
        <w:ind w:firstLine="709"/>
        <w:jc w:val="both"/>
        <w:rPr>
          <w:rFonts w:ascii="Arial" w:hAnsi="Arial" w:cs="Arial"/>
        </w:rPr>
      </w:pPr>
      <w:r w:rsidRPr="003659EA">
        <w:rPr>
          <w:rFonts w:ascii="Arial" w:hAnsi="Arial" w:cs="Arial"/>
        </w:rPr>
        <w:t xml:space="preserve">A ação redistributiva dos fundos estaduais expressa o esforço colaborativo, por meio da transferência de parcela de suas receitas, do Estado e seus respectivos municípios. Como resultado, </w:t>
      </w:r>
      <w:r w:rsidR="008D790C" w:rsidRPr="003659EA">
        <w:rPr>
          <w:rFonts w:ascii="Arial" w:hAnsi="Arial" w:cs="Arial"/>
        </w:rPr>
        <w:t xml:space="preserve">sem os efeitos da complementação da União, </w:t>
      </w:r>
      <w:r w:rsidRPr="003659EA">
        <w:rPr>
          <w:rFonts w:ascii="Arial" w:hAnsi="Arial" w:cs="Arial"/>
        </w:rPr>
        <w:t>estima-se que a desigualdade de financiamento, observada nacionalmente, entre os entes federados são reduzidos de aproximadamente 100 vezes (caso não existisse o FUNDEB) entre o menor e o maior VAAT, para doze vezes.</w:t>
      </w:r>
    </w:p>
    <w:p w14:paraId="6A9CD596" w14:textId="5DF46ED5" w:rsidR="00A51B94" w:rsidRPr="003659EA" w:rsidRDefault="008828F6" w:rsidP="008828F6">
      <w:pPr>
        <w:autoSpaceDE w:val="0"/>
        <w:autoSpaceDN w:val="0"/>
        <w:adjustRightInd w:val="0"/>
        <w:spacing w:line="360" w:lineRule="auto"/>
        <w:ind w:firstLine="709"/>
        <w:jc w:val="both"/>
        <w:rPr>
          <w:rFonts w:ascii="Arial" w:hAnsi="Arial" w:cs="Arial"/>
        </w:rPr>
      </w:pPr>
      <w:r w:rsidRPr="003659EA">
        <w:rPr>
          <w:rFonts w:ascii="Arial" w:hAnsi="Arial" w:cs="Arial"/>
        </w:rPr>
        <w:t xml:space="preserve">Uma maior participação da União pressupõe o exercício de sua atribuição constitucional redistributiva e supletiva, de forma a garantir equalização de </w:t>
      </w:r>
      <w:r w:rsidRPr="003659EA">
        <w:rPr>
          <w:rFonts w:ascii="Arial" w:hAnsi="Arial" w:cs="Arial"/>
        </w:rPr>
        <w:lastRenderedPageBreak/>
        <w:t xml:space="preserve">oportunidades educacionais e padrão mínimo de qualidade. A nova sistemática de alocação proposta mostra-se muito mais eficiente na redução de desigualdades. </w:t>
      </w:r>
    </w:p>
    <w:p w14:paraId="1DBAB9C1" w14:textId="657EFBCA" w:rsidR="00176967" w:rsidRPr="003659EA" w:rsidRDefault="007832AA" w:rsidP="00F97B81">
      <w:pPr>
        <w:autoSpaceDE w:val="0"/>
        <w:autoSpaceDN w:val="0"/>
        <w:adjustRightInd w:val="0"/>
        <w:spacing w:line="360" w:lineRule="auto"/>
        <w:ind w:firstLine="709"/>
        <w:jc w:val="both"/>
        <w:rPr>
          <w:rFonts w:ascii="Arial" w:hAnsi="Arial" w:cs="Arial"/>
        </w:rPr>
      </w:pPr>
      <w:r w:rsidRPr="003659EA">
        <w:rPr>
          <w:rFonts w:ascii="Arial" w:hAnsi="Arial" w:cs="Arial"/>
        </w:rPr>
        <w:t>Para corrigir distorç</w:t>
      </w:r>
      <w:r w:rsidR="008B6A5B" w:rsidRPr="003659EA">
        <w:rPr>
          <w:rFonts w:ascii="Arial" w:hAnsi="Arial" w:cs="Arial"/>
        </w:rPr>
        <w:t>ões do atual modelo</w:t>
      </w:r>
      <w:r w:rsidRPr="003659EA">
        <w:rPr>
          <w:rFonts w:ascii="Arial" w:hAnsi="Arial" w:cs="Arial"/>
        </w:rPr>
        <w:t>, sem</w:t>
      </w:r>
      <w:r w:rsidR="00327E96" w:rsidRPr="003659EA">
        <w:rPr>
          <w:rFonts w:ascii="Arial" w:hAnsi="Arial" w:cs="Arial"/>
        </w:rPr>
        <w:t xml:space="preserve"> dar margem a novos</w:t>
      </w:r>
      <w:r w:rsidRPr="003659EA">
        <w:rPr>
          <w:rFonts w:ascii="Arial" w:hAnsi="Arial" w:cs="Arial"/>
        </w:rPr>
        <w:t xml:space="preserve"> conflitos federativos, propomos,</w:t>
      </w:r>
      <w:r w:rsidR="00F17273" w:rsidRPr="003659EA">
        <w:rPr>
          <w:rFonts w:ascii="Arial" w:hAnsi="Arial" w:cs="Arial"/>
        </w:rPr>
        <w:t xml:space="preserve"> como resultado dos entendimentos construídos, ao lado da necessária ampliação da complementação da União, que hoje se limita a dez por cento, arcando, os entes subnacionais com noventa por cento dos gastos - a distribuição da maior parte dos recursos da complementação da União segundo o critério redistributivo que considera o valor aluno ano total – VAAT (anteriormente mencionado). Ao mesmo tempo, com o objetivo de não criar impacto sobre redes estabelecidas, como as das capitais do Nordeste e </w:t>
      </w:r>
      <w:r w:rsidR="008160EB" w:rsidRPr="003659EA">
        <w:rPr>
          <w:rFonts w:ascii="Arial" w:hAnsi="Arial" w:cs="Arial"/>
        </w:rPr>
        <w:t>Norte, mantemos</w:t>
      </w:r>
      <w:r w:rsidR="00F17273" w:rsidRPr="003659EA">
        <w:rPr>
          <w:rFonts w:ascii="Arial" w:hAnsi="Arial" w:cs="Arial"/>
        </w:rPr>
        <w:t>, para 10%</w:t>
      </w:r>
      <w:r w:rsidR="002F2543" w:rsidRPr="003659EA">
        <w:rPr>
          <w:rFonts w:ascii="Arial" w:hAnsi="Arial" w:cs="Arial"/>
        </w:rPr>
        <w:t xml:space="preserve"> da </w:t>
      </w:r>
      <w:r w:rsidR="008160EB" w:rsidRPr="003659EA">
        <w:rPr>
          <w:rFonts w:ascii="Arial" w:hAnsi="Arial" w:cs="Arial"/>
        </w:rPr>
        <w:t>complementação</w:t>
      </w:r>
      <w:r w:rsidR="00F17273" w:rsidRPr="003659EA">
        <w:rPr>
          <w:rFonts w:ascii="Arial" w:hAnsi="Arial" w:cs="Arial"/>
        </w:rPr>
        <w:t>, as regras atuais.</w:t>
      </w:r>
      <w:r w:rsidRPr="003659EA">
        <w:rPr>
          <w:rFonts w:ascii="Arial" w:hAnsi="Arial" w:cs="Arial"/>
        </w:rPr>
        <w:t xml:space="preserve"> </w:t>
      </w:r>
      <w:r w:rsidR="006B0AF1" w:rsidRPr="003659EA">
        <w:rPr>
          <w:rFonts w:ascii="Arial" w:hAnsi="Arial" w:cs="Arial"/>
        </w:rPr>
        <w:t>Como</w:t>
      </w:r>
      <w:r w:rsidRPr="003659EA">
        <w:rPr>
          <w:rFonts w:ascii="Arial" w:hAnsi="Arial" w:cs="Arial"/>
        </w:rPr>
        <w:t xml:space="preserve"> um gesto de acomodação</w:t>
      </w:r>
      <w:r w:rsidR="00F70435" w:rsidRPr="003659EA">
        <w:rPr>
          <w:rFonts w:ascii="Arial" w:hAnsi="Arial" w:cs="Arial"/>
        </w:rPr>
        <w:t xml:space="preserve"> e </w:t>
      </w:r>
      <w:proofErr w:type="spellStart"/>
      <w:r w:rsidR="00F70435" w:rsidRPr="003659EA">
        <w:rPr>
          <w:rFonts w:ascii="Arial" w:hAnsi="Arial" w:cs="Arial"/>
        </w:rPr>
        <w:t>pactuação</w:t>
      </w:r>
      <w:proofErr w:type="spellEnd"/>
      <w:r w:rsidR="00F70435" w:rsidRPr="003659EA">
        <w:rPr>
          <w:rFonts w:ascii="Arial" w:hAnsi="Arial" w:cs="Arial"/>
        </w:rPr>
        <w:t xml:space="preserve"> federativa</w:t>
      </w:r>
      <w:r w:rsidRPr="003659EA">
        <w:rPr>
          <w:rFonts w:ascii="Arial" w:hAnsi="Arial" w:cs="Arial"/>
        </w:rPr>
        <w:t>,</w:t>
      </w:r>
      <w:r w:rsidR="00176967" w:rsidRPr="003659EA">
        <w:rPr>
          <w:rFonts w:ascii="Arial" w:hAnsi="Arial" w:cs="Arial"/>
        </w:rPr>
        <w:t xml:space="preserve"> </w:t>
      </w:r>
      <w:r w:rsidR="006B0AF1" w:rsidRPr="003659EA">
        <w:rPr>
          <w:rFonts w:ascii="Arial" w:hAnsi="Arial" w:cs="Arial"/>
        </w:rPr>
        <w:t>p</w:t>
      </w:r>
      <w:r w:rsidR="00EB2487" w:rsidRPr="003659EA">
        <w:rPr>
          <w:rFonts w:ascii="Arial" w:hAnsi="Arial" w:cs="Arial"/>
        </w:rPr>
        <w:t>ropõe-se que</w:t>
      </w:r>
      <w:r w:rsidR="001E0EEE" w:rsidRPr="003659EA">
        <w:rPr>
          <w:rFonts w:ascii="Arial" w:hAnsi="Arial" w:cs="Arial"/>
        </w:rPr>
        <w:t xml:space="preserve"> </w:t>
      </w:r>
      <w:r w:rsidR="008B6A5B" w:rsidRPr="003659EA">
        <w:rPr>
          <w:rFonts w:ascii="Arial" w:hAnsi="Arial" w:cs="Arial"/>
        </w:rPr>
        <w:t>a parcela</w:t>
      </w:r>
      <w:r w:rsidR="001E0EEE" w:rsidRPr="003659EA">
        <w:rPr>
          <w:rFonts w:ascii="Arial" w:hAnsi="Arial" w:cs="Arial"/>
        </w:rPr>
        <w:t xml:space="preserve"> de 10% da complementação da União</w:t>
      </w:r>
      <w:r w:rsidR="00F17273" w:rsidRPr="003659EA">
        <w:rPr>
          <w:rFonts w:ascii="Arial" w:hAnsi="Arial" w:cs="Arial"/>
        </w:rPr>
        <w:t xml:space="preserve"> permaneça com as regras atuais</w:t>
      </w:r>
      <w:r w:rsidR="00485E76" w:rsidRPr="003659EA">
        <w:rPr>
          <w:rFonts w:ascii="Arial" w:hAnsi="Arial" w:cs="Arial"/>
        </w:rPr>
        <w:t xml:space="preserve">, enquanto </w:t>
      </w:r>
      <w:r w:rsidR="008B6A5B" w:rsidRPr="003659EA">
        <w:rPr>
          <w:rFonts w:ascii="Arial" w:hAnsi="Arial" w:cs="Arial"/>
        </w:rPr>
        <w:t xml:space="preserve">7,5% </w:t>
      </w:r>
      <w:r w:rsidR="00485E76" w:rsidRPr="003659EA">
        <w:rPr>
          <w:rFonts w:ascii="Arial" w:hAnsi="Arial" w:cs="Arial"/>
        </w:rPr>
        <w:t>obedecerá ao novo critério</w:t>
      </w:r>
      <w:r w:rsidR="008B6A5B" w:rsidRPr="003659EA">
        <w:rPr>
          <w:rFonts w:ascii="Arial" w:hAnsi="Arial" w:cs="Arial"/>
        </w:rPr>
        <w:t xml:space="preserve"> VAAT e 2,5% de acordo com resultados educacionais</w:t>
      </w:r>
      <w:r w:rsidR="00F17273" w:rsidRPr="003659EA">
        <w:rPr>
          <w:rFonts w:ascii="Arial" w:hAnsi="Arial" w:cs="Arial"/>
        </w:rPr>
        <w:t>.</w:t>
      </w:r>
    </w:p>
    <w:p w14:paraId="1F74E7EC" w14:textId="0A34EFDE" w:rsidR="007832AA" w:rsidRPr="003659EA" w:rsidRDefault="00F17273" w:rsidP="00F97B81">
      <w:pPr>
        <w:autoSpaceDE w:val="0"/>
        <w:autoSpaceDN w:val="0"/>
        <w:adjustRightInd w:val="0"/>
        <w:spacing w:line="360" w:lineRule="auto"/>
        <w:ind w:firstLine="709"/>
        <w:jc w:val="both"/>
        <w:rPr>
          <w:rFonts w:ascii="Arial" w:hAnsi="Arial" w:cs="Arial"/>
        </w:rPr>
      </w:pPr>
      <w:r w:rsidRPr="003659EA">
        <w:rPr>
          <w:rFonts w:ascii="Arial" w:hAnsi="Arial" w:cs="Arial"/>
        </w:rPr>
        <w:t>O mais importante é que, ainda assim n</w:t>
      </w:r>
      <w:r w:rsidR="00FE0749" w:rsidRPr="003659EA">
        <w:rPr>
          <w:rFonts w:ascii="Arial" w:hAnsi="Arial" w:cs="Arial"/>
        </w:rPr>
        <w:t>ovas redes serão</w:t>
      </w:r>
      <w:r w:rsidR="00F04086" w:rsidRPr="003659EA">
        <w:rPr>
          <w:rFonts w:ascii="Arial" w:hAnsi="Arial" w:cs="Arial"/>
        </w:rPr>
        <w:t xml:space="preserve"> alcançadas</w:t>
      </w:r>
      <w:r w:rsidR="008B6A5B" w:rsidRPr="003659EA">
        <w:rPr>
          <w:rFonts w:ascii="Arial" w:hAnsi="Arial" w:cs="Arial"/>
        </w:rPr>
        <w:t xml:space="preserve"> e grande parte das distorções será corrigida</w:t>
      </w:r>
      <w:r w:rsidRPr="003659EA">
        <w:rPr>
          <w:rFonts w:ascii="Arial" w:hAnsi="Arial" w:cs="Arial"/>
        </w:rPr>
        <w:t>, sem desorganizar as redes já organizadas</w:t>
      </w:r>
      <w:r w:rsidR="00F04086" w:rsidRPr="003659EA">
        <w:rPr>
          <w:rFonts w:ascii="Arial" w:hAnsi="Arial" w:cs="Arial"/>
        </w:rPr>
        <w:t>.</w:t>
      </w:r>
      <w:r w:rsidR="00D8348A" w:rsidRPr="003659EA">
        <w:rPr>
          <w:rFonts w:ascii="Arial" w:hAnsi="Arial" w:cs="Arial"/>
        </w:rPr>
        <w:t xml:space="preserve"> </w:t>
      </w:r>
      <w:r w:rsidR="007E23DD" w:rsidRPr="003659EA">
        <w:rPr>
          <w:rFonts w:ascii="Arial" w:hAnsi="Arial" w:cs="Arial"/>
        </w:rPr>
        <w:t>Ao mesmo tempo, é preciso cautela para que, a pretexto de distribuir por redes não se agrave a desigualdade interestadual.</w:t>
      </w:r>
    </w:p>
    <w:p w14:paraId="62F21529" w14:textId="3179C0CB" w:rsidR="00694426" w:rsidRPr="003659EA" w:rsidRDefault="00694426" w:rsidP="00F97B81">
      <w:pPr>
        <w:autoSpaceDE w:val="0"/>
        <w:autoSpaceDN w:val="0"/>
        <w:adjustRightInd w:val="0"/>
        <w:spacing w:line="360" w:lineRule="auto"/>
        <w:ind w:firstLine="709"/>
        <w:jc w:val="both"/>
        <w:rPr>
          <w:rFonts w:ascii="Arial" w:hAnsi="Arial" w:cs="Arial"/>
        </w:rPr>
      </w:pPr>
      <w:r w:rsidRPr="003659EA">
        <w:rPr>
          <w:rFonts w:ascii="Arial" w:hAnsi="Arial" w:cs="Arial"/>
        </w:rPr>
        <w:t>Um modelo híbrido rígido manteria algumas situações em que município</w:t>
      </w:r>
      <w:r w:rsidR="002F2543" w:rsidRPr="003659EA">
        <w:rPr>
          <w:rFonts w:ascii="Arial" w:hAnsi="Arial" w:cs="Arial"/>
        </w:rPr>
        <w:t>s com recursos continuariam rece</w:t>
      </w:r>
      <w:r w:rsidRPr="003659EA">
        <w:rPr>
          <w:rFonts w:ascii="Arial" w:hAnsi="Arial" w:cs="Arial"/>
        </w:rPr>
        <w:t xml:space="preserve">bendo a complementação nas mesmas condições. Por esse motivo, acolhemos uma ideia que foi inicialmente proposta pelo </w:t>
      </w:r>
      <w:r w:rsidR="007B10F6">
        <w:rPr>
          <w:rFonts w:ascii="Arial" w:hAnsi="Arial" w:cs="Arial"/>
        </w:rPr>
        <w:t xml:space="preserve">Movimento </w:t>
      </w:r>
      <w:r w:rsidRPr="003659EA">
        <w:rPr>
          <w:rFonts w:ascii="Arial" w:hAnsi="Arial" w:cs="Arial"/>
        </w:rPr>
        <w:t xml:space="preserve">Todos pela Educação, a </w:t>
      </w:r>
      <w:r w:rsidR="002F2543" w:rsidRPr="003659EA">
        <w:rPr>
          <w:rFonts w:ascii="Arial" w:hAnsi="Arial" w:cs="Arial"/>
        </w:rPr>
        <w:t>da ponderação referente a</w:t>
      </w:r>
      <w:r w:rsidRPr="003659EA">
        <w:rPr>
          <w:rFonts w:ascii="Arial" w:hAnsi="Arial" w:cs="Arial"/>
        </w:rPr>
        <w:t xml:space="preserve">o </w:t>
      </w:r>
      <w:r w:rsidRPr="003659EA">
        <w:rPr>
          <w:rFonts w:ascii="Arial" w:hAnsi="Arial" w:cs="Arial"/>
          <w:b/>
        </w:rPr>
        <w:t>indicador fiscal</w:t>
      </w:r>
      <w:r w:rsidRPr="003659EA">
        <w:rPr>
          <w:rFonts w:ascii="Arial" w:hAnsi="Arial" w:cs="Arial"/>
        </w:rPr>
        <w:t>, que ganhou densidade polí</w:t>
      </w:r>
      <w:r w:rsidR="002F2543" w:rsidRPr="003659EA">
        <w:rPr>
          <w:rFonts w:ascii="Arial" w:hAnsi="Arial" w:cs="Arial"/>
        </w:rPr>
        <w:t>tica com a proposição do nobre D</w:t>
      </w:r>
      <w:r w:rsidR="006D7D7B" w:rsidRPr="003659EA">
        <w:rPr>
          <w:rFonts w:ascii="Arial" w:hAnsi="Arial" w:cs="Arial"/>
        </w:rPr>
        <w:t>eputado Gastão Vieira: o modelo híbrido com ponderações corretivas</w:t>
      </w:r>
      <w:r w:rsidR="00C10BC1" w:rsidRPr="003659EA">
        <w:rPr>
          <w:rFonts w:ascii="Arial" w:hAnsi="Arial" w:cs="Arial"/>
        </w:rPr>
        <w:t>, cujos critérios serão estabelecidos na lei regulamentadora</w:t>
      </w:r>
      <w:r w:rsidR="006D7D7B" w:rsidRPr="003659EA">
        <w:rPr>
          <w:rFonts w:ascii="Arial" w:hAnsi="Arial" w:cs="Arial"/>
        </w:rPr>
        <w:t>.</w:t>
      </w:r>
      <w:r w:rsidR="00686F22" w:rsidRPr="003659EA">
        <w:rPr>
          <w:rFonts w:ascii="Arial" w:hAnsi="Arial" w:cs="Arial"/>
        </w:rPr>
        <w:t xml:space="preserve"> Assi</w:t>
      </w:r>
      <w:r w:rsidR="00402CB9" w:rsidRPr="003659EA">
        <w:rPr>
          <w:rFonts w:ascii="Arial" w:hAnsi="Arial" w:cs="Arial"/>
        </w:rPr>
        <w:t xml:space="preserve">m, não se congela qualquer situação </w:t>
      </w:r>
      <w:r w:rsidR="002F2543" w:rsidRPr="003659EA">
        <w:rPr>
          <w:rFonts w:ascii="Arial" w:hAnsi="Arial" w:cs="Arial"/>
        </w:rPr>
        <w:t xml:space="preserve">– </w:t>
      </w:r>
      <w:r w:rsidR="008160EB" w:rsidRPr="003659EA">
        <w:rPr>
          <w:rFonts w:ascii="Arial" w:hAnsi="Arial" w:cs="Arial"/>
        </w:rPr>
        <w:t>nossa proposta</w:t>
      </w:r>
      <w:r w:rsidR="002F2543" w:rsidRPr="003659EA">
        <w:rPr>
          <w:rFonts w:ascii="Arial" w:hAnsi="Arial" w:cs="Arial"/>
        </w:rPr>
        <w:t xml:space="preserve"> já traz embut</w:t>
      </w:r>
      <w:r w:rsidR="00402CB9" w:rsidRPr="003659EA">
        <w:rPr>
          <w:rFonts w:ascii="Arial" w:hAnsi="Arial" w:cs="Arial"/>
        </w:rPr>
        <w:t xml:space="preserve">ida um </w:t>
      </w:r>
      <w:r w:rsidR="00C10BC1" w:rsidRPr="003659EA">
        <w:rPr>
          <w:rFonts w:ascii="Arial" w:hAnsi="Arial" w:cs="Arial"/>
        </w:rPr>
        <w:t>“</w:t>
      </w:r>
      <w:r w:rsidR="00402CB9" w:rsidRPr="003659EA">
        <w:rPr>
          <w:rFonts w:ascii="Arial" w:hAnsi="Arial" w:cs="Arial"/>
        </w:rPr>
        <w:t xml:space="preserve">fator </w:t>
      </w:r>
      <w:proofErr w:type="spellStart"/>
      <w:r w:rsidR="00402CB9" w:rsidRPr="003659EA">
        <w:rPr>
          <w:rFonts w:ascii="Arial" w:hAnsi="Arial" w:cs="Arial"/>
        </w:rPr>
        <w:t>descongelante</w:t>
      </w:r>
      <w:proofErr w:type="spellEnd"/>
      <w:r w:rsidR="00C10BC1" w:rsidRPr="003659EA">
        <w:rPr>
          <w:rFonts w:ascii="Arial" w:hAnsi="Arial" w:cs="Arial"/>
        </w:rPr>
        <w:t>”</w:t>
      </w:r>
      <w:r w:rsidR="00402CB9" w:rsidRPr="003659EA">
        <w:rPr>
          <w:rFonts w:ascii="Arial" w:hAnsi="Arial" w:cs="Arial"/>
        </w:rPr>
        <w:t xml:space="preserve">. Ademais, </w:t>
      </w:r>
      <w:r w:rsidR="008160EB" w:rsidRPr="003659EA">
        <w:rPr>
          <w:rFonts w:ascii="Arial" w:hAnsi="Arial" w:cs="Arial"/>
        </w:rPr>
        <w:t>uma análise</w:t>
      </w:r>
      <w:r w:rsidR="00402CB9" w:rsidRPr="003659EA">
        <w:rPr>
          <w:rFonts w:ascii="Arial" w:hAnsi="Arial" w:cs="Arial"/>
        </w:rPr>
        <w:t xml:space="preserve"> mai</w:t>
      </w:r>
      <w:r w:rsidR="002F2543" w:rsidRPr="003659EA">
        <w:rPr>
          <w:rFonts w:ascii="Arial" w:hAnsi="Arial" w:cs="Arial"/>
        </w:rPr>
        <w:t>s precisa deve</w:t>
      </w:r>
      <w:r w:rsidR="006D7D7B" w:rsidRPr="003659EA">
        <w:rPr>
          <w:rFonts w:ascii="Arial" w:hAnsi="Arial" w:cs="Arial"/>
        </w:rPr>
        <w:t>ria</w:t>
      </w:r>
      <w:r w:rsidR="002F2543" w:rsidRPr="003659EA">
        <w:rPr>
          <w:rFonts w:ascii="Arial" w:hAnsi="Arial" w:cs="Arial"/>
        </w:rPr>
        <w:t xml:space="preserve"> necessariam</w:t>
      </w:r>
      <w:r w:rsidR="006D7D7B" w:rsidRPr="003659EA">
        <w:rPr>
          <w:rFonts w:ascii="Arial" w:hAnsi="Arial" w:cs="Arial"/>
        </w:rPr>
        <w:t>e</w:t>
      </w:r>
      <w:r w:rsidR="002F2543" w:rsidRPr="003659EA">
        <w:rPr>
          <w:rFonts w:ascii="Arial" w:hAnsi="Arial" w:cs="Arial"/>
        </w:rPr>
        <w:t xml:space="preserve">nte </w:t>
      </w:r>
      <w:r w:rsidR="006D7D7B" w:rsidRPr="003659EA">
        <w:rPr>
          <w:rFonts w:ascii="Arial" w:hAnsi="Arial" w:cs="Arial"/>
        </w:rPr>
        <w:t xml:space="preserve">ter </w:t>
      </w:r>
      <w:r w:rsidR="00C10BC1" w:rsidRPr="003659EA">
        <w:rPr>
          <w:rFonts w:ascii="Arial" w:hAnsi="Arial" w:cs="Arial"/>
        </w:rPr>
        <w:t xml:space="preserve">em </w:t>
      </w:r>
      <w:r w:rsidR="002F2543" w:rsidRPr="003659EA">
        <w:rPr>
          <w:rFonts w:ascii="Arial" w:hAnsi="Arial" w:cs="Arial"/>
        </w:rPr>
        <w:t>c</w:t>
      </w:r>
      <w:r w:rsidR="006D7D7B" w:rsidRPr="003659EA">
        <w:rPr>
          <w:rFonts w:ascii="Arial" w:hAnsi="Arial" w:cs="Arial"/>
        </w:rPr>
        <w:t>onsidera</w:t>
      </w:r>
      <w:r w:rsidR="00C10BC1" w:rsidRPr="003659EA">
        <w:rPr>
          <w:rFonts w:ascii="Arial" w:hAnsi="Arial" w:cs="Arial"/>
        </w:rPr>
        <w:t>çã</w:t>
      </w:r>
      <w:r w:rsidR="006D7D7B" w:rsidRPr="003659EA">
        <w:rPr>
          <w:rFonts w:ascii="Arial" w:hAnsi="Arial" w:cs="Arial"/>
        </w:rPr>
        <w:t>o</w:t>
      </w:r>
      <w:r w:rsidR="00402CB9" w:rsidRPr="003659EA">
        <w:rPr>
          <w:rFonts w:ascii="Arial" w:hAnsi="Arial" w:cs="Arial"/>
        </w:rPr>
        <w:t xml:space="preserve"> que</w:t>
      </w:r>
      <w:r w:rsidR="006D7D7B" w:rsidRPr="003659EA">
        <w:rPr>
          <w:rFonts w:ascii="Arial" w:hAnsi="Arial" w:cs="Arial"/>
        </w:rPr>
        <w:t>,</w:t>
      </w:r>
      <w:r w:rsidR="00402CB9" w:rsidRPr="003659EA">
        <w:rPr>
          <w:rFonts w:ascii="Arial" w:hAnsi="Arial" w:cs="Arial"/>
        </w:rPr>
        <w:t xml:space="preserve"> à medi</w:t>
      </w:r>
      <w:r w:rsidR="002F2543" w:rsidRPr="003659EA">
        <w:rPr>
          <w:rFonts w:ascii="Arial" w:hAnsi="Arial" w:cs="Arial"/>
        </w:rPr>
        <w:t>da em que o VAAT</w:t>
      </w:r>
      <w:r w:rsidR="00402CB9" w:rsidRPr="003659EA">
        <w:rPr>
          <w:rFonts w:ascii="Arial" w:hAnsi="Arial" w:cs="Arial"/>
        </w:rPr>
        <w:t xml:space="preserve"> vai se ampliando com </w:t>
      </w:r>
      <w:r w:rsidR="002F2543" w:rsidRPr="003659EA">
        <w:rPr>
          <w:rFonts w:ascii="Arial" w:hAnsi="Arial" w:cs="Arial"/>
        </w:rPr>
        <w:t>o crescimento gradativo da compleme</w:t>
      </w:r>
      <w:r w:rsidR="00402CB9" w:rsidRPr="003659EA">
        <w:rPr>
          <w:rFonts w:ascii="Arial" w:hAnsi="Arial" w:cs="Arial"/>
        </w:rPr>
        <w:t xml:space="preserve">ntação da União, aquele efeito </w:t>
      </w:r>
      <w:r w:rsidR="00402CB9" w:rsidRPr="003659EA">
        <w:rPr>
          <w:rFonts w:ascii="Arial" w:hAnsi="Arial" w:cs="Arial"/>
          <w:b/>
        </w:rPr>
        <w:t>residual</w:t>
      </w:r>
      <w:r w:rsidR="00402CB9" w:rsidRPr="003659EA">
        <w:rPr>
          <w:rFonts w:ascii="Arial" w:hAnsi="Arial" w:cs="Arial"/>
        </w:rPr>
        <w:t xml:space="preserve"> é minimizado.</w:t>
      </w:r>
    </w:p>
    <w:p w14:paraId="7C22AA38" w14:textId="26E60789" w:rsidR="00686F22" w:rsidRPr="003659EA" w:rsidRDefault="002F2543" w:rsidP="00F97B81">
      <w:pPr>
        <w:autoSpaceDE w:val="0"/>
        <w:autoSpaceDN w:val="0"/>
        <w:adjustRightInd w:val="0"/>
        <w:spacing w:line="360" w:lineRule="auto"/>
        <w:ind w:firstLine="709"/>
        <w:jc w:val="both"/>
        <w:rPr>
          <w:rFonts w:ascii="Arial" w:hAnsi="Arial" w:cs="Arial"/>
        </w:rPr>
      </w:pPr>
      <w:r w:rsidRPr="003659EA">
        <w:rPr>
          <w:rFonts w:ascii="Arial" w:hAnsi="Arial" w:cs="Arial"/>
        </w:rPr>
        <w:t>Ainda as</w:t>
      </w:r>
      <w:r w:rsidR="00686F22" w:rsidRPr="003659EA">
        <w:rPr>
          <w:rFonts w:ascii="Arial" w:hAnsi="Arial" w:cs="Arial"/>
        </w:rPr>
        <w:t>sim, julgamos</w:t>
      </w:r>
      <w:r w:rsidR="000B2C7C" w:rsidRPr="003659EA">
        <w:rPr>
          <w:rFonts w:ascii="Arial" w:hAnsi="Arial" w:cs="Arial"/>
        </w:rPr>
        <w:t xml:space="preserve"> oportuno prever</w:t>
      </w:r>
      <w:r w:rsidR="00686F22" w:rsidRPr="003659EA">
        <w:rPr>
          <w:rFonts w:ascii="Arial" w:hAnsi="Arial" w:cs="Arial"/>
        </w:rPr>
        <w:t xml:space="preserve"> expressamente </w:t>
      </w:r>
      <w:r w:rsidR="00D760BB" w:rsidRPr="003659EA">
        <w:rPr>
          <w:rFonts w:ascii="Arial" w:hAnsi="Arial" w:cs="Arial"/>
        </w:rPr>
        <w:t xml:space="preserve">a periodicidade da avaliação dos efeitos redistributivos por parte do órgão responsável, além de </w:t>
      </w:r>
      <w:r w:rsidR="00686F22" w:rsidRPr="003659EA">
        <w:rPr>
          <w:rFonts w:ascii="Arial" w:hAnsi="Arial" w:cs="Arial"/>
        </w:rPr>
        <w:t xml:space="preserve">uma </w:t>
      </w:r>
      <w:r w:rsidR="00686F22" w:rsidRPr="003659EA">
        <w:rPr>
          <w:rFonts w:ascii="Arial" w:hAnsi="Arial" w:cs="Arial"/>
          <w:b/>
        </w:rPr>
        <w:t xml:space="preserve">revisão do critério, após </w:t>
      </w:r>
      <w:r w:rsidR="00C10BC1" w:rsidRPr="003659EA">
        <w:rPr>
          <w:rFonts w:ascii="Arial" w:hAnsi="Arial" w:cs="Arial"/>
          <w:b/>
        </w:rPr>
        <w:t>seis</w:t>
      </w:r>
      <w:r w:rsidR="00686F22" w:rsidRPr="003659EA">
        <w:rPr>
          <w:rFonts w:ascii="Arial" w:hAnsi="Arial" w:cs="Arial"/>
          <w:b/>
        </w:rPr>
        <w:t xml:space="preserve"> anos</w:t>
      </w:r>
      <w:r w:rsidR="00686F22" w:rsidRPr="003659EA">
        <w:rPr>
          <w:rFonts w:ascii="Arial" w:hAnsi="Arial" w:cs="Arial"/>
        </w:rPr>
        <w:t xml:space="preserve"> de vigência do fundo – período </w:t>
      </w:r>
      <w:r w:rsidRPr="003659EA">
        <w:rPr>
          <w:rFonts w:ascii="Arial" w:hAnsi="Arial" w:cs="Arial"/>
        </w:rPr>
        <w:t>em que poderá ser av</w:t>
      </w:r>
      <w:r w:rsidR="00686F22" w:rsidRPr="003659EA">
        <w:rPr>
          <w:rFonts w:ascii="Arial" w:hAnsi="Arial" w:cs="Arial"/>
        </w:rPr>
        <w:t>aliado o impacto</w:t>
      </w:r>
      <w:r w:rsidR="00C10BC1" w:rsidRPr="003659EA">
        <w:rPr>
          <w:rFonts w:ascii="Arial" w:hAnsi="Arial" w:cs="Arial"/>
        </w:rPr>
        <w:t xml:space="preserve"> e, ao mesmo tempo fará com que o período seja o mesmo da avaliação da Emenda Constitucional nº 95</w:t>
      </w:r>
      <w:r w:rsidR="002F399F" w:rsidRPr="003659EA">
        <w:rPr>
          <w:rFonts w:ascii="Arial" w:hAnsi="Arial" w:cs="Arial"/>
        </w:rPr>
        <w:t>/2016</w:t>
      </w:r>
      <w:r w:rsidR="00C10BC1" w:rsidRPr="003659EA">
        <w:rPr>
          <w:rFonts w:ascii="Arial" w:hAnsi="Arial" w:cs="Arial"/>
        </w:rPr>
        <w:t>, do teto de gastos</w:t>
      </w:r>
      <w:r w:rsidR="000B2C7C" w:rsidRPr="003659EA">
        <w:rPr>
          <w:rFonts w:ascii="Arial" w:hAnsi="Arial" w:cs="Arial"/>
        </w:rPr>
        <w:t xml:space="preserve">. </w:t>
      </w:r>
      <w:r w:rsidR="008160EB" w:rsidRPr="003659EA">
        <w:rPr>
          <w:rFonts w:ascii="Arial" w:hAnsi="Arial" w:cs="Arial"/>
        </w:rPr>
        <w:lastRenderedPageBreak/>
        <w:t>Essa cautela</w:t>
      </w:r>
      <w:r w:rsidRPr="003659EA">
        <w:rPr>
          <w:rFonts w:ascii="Arial" w:hAnsi="Arial" w:cs="Arial"/>
        </w:rPr>
        <w:t xml:space="preserve"> atende preocupações</w:t>
      </w:r>
      <w:r w:rsidR="000B2C7C" w:rsidRPr="003659EA">
        <w:rPr>
          <w:rFonts w:ascii="Arial" w:hAnsi="Arial" w:cs="Arial"/>
        </w:rPr>
        <w:t xml:space="preserve"> apresentadas pelo Consed e pelo </w:t>
      </w:r>
      <w:r w:rsidR="007B10F6">
        <w:rPr>
          <w:rFonts w:ascii="Arial" w:hAnsi="Arial" w:cs="Arial"/>
        </w:rPr>
        <w:t xml:space="preserve">Movimento </w:t>
      </w:r>
      <w:r w:rsidR="000B2C7C" w:rsidRPr="003659EA">
        <w:rPr>
          <w:rFonts w:ascii="Arial" w:hAnsi="Arial" w:cs="Arial"/>
        </w:rPr>
        <w:t>Todos pela Educação</w:t>
      </w:r>
      <w:r w:rsidR="00C10BC1" w:rsidRPr="003659EA">
        <w:rPr>
          <w:rFonts w:ascii="Arial" w:hAnsi="Arial" w:cs="Arial"/>
        </w:rPr>
        <w:t xml:space="preserve"> e sugestão do presidente Rodrigo Maia</w:t>
      </w:r>
      <w:r w:rsidR="000B2C7C" w:rsidRPr="003659EA">
        <w:rPr>
          <w:rFonts w:ascii="Arial" w:hAnsi="Arial" w:cs="Arial"/>
        </w:rPr>
        <w:t>.</w:t>
      </w:r>
    </w:p>
    <w:p w14:paraId="58E92EDD" w14:textId="77777777" w:rsidR="00C160B5" w:rsidRPr="003659EA" w:rsidRDefault="00C97BA1" w:rsidP="00C97BA1">
      <w:pPr>
        <w:autoSpaceDE w:val="0"/>
        <w:autoSpaceDN w:val="0"/>
        <w:adjustRightInd w:val="0"/>
        <w:spacing w:line="360" w:lineRule="auto"/>
        <w:ind w:firstLine="709"/>
        <w:jc w:val="both"/>
        <w:rPr>
          <w:rFonts w:ascii="Arial" w:hAnsi="Arial" w:cs="Arial"/>
        </w:rPr>
      </w:pPr>
      <w:r w:rsidRPr="003659EA">
        <w:rPr>
          <w:rFonts w:ascii="Arial" w:hAnsi="Arial" w:cs="Arial"/>
        </w:rPr>
        <w:t>Complementarmente</w:t>
      </w:r>
      <w:r w:rsidR="007832AA" w:rsidRPr="003659EA">
        <w:rPr>
          <w:rFonts w:ascii="Arial" w:hAnsi="Arial" w:cs="Arial"/>
        </w:rPr>
        <w:t>, inserimos como princípio</w:t>
      </w:r>
      <w:r w:rsidR="008D3656" w:rsidRPr="003659EA">
        <w:rPr>
          <w:rFonts w:ascii="Arial" w:hAnsi="Arial" w:cs="Arial"/>
        </w:rPr>
        <w:t xml:space="preserve"> constitucional</w:t>
      </w:r>
      <w:r w:rsidR="007832AA" w:rsidRPr="003659EA">
        <w:rPr>
          <w:rFonts w:ascii="Arial" w:hAnsi="Arial" w:cs="Arial"/>
        </w:rPr>
        <w:t>, que</w:t>
      </w:r>
      <w:r w:rsidRPr="003659EA">
        <w:rPr>
          <w:rFonts w:ascii="Arial" w:hAnsi="Arial" w:cs="Arial"/>
        </w:rPr>
        <w:t xml:space="preserve"> </w:t>
      </w:r>
      <w:r w:rsidR="005C0A92" w:rsidRPr="003659EA">
        <w:rPr>
          <w:rFonts w:ascii="Arial" w:hAnsi="Arial" w:cs="Arial"/>
        </w:rPr>
        <w:t>Estados</w:t>
      </w:r>
      <w:r w:rsidRPr="003659EA">
        <w:rPr>
          <w:rFonts w:ascii="Arial" w:hAnsi="Arial" w:cs="Arial"/>
        </w:rPr>
        <w:t xml:space="preserve">, Distrito Federal e </w:t>
      </w:r>
      <w:r w:rsidR="005C0A92" w:rsidRPr="003659EA">
        <w:rPr>
          <w:rFonts w:ascii="Arial" w:hAnsi="Arial" w:cs="Arial"/>
        </w:rPr>
        <w:t>Municípios</w:t>
      </w:r>
      <w:r w:rsidRPr="003659EA">
        <w:rPr>
          <w:rFonts w:ascii="Arial" w:hAnsi="Arial" w:cs="Arial"/>
        </w:rPr>
        <w:t xml:space="preserve"> exerçam </w:t>
      </w:r>
      <w:r w:rsidRPr="003659EA">
        <w:rPr>
          <w:rFonts w:ascii="Arial" w:hAnsi="Arial" w:cs="Arial"/>
          <w:b/>
        </w:rPr>
        <w:t>ação redistributiva em relação às suas escolas</w:t>
      </w:r>
      <w:r w:rsidRPr="003659EA">
        <w:rPr>
          <w:rFonts w:ascii="Arial" w:hAnsi="Arial" w:cs="Arial"/>
        </w:rPr>
        <w:t xml:space="preserve">. Somente assim a distribuição de recursos será efetivamente </w:t>
      </w:r>
      <w:r w:rsidR="008D3656" w:rsidRPr="003659EA">
        <w:rPr>
          <w:rFonts w:ascii="Arial" w:hAnsi="Arial" w:cs="Arial"/>
        </w:rPr>
        <w:t xml:space="preserve">mais </w:t>
      </w:r>
      <w:r w:rsidRPr="003659EA">
        <w:rPr>
          <w:rFonts w:ascii="Arial" w:hAnsi="Arial" w:cs="Arial"/>
        </w:rPr>
        <w:t>equitativa.</w:t>
      </w:r>
      <w:r w:rsidR="00110CD1" w:rsidRPr="003659EA">
        <w:rPr>
          <w:rFonts w:ascii="Arial" w:hAnsi="Arial" w:cs="Arial"/>
        </w:rPr>
        <w:t xml:space="preserve"> Essa ação redistributiva refere-se </w:t>
      </w:r>
      <w:r w:rsidR="008D3656" w:rsidRPr="003659EA">
        <w:rPr>
          <w:rFonts w:ascii="Arial" w:hAnsi="Arial" w:cs="Arial"/>
        </w:rPr>
        <w:t>à disponibilização de</w:t>
      </w:r>
      <w:r w:rsidR="00110CD1" w:rsidRPr="003659EA">
        <w:rPr>
          <w:rFonts w:ascii="Arial" w:hAnsi="Arial" w:cs="Arial"/>
        </w:rPr>
        <w:t xml:space="preserve"> recursos materiais e humanos</w:t>
      </w:r>
      <w:r w:rsidR="008D3656" w:rsidRPr="003659EA">
        <w:rPr>
          <w:rFonts w:ascii="Arial" w:hAnsi="Arial" w:cs="Arial"/>
        </w:rPr>
        <w:t xml:space="preserve"> e pretende evitar </w:t>
      </w:r>
      <w:r w:rsidR="00695415" w:rsidRPr="003659EA">
        <w:rPr>
          <w:rFonts w:ascii="Arial" w:hAnsi="Arial" w:cs="Arial"/>
        </w:rPr>
        <w:t>que escolas</w:t>
      </w:r>
      <w:r w:rsidR="00110CD1" w:rsidRPr="003659EA">
        <w:rPr>
          <w:rFonts w:ascii="Arial" w:hAnsi="Arial" w:cs="Arial"/>
        </w:rPr>
        <w:t xml:space="preserve"> do centro urbano e das </w:t>
      </w:r>
      <w:r w:rsidR="00081E47" w:rsidRPr="003659EA">
        <w:rPr>
          <w:rFonts w:ascii="Arial" w:hAnsi="Arial" w:cs="Arial"/>
        </w:rPr>
        <w:t>periferias</w:t>
      </w:r>
      <w:r w:rsidR="00110CD1" w:rsidRPr="003659EA">
        <w:rPr>
          <w:rFonts w:ascii="Arial" w:hAnsi="Arial" w:cs="Arial"/>
        </w:rPr>
        <w:t xml:space="preserve"> ou escolas urbanas e rurais</w:t>
      </w:r>
      <w:r w:rsidR="008D3656" w:rsidRPr="003659EA">
        <w:rPr>
          <w:rFonts w:ascii="Arial" w:hAnsi="Arial" w:cs="Arial"/>
        </w:rPr>
        <w:t xml:space="preserve"> tenham tratamento diferenciado</w:t>
      </w:r>
      <w:r w:rsidR="00110CD1" w:rsidRPr="003659EA">
        <w:rPr>
          <w:rFonts w:ascii="Arial" w:hAnsi="Arial" w:cs="Arial"/>
        </w:rPr>
        <w:t xml:space="preserve">. Nada tem que ver com </w:t>
      </w:r>
      <w:r w:rsidR="00081E47" w:rsidRPr="003659EA">
        <w:rPr>
          <w:rFonts w:ascii="Arial" w:hAnsi="Arial" w:cs="Arial"/>
        </w:rPr>
        <w:t>“</w:t>
      </w:r>
      <w:proofErr w:type="spellStart"/>
      <w:r w:rsidR="00110CD1" w:rsidRPr="003659EA">
        <w:rPr>
          <w:rFonts w:ascii="Arial" w:hAnsi="Arial" w:cs="Arial"/>
        </w:rPr>
        <w:t>ranqueamentos</w:t>
      </w:r>
      <w:proofErr w:type="spellEnd"/>
      <w:r w:rsidR="00081E47" w:rsidRPr="003659EA">
        <w:rPr>
          <w:rFonts w:ascii="Arial" w:hAnsi="Arial" w:cs="Arial"/>
        </w:rPr>
        <w:t>”</w:t>
      </w:r>
      <w:r w:rsidR="00110CD1" w:rsidRPr="003659EA">
        <w:rPr>
          <w:rFonts w:ascii="Arial" w:hAnsi="Arial" w:cs="Arial"/>
        </w:rPr>
        <w:t xml:space="preserve"> ou bonificações.</w:t>
      </w:r>
    </w:p>
    <w:p w14:paraId="04B7AC54" w14:textId="5B120706" w:rsidR="001C39CA" w:rsidRPr="003659EA" w:rsidRDefault="001C39CA" w:rsidP="001C39CA">
      <w:pPr>
        <w:autoSpaceDE w:val="0"/>
        <w:autoSpaceDN w:val="0"/>
        <w:adjustRightInd w:val="0"/>
        <w:spacing w:line="360" w:lineRule="auto"/>
        <w:ind w:firstLine="709"/>
        <w:jc w:val="both"/>
        <w:rPr>
          <w:rFonts w:ascii="Arial" w:hAnsi="Arial" w:cs="Arial"/>
        </w:rPr>
      </w:pPr>
      <w:r w:rsidRPr="003659EA">
        <w:rPr>
          <w:rFonts w:ascii="Arial" w:hAnsi="Arial" w:cs="Arial"/>
        </w:rPr>
        <w:t xml:space="preserve">No que toca à fiscalização, em atendimento a proposta da </w:t>
      </w:r>
      <w:proofErr w:type="spellStart"/>
      <w:r w:rsidRPr="003659EA">
        <w:rPr>
          <w:rFonts w:ascii="Arial" w:hAnsi="Arial" w:cs="Arial"/>
        </w:rPr>
        <w:t>Uncme</w:t>
      </w:r>
      <w:proofErr w:type="spellEnd"/>
      <w:r w:rsidRPr="003659EA">
        <w:rPr>
          <w:rFonts w:ascii="Arial" w:hAnsi="Arial" w:cs="Arial"/>
        </w:rPr>
        <w:t>, também contida na emenda nº 5, acolhemos a ideia de</w:t>
      </w:r>
      <w:r w:rsidR="002043B3">
        <w:rPr>
          <w:rFonts w:ascii="Arial" w:hAnsi="Arial" w:cs="Arial"/>
        </w:rPr>
        <w:t xml:space="preserve"> que</w:t>
      </w:r>
      <w:r w:rsidRPr="003659EA">
        <w:rPr>
          <w:rFonts w:ascii="Arial" w:hAnsi="Arial" w:cs="Arial"/>
        </w:rPr>
        <w:t xml:space="preserve"> seja admitida a</w:t>
      </w:r>
      <w:r w:rsidR="00352DB2" w:rsidRPr="003659EA">
        <w:rPr>
          <w:rFonts w:ascii="Arial" w:hAnsi="Arial" w:cs="Arial"/>
        </w:rPr>
        <w:t xml:space="preserve"> possibilidade de</w:t>
      </w:r>
      <w:r w:rsidRPr="003659EA">
        <w:rPr>
          <w:rFonts w:ascii="Arial" w:hAnsi="Arial" w:cs="Arial"/>
        </w:rPr>
        <w:t xml:space="preserve"> integração dos conselhos de acompanhamento e controle social, aos conselhos de educação.</w:t>
      </w:r>
    </w:p>
    <w:p w14:paraId="155AD667" w14:textId="77777777" w:rsidR="0085105D" w:rsidRPr="003659EA" w:rsidRDefault="00A52FC1" w:rsidP="00B84F76">
      <w:pPr>
        <w:autoSpaceDE w:val="0"/>
        <w:autoSpaceDN w:val="0"/>
        <w:adjustRightInd w:val="0"/>
        <w:spacing w:line="360" w:lineRule="auto"/>
        <w:ind w:firstLine="709"/>
        <w:jc w:val="both"/>
        <w:rPr>
          <w:rFonts w:ascii="Arial" w:hAnsi="Arial" w:cs="Arial"/>
        </w:rPr>
      </w:pPr>
      <w:r w:rsidRPr="003659EA">
        <w:rPr>
          <w:rFonts w:ascii="Arial" w:hAnsi="Arial" w:cs="Arial"/>
        </w:rPr>
        <w:t xml:space="preserve">Como afirmava </w:t>
      </w:r>
      <w:proofErr w:type="spellStart"/>
      <w:r w:rsidRPr="003659EA">
        <w:rPr>
          <w:rFonts w:ascii="Arial" w:hAnsi="Arial" w:cs="Arial"/>
        </w:rPr>
        <w:t>Ba</w:t>
      </w:r>
      <w:r w:rsidR="00C97BA1" w:rsidRPr="003659EA">
        <w:rPr>
          <w:rFonts w:ascii="Arial" w:hAnsi="Arial" w:cs="Arial"/>
        </w:rPr>
        <w:t>rjas</w:t>
      </w:r>
      <w:proofErr w:type="spellEnd"/>
      <w:r w:rsidR="00C97BA1" w:rsidRPr="003659EA">
        <w:rPr>
          <w:rFonts w:ascii="Arial" w:hAnsi="Arial" w:cs="Arial"/>
        </w:rPr>
        <w:t xml:space="preserve"> Negri desde a constituição do </w:t>
      </w:r>
      <w:r w:rsidRPr="003659EA">
        <w:rPr>
          <w:rFonts w:ascii="Arial" w:hAnsi="Arial" w:cs="Arial"/>
        </w:rPr>
        <w:t>Fundef</w:t>
      </w:r>
      <w:r w:rsidR="00C97BA1" w:rsidRPr="003659EA">
        <w:rPr>
          <w:rFonts w:ascii="Arial" w:hAnsi="Arial" w:cs="Arial"/>
        </w:rPr>
        <w:t xml:space="preserve">, </w:t>
      </w:r>
      <w:r w:rsidR="008D3656" w:rsidRPr="003659EA">
        <w:rPr>
          <w:rFonts w:ascii="Arial" w:hAnsi="Arial" w:cs="Arial"/>
        </w:rPr>
        <w:t xml:space="preserve">a política de fundos representou </w:t>
      </w:r>
      <w:r w:rsidR="00C97BA1" w:rsidRPr="003659EA">
        <w:rPr>
          <w:rFonts w:ascii="Arial" w:hAnsi="Arial" w:cs="Arial"/>
        </w:rPr>
        <w:t xml:space="preserve">uma </w:t>
      </w:r>
      <w:r w:rsidRPr="003659EA">
        <w:rPr>
          <w:rFonts w:ascii="Arial" w:hAnsi="Arial" w:cs="Arial"/>
        </w:rPr>
        <w:t>minirreforma</w:t>
      </w:r>
      <w:r w:rsidR="00C97BA1" w:rsidRPr="003659EA">
        <w:rPr>
          <w:rFonts w:ascii="Arial" w:hAnsi="Arial" w:cs="Arial"/>
        </w:rPr>
        <w:t xml:space="preserve"> tributária.</w:t>
      </w:r>
      <w:r w:rsidRPr="003659EA">
        <w:rPr>
          <w:rFonts w:ascii="Arial" w:hAnsi="Arial" w:cs="Arial"/>
        </w:rPr>
        <w:t xml:space="preserve"> </w:t>
      </w:r>
      <w:r w:rsidR="00C97BA1" w:rsidRPr="003659EA">
        <w:rPr>
          <w:rFonts w:ascii="Arial" w:hAnsi="Arial" w:cs="Arial"/>
        </w:rPr>
        <w:t>Sabemos que há propostas de reforma tributária em discussão,</w:t>
      </w:r>
      <w:r w:rsidRPr="003659EA">
        <w:rPr>
          <w:rFonts w:ascii="Arial" w:hAnsi="Arial" w:cs="Arial"/>
        </w:rPr>
        <w:t xml:space="preserve"> </w:t>
      </w:r>
      <w:r w:rsidR="00C97BA1" w:rsidRPr="003659EA">
        <w:rPr>
          <w:rFonts w:ascii="Arial" w:hAnsi="Arial" w:cs="Arial"/>
        </w:rPr>
        <w:t xml:space="preserve">mas a história recente de complexidade em relação aos conflitos </w:t>
      </w:r>
      <w:r w:rsidRPr="003659EA">
        <w:rPr>
          <w:rFonts w:ascii="Arial" w:hAnsi="Arial" w:cs="Arial"/>
        </w:rPr>
        <w:t>federativos, sugere que o novo Fundeb permanente ser</w:t>
      </w:r>
      <w:r w:rsidR="00C97BA1" w:rsidRPr="003659EA">
        <w:rPr>
          <w:rFonts w:ascii="Arial" w:hAnsi="Arial" w:cs="Arial"/>
        </w:rPr>
        <w:t xml:space="preserve">á </w:t>
      </w:r>
      <w:r w:rsidRPr="003659EA">
        <w:rPr>
          <w:rFonts w:ascii="Arial" w:hAnsi="Arial" w:cs="Arial"/>
        </w:rPr>
        <w:t>aprovado</w:t>
      </w:r>
      <w:r w:rsidR="00C97BA1" w:rsidRPr="003659EA">
        <w:rPr>
          <w:rFonts w:ascii="Arial" w:hAnsi="Arial" w:cs="Arial"/>
        </w:rPr>
        <w:t xml:space="preserve"> antes de nova reforma tributária. Quando </w:t>
      </w:r>
      <w:r w:rsidRPr="003659EA">
        <w:rPr>
          <w:rFonts w:ascii="Arial" w:hAnsi="Arial" w:cs="Arial"/>
        </w:rPr>
        <w:t>esta</w:t>
      </w:r>
      <w:r w:rsidR="00C97BA1" w:rsidRPr="003659EA">
        <w:rPr>
          <w:rFonts w:ascii="Arial" w:hAnsi="Arial" w:cs="Arial"/>
        </w:rPr>
        <w:t xml:space="preserve"> vier, evidentemente </w:t>
      </w:r>
      <w:r w:rsidRPr="003659EA">
        <w:rPr>
          <w:rFonts w:ascii="Arial" w:hAnsi="Arial" w:cs="Arial"/>
        </w:rPr>
        <w:t>serão</w:t>
      </w:r>
      <w:r w:rsidR="00C97BA1" w:rsidRPr="003659EA">
        <w:rPr>
          <w:rFonts w:ascii="Arial" w:hAnsi="Arial" w:cs="Arial"/>
        </w:rPr>
        <w:t xml:space="preserve"> feitas as adaptações cabíveis.</w:t>
      </w:r>
      <w:r w:rsidR="0085105D" w:rsidRPr="003659EA">
        <w:rPr>
          <w:rFonts w:ascii="Arial" w:hAnsi="Arial" w:cs="Arial"/>
        </w:rPr>
        <w:t xml:space="preserve"> Nesse sentido</w:t>
      </w:r>
      <w:r w:rsidR="008D3656" w:rsidRPr="003659EA">
        <w:rPr>
          <w:rFonts w:ascii="Arial" w:hAnsi="Arial" w:cs="Arial"/>
        </w:rPr>
        <w:t>,</w:t>
      </w:r>
      <w:r w:rsidR="0085105D" w:rsidRPr="003659EA">
        <w:rPr>
          <w:rFonts w:ascii="Arial" w:hAnsi="Arial" w:cs="Arial"/>
        </w:rPr>
        <w:t xml:space="preserve"> inserimos dispositivo sugerido pelo nobre Deputado Bacelar</w:t>
      </w:r>
      <w:r w:rsidR="00B84F76" w:rsidRPr="003659EA">
        <w:rPr>
          <w:rFonts w:ascii="Arial" w:hAnsi="Arial" w:cs="Arial"/>
        </w:rPr>
        <w:t xml:space="preserve"> (Sugestão nº3)</w:t>
      </w:r>
      <w:r w:rsidR="0085105D" w:rsidRPr="003659EA">
        <w:rPr>
          <w:rFonts w:ascii="Arial" w:hAnsi="Arial" w:cs="Arial"/>
        </w:rPr>
        <w:t xml:space="preserve">, no sentido de que, em caso de extinção de impostos da cesta Fundeb e sua substituição por novos tributos, ou alteração de suas alíquotas ou fatos geradores seja, em qualquer hipótese, preservado o valor real </w:t>
      </w:r>
      <w:r w:rsidR="008D3656" w:rsidRPr="003659EA">
        <w:rPr>
          <w:rFonts w:ascii="Arial" w:hAnsi="Arial" w:cs="Arial"/>
        </w:rPr>
        <w:t>do montante de recursos</w:t>
      </w:r>
      <w:r w:rsidR="0085105D" w:rsidRPr="003659EA">
        <w:rPr>
          <w:rFonts w:ascii="Arial" w:hAnsi="Arial" w:cs="Arial"/>
        </w:rPr>
        <w:t xml:space="preserve"> aplicado</w:t>
      </w:r>
      <w:r w:rsidR="008D3656" w:rsidRPr="003659EA">
        <w:rPr>
          <w:rFonts w:ascii="Arial" w:hAnsi="Arial" w:cs="Arial"/>
        </w:rPr>
        <w:t>s</w:t>
      </w:r>
      <w:r w:rsidR="0085105D" w:rsidRPr="003659EA">
        <w:rPr>
          <w:rFonts w:ascii="Arial" w:hAnsi="Arial" w:cs="Arial"/>
        </w:rPr>
        <w:t xml:space="preserve"> na educação básica.  </w:t>
      </w:r>
      <w:r w:rsidRPr="003659EA">
        <w:rPr>
          <w:rFonts w:ascii="Arial" w:hAnsi="Arial" w:cs="Arial"/>
        </w:rPr>
        <w:t xml:space="preserve"> </w:t>
      </w:r>
    </w:p>
    <w:p w14:paraId="58DFF69F" w14:textId="77777777" w:rsidR="003324C7" w:rsidRPr="003659EA" w:rsidRDefault="00D141B4" w:rsidP="00C97BA1">
      <w:pPr>
        <w:autoSpaceDE w:val="0"/>
        <w:autoSpaceDN w:val="0"/>
        <w:adjustRightInd w:val="0"/>
        <w:spacing w:line="360" w:lineRule="auto"/>
        <w:ind w:firstLine="709"/>
        <w:jc w:val="both"/>
        <w:rPr>
          <w:rFonts w:ascii="Arial" w:hAnsi="Arial" w:cs="Arial"/>
        </w:rPr>
      </w:pPr>
      <w:r w:rsidRPr="003659EA">
        <w:rPr>
          <w:rFonts w:ascii="Arial" w:hAnsi="Arial" w:cs="Arial"/>
        </w:rPr>
        <w:t>P</w:t>
      </w:r>
      <w:r w:rsidR="003324C7" w:rsidRPr="003659EA">
        <w:rPr>
          <w:rFonts w:ascii="Arial" w:hAnsi="Arial" w:cs="Arial"/>
        </w:rPr>
        <w:t>ropomos consagrar o custo aluno qualidade como a referência para o padrão mínimo de qualidade e equidade</w:t>
      </w:r>
      <w:r w:rsidR="00D0154A" w:rsidRPr="003659EA">
        <w:rPr>
          <w:rFonts w:ascii="Arial" w:hAnsi="Arial" w:cs="Arial"/>
        </w:rPr>
        <w:t xml:space="preserve">, com a discussão de seus pormenores como pauta para futura lei </w:t>
      </w:r>
      <w:r w:rsidR="00536176" w:rsidRPr="003659EA">
        <w:rPr>
          <w:rFonts w:ascii="Arial" w:hAnsi="Arial" w:cs="Arial"/>
        </w:rPr>
        <w:t>complementar,</w:t>
      </w:r>
      <w:r w:rsidR="00352DB2" w:rsidRPr="003659EA">
        <w:rPr>
          <w:rFonts w:ascii="Arial" w:hAnsi="Arial" w:cs="Arial"/>
        </w:rPr>
        <w:t xml:space="preserve"> </w:t>
      </w:r>
      <w:r w:rsidR="00D0154A" w:rsidRPr="003659EA">
        <w:rPr>
          <w:rFonts w:ascii="Arial" w:hAnsi="Arial" w:cs="Arial"/>
        </w:rPr>
        <w:t xml:space="preserve">do sistema nacional de </w:t>
      </w:r>
      <w:r w:rsidR="00352DB2" w:rsidRPr="003659EA">
        <w:rPr>
          <w:rFonts w:ascii="Arial" w:hAnsi="Arial" w:cs="Arial"/>
        </w:rPr>
        <w:t>educação.</w:t>
      </w:r>
    </w:p>
    <w:p w14:paraId="23051D5C" w14:textId="5D127CA3" w:rsidR="00D141B4" w:rsidRDefault="00D141B4" w:rsidP="00D141B4">
      <w:pPr>
        <w:autoSpaceDE w:val="0"/>
        <w:autoSpaceDN w:val="0"/>
        <w:adjustRightInd w:val="0"/>
        <w:spacing w:line="360" w:lineRule="auto"/>
        <w:ind w:firstLine="709"/>
        <w:jc w:val="both"/>
        <w:rPr>
          <w:rFonts w:ascii="Arial" w:hAnsi="Arial" w:cs="Arial"/>
        </w:rPr>
      </w:pPr>
      <w:r w:rsidRPr="003659EA">
        <w:rPr>
          <w:rFonts w:ascii="Arial" w:hAnsi="Arial" w:cs="Arial"/>
        </w:rPr>
        <w:t>Finalmente, nos termos do art. 113 da Emenda Constitucional nº 95/2016, a “proposição legislativa que crie ou altere despesa obrigatória ou renúncia de receita deverá ser acompanhada da estimativa do seu impacto orçamentário e financeiro". O acréscimo de recursos previstos no substitutivo implicará à União o impacto orçamentário e financeir</w:t>
      </w:r>
      <w:r w:rsidR="00547630">
        <w:rPr>
          <w:rFonts w:ascii="Arial" w:hAnsi="Arial" w:cs="Arial"/>
        </w:rPr>
        <w:t xml:space="preserve">o de R$ </w:t>
      </w:r>
      <w:r w:rsidR="00B4364B">
        <w:rPr>
          <w:rFonts w:ascii="Arial" w:hAnsi="Arial" w:cs="Arial"/>
        </w:rPr>
        <w:t>79,7 bilhões em seis anos, segundo tabela a seguir</w:t>
      </w:r>
      <w:r w:rsidRPr="003659EA">
        <w:rPr>
          <w:rFonts w:ascii="Arial" w:hAnsi="Arial" w:cs="Arial"/>
        </w:rPr>
        <w:t xml:space="preserve">, a ser compensada com o acréscimo de receitas ou a redução de despesas. </w:t>
      </w:r>
    </w:p>
    <w:p w14:paraId="4F2134E9" w14:textId="77777777" w:rsidR="00B4364B" w:rsidRDefault="00B4364B" w:rsidP="00D141B4">
      <w:pPr>
        <w:autoSpaceDE w:val="0"/>
        <w:autoSpaceDN w:val="0"/>
        <w:adjustRightInd w:val="0"/>
        <w:spacing w:line="360" w:lineRule="auto"/>
        <w:ind w:firstLine="709"/>
        <w:jc w:val="both"/>
        <w:rPr>
          <w:rFonts w:ascii="Arial" w:hAnsi="Arial" w:cs="Arial"/>
        </w:rPr>
      </w:pPr>
    </w:p>
    <w:p w14:paraId="15DB7C21" w14:textId="1694377B" w:rsidR="00B4364B" w:rsidRPr="00B4364B" w:rsidRDefault="00B4364B" w:rsidP="00B4364B">
      <w:pPr>
        <w:autoSpaceDE w:val="0"/>
        <w:autoSpaceDN w:val="0"/>
        <w:adjustRightInd w:val="0"/>
        <w:spacing w:line="360" w:lineRule="auto"/>
        <w:jc w:val="center"/>
        <w:rPr>
          <w:rFonts w:ascii="Arial" w:hAnsi="Arial" w:cs="Arial"/>
          <w:b/>
        </w:rPr>
      </w:pPr>
      <w:r w:rsidRPr="00B4364B">
        <w:rPr>
          <w:rFonts w:ascii="Arial" w:hAnsi="Arial" w:cs="Arial"/>
          <w:b/>
        </w:rPr>
        <w:t>Tabela: PEC 15/2015 – estimativa do impacto orçamentário e financeiro</w:t>
      </w:r>
    </w:p>
    <w:p w14:paraId="24A5A5C5" w14:textId="2BCB35BC" w:rsidR="00B4364B" w:rsidRPr="003659EA" w:rsidRDefault="0032253E" w:rsidP="00B4364B">
      <w:pPr>
        <w:autoSpaceDE w:val="0"/>
        <w:autoSpaceDN w:val="0"/>
        <w:adjustRightInd w:val="0"/>
        <w:spacing w:line="360" w:lineRule="auto"/>
        <w:jc w:val="center"/>
        <w:rPr>
          <w:rFonts w:ascii="Arial" w:hAnsi="Arial" w:cs="Arial"/>
        </w:rPr>
      </w:pPr>
      <w:r w:rsidRPr="0032253E">
        <w:drawing>
          <wp:inline distT="0" distB="0" distL="0" distR="0" wp14:anchorId="00EC74C8" wp14:editId="037B49CF">
            <wp:extent cx="5579745" cy="776246"/>
            <wp:effectExtent l="0" t="0" r="1905"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776246"/>
                    </a:xfrm>
                    <a:prstGeom prst="rect">
                      <a:avLst/>
                    </a:prstGeom>
                    <a:noFill/>
                    <a:ln>
                      <a:noFill/>
                    </a:ln>
                  </pic:spPr>
                </pic:pic>
              </a:graphicData>
            </a:graphic>
          </wp:inline>
        </w:drawing>
      </w:r>
    </w:p>
    <w:p w14:paraId="0AC8B6A0" w14:textId="6698F087" w:rsidR="00F00235" w:rsidRDefault="00F00235" w:rsidP="00D141B4">
      <w:pPr>
        <w:autoSpaceDE w:val="0"/>
        <w:autoSpaceDN w:val="0"/>
        <w:adjustRightInd w:val="0"/>
        <w:spacing w:line="360" w:lineRule="auto"/>
        <w:ind w:firstLine="709"/>
        <w:jc w:val="both"/>
        <w:rPr>
          <w:rFonts w:ascii="Arial" w:hAnsi="Arial" w:cs="Arial"/>
        </w:rPr>
      </w:pPr>
      <w:r w:rsidRPr="00F00235">
        <w:rPr>
          <w:rFonts w:ascii="Arial" w:hAnsi="Arial" w:cs="Arial"/>
        </w:rPr>
        <w:t>Conforme disposto no art. 107, §6º, da EC nº 95/2016, a complementação da União ao FUNDEB não se inclui na base de cálculo dos limites individualizados para as despesas primárias do Poder Executivo.</w:t>
      </w:r>
    </w:p>
    <w:p w14:paraId="4F7162E0" w14:textId="5DA45642" w:rsidR="00D141B4" w:rsidRPr="003659EA" w:rsidRDefault="00D141B4" w:rsidP="00D141B4">
      <w:pPr>
        <w:autoSpaceDE w:val="0"/>
        <w:autoSpaceDN w:val="0"/>
        <w:adjustRightInd w:val="0"/>
        <w:spacing w:line="360" w:lineRule="auto"/>
        <w:ind w:firstLine="709"/>
        <w:jc w:val="both"/>
        <w:rPr>
          <w:rFonts w:ascii="Arial" w:hAnsi="Arial" w:cs="Arial"/>
        </w:rPr>
      </w:pPr>
      <w:r w:rsidRPr="003659EA">
        <w:rPr>
          <w:rFonts w:ascii="Arial" w:hAnsi="Arial" w:cs="Arial"/>
        </w:rPr>
        <w:t xml:space="preserve">O governo federal, o Congresso Nacional e entidades da sociedade civil fizeram projeções considerando possíveis fontes para a compensação, demonstrando diferentes caminhos para sua viabilização. Ao fim, formalmente, estabelecida a obrigação constitucional, a organização </w:t>
      </w:r>
      <w:r w:rsidR="002043B3">
        <w:rPr>
          <w:rFonts w:ascii="Arial" w:hAnsi="Arial" w:cs="Arial"/>
        </w:rPr>
        <w:t>d</w:t>
      </w:r>
      <w:r w:rsidRPr="003659EA">
        <w:rPr>
          <w:rFonts w:ascii="Arial" w:hAnsi="Arial" w:cs="Arial"/>
        </w:rPr>
        <w:t xml:space="preserve">o orçamento para realiza-la é uma competência e responsabilidade do Executivo Federal. </w:t>
      </w:r>
    </w:p>
    <w:p w14:paraId="12451FE1" w14:textId="4D7E2604" w:rsidR="00B84F76" w:rsidRPr="003659EA" w:rsidRDefault="00B84F76" w:rsidP="00C97BA1">
      <w:pPr>
        <w:autoSpaceDE w:val="0"/>
        <w:autoSpaceDN w:val="0"/>
        <w:adjustRightInd w:val="0"/>
        <w:spacing w:line="360" w:lineRule="auto"/>
        <w:ind w:firstLine="709"/>
        <w:jc w:val="both"/>
        <w:rPr>
          <w:rFonts w:ascii="Arial" w:hAnsi="Arial" w:cs="Arial"/>
          <w:b/>
        </w:rPr>
      </w:pPr>
      <w:r w:rsidRPr="003659EA">
        <w:rPr>
          <w:rFonts w:ascii="Arial" w:hAnsi="Arial" w:cs="Arial"/>
          <w:b/>
        </w:rPr>
        <w:t xml:space="preserve">3. Análise das </w:t>
      </w:r>
      <w:r w:rsidR="003659EA">
        <w:rPr>
          <w:rFonts w:ascii="Arial" w:hAnsi="Arial" w:cs="Arial"/>
          <w:b/>
        </w:rPr>
        <w:t>S</w:t>
      </w:r>
      <w:r w:rsidRPr="003659EA">
        <w:rPr>
          <w:rFonts w:ascii="Arial" w:hAnsi="Arial" w:cs="Arial"/>
          <w:b/>
        </w:rPr>
        <w:t>ugestões</w:t>
      </w:r>
      <w:r w:rsidR="00176967" w:rsidRPr="003659EA">
        <w:rPr>
          <w:rFonts w:ascii="Arial" w:hAnsi="Arial" w:cs="Arial"/>
        </w:rPr>
        <w:t xml:space="preserve"> </w:t>
      </w:r>
      <w:r w:rsidR="00176967" w:rsidRPr="003659EA">
        <w:rPr>
          <w:rFonts w:ascii="Arial" w:hAnsi="Arial" w:cs="Arial"/>
          <w:b/>
        </w:rPr>
        <w:t xml:space="preserve">e Emendas </w:t>
      </w:r>
    </w:p>
    <w:p w14:paraId="61F62EE4" w14:textId="77777777" w:rsidR="008F509B" w:rsidRPr="003659EA" w:rsidRDefault="000D5E45" w:rsidP="00491347">
      <w:pPr>
        <w:autoSpaceDE w:val="0"/>
        <w:autoSpaceDN w:val="0"/>
        <w:adjustRightInd w:val="0"/>
        <w:spacing w:line="360" w:lineRule="auto"/>
        <w:ind w:firstLine="709"/>
        <w:jc w:val="both"/>
        <w:rPr>
          <w:rFonts w:ascii="Arial" w:hAnsi="Arial" w:cs="Arial"/>
          <w:b/>
        </w:rPr>
      </w:pPr>
      <w:r w:rsidRPr="003659EA">
        <w:rPr>
          <w:rFonts w:ascii="Arial" w:hAnsi="Arial" w:cs="Arial"/>
        </w:rPr>
        <w:t>A</w:t>
      </w:r>
      <w:r w:rsidRPr="003659EA">
        <w:rPr>
          <w:rFonts w:ascii="Arial" w:hAnsi="Arial" w:cs="Arial"/>
          <w:b/>
        </w:rPr>
        <w:t xml:space="preserve"> Sugestão 1</w:t>
      </w:r>
      <w:r w:rsidR="0092601C" w:rsidRPr="003659EA">
        <w:rPr>
          <w:rFonts w:ascii="Arial" w:hAnsi="Arial" w:cs="Arial"/>
          <w:b/>
        </w:rPr>
        <w:t xml:space="preserve">, </w:t>
      </w:r>
      <w:r w:rsidR="008160EB" w:rsidRPr="003659EA">
        <w:rPr>
          <w:rFonts w:ascii="Arial" w:hAnsi="Arial" w:cs="Arial"/>
          <w:b/>
        </w:rPr>
        <w:t>da Deputada</w:t>
      </w:r>
      <w:r w:rsidR="0092601C" w:rsidRPr="003659EA">
        <w:rPr>
          <w:rFonts w:ascii="Arial" w:hAnsi="Arial" w:cs="Arial"/>
          <w:b/>
        </w:rPr>
        <w:t xml:space="preserve"> Rose Modesto, </w:t>
      </w:r>
      <w:r w:rsidRPr="003659EA">
        <w:rPr>
          <w:rFonts w:ascii="Arial" w:hAnsi="Arial" w:cs="Arial"/>
        </w:rPr>
        <w:t xml:space="preserve">propõe que lei disporá sobre assistência técnica a ser prestada pela União, articulada com os entes subnacionais visando </w:t>
      </w:r>
      <w:r w:rsidR="00110C70" w:rsidRPr="003659EA">
        <w:rPr>
          <w:rFonts w:ascii="Arial" w:hAnsi="Arial" w:cs="Arial"/>
        </w:rPr>
        <w:t xml:space="preserve">à </w:t>
      </w:r>
      <w:r w:rsidRPr="003659EA">
        <w:rPr>
          <w:rFonts w:ascii="Arial" w:hAnsi="Arial" w:cs="Arial"/>
        </w:rPr>
        <w:t>melhoria dos resultados de aprendizagem medidos por indicadores oficiais.</w:t>
      </w:r>
      <w:r w:rsidR="008F509B" w:rsidRPr="003659EA">
        <w:rPr>
          <w:rFonts w:ascii="Arial" w:hAnsi="Arial" w:cs="Arial"/>
        </w:rPr>
        <w:t xml:space="preserve"> O art. 211 da </w:t>
      </w:r>
      <w:r w:rsidR="00110C70" w:rsidRPr="003659EA">
        <w:rPr>
          <w:rFonts w:ascii="Arial" w:hAnsi="Arial" w:cs="Arial"/>
        </w:rPr>
        <w:t xml:space="preserve">Constituição </w:t>
      </w:r>
      <w:r w:rsidR="008F509B" w:rsidRPr="003659EA">
        <w:rPr>
          <w:rFonts w:ascii="Arial" w:hAnsi="Arial" w:cs="Arial"/>
        </w:rPr>
        <w:t xml:space="preserve">já dispõe sobre a assistência técnica (e financeira) a ser prestada pela União </w:t>
      </w:r>
      <w:r w:rsidR="00110C70" w:rsidRPr="003659EA">
        <w:rPr>
          <w:rFonts w:ascii="Arial" w:hAnsi="Arial" w:cs="Arial"/>
        </w:rPr>
        <w:t xml:space="preserve">aos </w:t>
      </w:r>
      <w:r w:rsidR="008F509B" w:rsidRPr="003659EA">
        <w:rPr>
          <w:rFonts w:ascii="Arial" w:hAnsi="Arial" w:cs="Arial"/>
        </w:rPr>
        <w:t>ente</w:t>
      </w:r>
      <w:r w:rsidR="00110C70" w:rsidRPr="003659EA">
        <w:rPr>
          <w:rFonts w:ascii="Arial" w:hAnsi="Arial" w:cs="Arial"/>
        </w:rPr>
        <w:t>s</w:t>
      </w:r>
      <w:r w:rsidR="008F509B" w:rsidRPr="003659EA">
        <w:rPr>
          <w:rFonts w:ascii="Arial" w:hAnsi="Arial" w:cs="Arial"/>
        </w:rPr>
        <w:t xml:space="preserve"> subnacionais. O art. </w:t>
      </w:r>
      <w:r w:rsidR="005A5D58" w:rsidRPr="003659EA">
        <w:rPr>
          <w:rFonts w:ascii="Arial" w:hAnsi="Arial" w:cs="Arial"/>
        </w:rPr>
        <w:t>206, VII</w:t>
      </w:r>
      <w:r w:rsidR="00110C70" w:rsidRPr="003659EA">
        <w:rPr>
          <w:rFonts w:ascii="Arial" w:hAnsi="Arial" w:cs="Arial"/>
        </w:rPr>
        <w:t>,</w:t>
      </w:r>
      <w:r w:rsidR="008F509B" w:rsidRPr="003659EA">
        <w:rPr>
          <w:rFonts w:ascii="Arial" w:hAnsi="Arial" w:cs="Arial"/>
        </w:rPr>
        <w:t xml:space="preserve"> prevê</w:t>
      </w:r>
      <w:r w:rsidR="002C682E" w:rsidRPr="003659EA">
        <w:rPr>
          <w:rFonts w:ascii="Arial" w:hAnsi="Arial" w:cs="Arial"/>
        </w:rPr>
        <w:t xml:space="preserve"> a garantia de padrão de qualidade</w:t>
      </w:r>
      <w:r w:rsidR="008F509B" w:rsidRPr="003659EA">
        <w:rPr>
          <w:rFonts w:ascii="Arial" w:hAnsi="Arial" w:cs="Arial"/>
        </w:rPr>
        <w:t xml:space="preserve">, </w:t>
      </w:r>
      <w:r w:rsidR="00110C70" w:rsidRPr="003659EA">
        <w:rPr>
          <w:rFonts w:ascii="Arial" w:hAnsi="Arial" w:cs="Arial"/>
        </w:rPr>
        <w:t>d</w:t>
      </w:r>
      <w:r w:rsidR="008F509B" w:rsidRPr="003659EA">
        <w:rPr>
          <w:rFonts w:ascii="Arial" w:hAnsi="Arial" w:cs="Arial"/>
        </w:rPr>
        <w:t>entre os princípios</w:t>
      </w:r>
      <w:r w:rsidR="002C682E" w:rsidRPr="003659EA">
        <w:rPr>
          <w:rFonts w:ascii="Arial" w:hAnsi="Arial" w:cs="Arial"/>
        </w:rPr>
        <w:t xml:space="preserve"> a partir dos quais deve ser ministrado o</w:t>
      </w:r>
      <w:r w:rsidR="008F509B" w:rsidRPr="003659EA">
        <w:rPr>
          <w:rFonts w:ascii="Arial" w:hAnsi="Arial" w:cs="Arial"/>
        </w:rPr>
        <w:t xml:space="preserve"> </w:t>
      </w:r>
      <w:r w:rsidR="002C682E" w:rsidRPr="003659EA">
        <w:rPr>
          <w:rFonts w:ascii="Arial" w:hAnsi="Arial" w:cs="Arial"/>
        </w:rPr>
        <w:t>ensino,</w:t>
      </w:r>
      <w:r w:rsidR="008F509B" w:rsidRPr="003659EA">
        <w:rPr>
          <w:rFonts w:ascii="Arial" w:hAnsi="Arial" w:cs="Arial"/>
        </w:rPr>
        <w:t xml:space="preserve"> O </w:t>
      </w:r>
      <w:r w:rsidR="00F01BE7" w:rsidRPr="003659EA">
        <w:rPr>
          <w:rFonts w:ascii="Arial" w:hAnsi="Arial" w:cs="Arial"/>
        </w:rPr>
        <w:t>art. 214,</w:t>
      </w:r>
      <w:r w:rsidR="00110C70" w:rsidRPr="003659EA">
        <w:rPr>
          <w:rFonts w:ascii="Arial" w:hAnsi="Arial" w:cs="Arial"/>
        </w:rPr>
        <w:t xml:space="preserve"> </w:t>
      </w:r>
      <w:r w:rsidR="00F01BE7" w:rsidRPr="003659EA">
        <w:rPr>
          <w:rFonts w:ascii="Arial" w:hAnsi="Arial" w:cs="Arial"/>
        </w:rPr>
        <w:t>III</w:t>
      </w:r>
      <w:r w:rsidR="00110C70" w:rsidRPr="003659EA">
        <w:rPr>
          <w:rFonts w:ascii="Arial" w:hAnsi="Arial" w:cs="Arial"/>
        </w:rPr>
        <w:t>,</w:t>
      </w:r>
      <w:r w:rsidR="00F01BE7" w:rsidRPr="003659EA">
        <w:rPr>
          <w:rFonts w:ascii="Arial" w:hAnsi="Arial" w:cs="Arial"/>
        </w:rPr>
        <w:t xml:space="preserve"> pr</w:t>
      </w:r>
      <w:r w:rsidR="008F509B" w:rsidRPr="003659EA">
        <w:rPr>
          <w:rFonts w:ascii="Arial" w:hAnsi="Arial" w:cs="Arial"/>
        </w:rPr>
        <w:t>e</w:t>
      </w:r>
      <w:r w:rsidR="00F01BE7" w:rsidRPr="003659EA">
        <w:rPr>
          <w:rFonts w:ascii="Arial" w:hAnsi="Arial" w:cs="Arial"/>
        </w:rPr>
        <w:t>vê</w:t>
      </w:r>
      <w:r w:rsidR="008F509B" w:rsidRPr="003659EA">
        <w:rPr>
          <w:rFonts w:ascii="Arial" w:hAnsi="Arial" w:cs="Arial"/>
        </w:rPr>
        <w:t xml:space="preserve"> que</w:t>
      </w:r>
      <w:r w:rsidR="00F01BE7" w:rsidRPr="003659EA">
        <w:rPr>
          <w:rFonts w:ascii="Arial" w:hAnsi="Arial" w:cs="Arial"/>
        </w:rPr>
        <w:t xml:space="preserve"> “a lei estabelecerá o plano nacional de educação, de duração decenal, com o objetivo de articular o sistema nacional de educação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que conduzam </w:t>
      </w:r>
      <w:r w:rsidR="002C682E" w:rsidRPr="003659EA">
        <w:rPr>
          <w:rFonts w:ascii="Arial" w:hAnsi="Arial" w:cs="Arial"/>
        </w:rPr>
        <w:t>à “melhoria</w:t>
      </w:r>
      <w:r w:rsidR="00F01BE7" w:rsidRPr="003659EA">
        <w:rPr>
          <w:rFonts w:ascii="Arial" w:hAnsi="Arial" w:cs="Arial"/>
        </w:rPr>
        <w:t xml:space="preserve"> da qualidade do ensino”</w:t>
      </w:r>
      <w:r w:rsidR="00110C70" w:rsidRPr="003659EA">
        <w:rPr>
          <w:rFonts w:ascii="Arial" w:hAnsi="Arial" w:cs="Arial"/>
        </w:rPr>
        <w:t>, entre outros objetivos</w:t>
      </w:r>
      <w:r w:rsidR="00F01BE7" w:rsidRPr="003659EA">
        <w:rPr>
          <w:rFonts w:ascii="Arial" w:hAnsi="Arial" w:cs="Arial"/>
        </w:rPr>
        <w:t xml:space="preserve">. Assim, os princípios estão assegurados. O PNE dispõe sobre o sistema nacional de avaliação da educação básica, em seu art. 11, cujos incisos detalham os indicadores. </w:t>
      </w:r>
      <w:r w:rsidR="00F01BE7" w:rsidRPr="003659EA">
        <w:rPr>
          <w:rFonts w:ascii="Arial" w:hAnsi="Arial" w:cs="Arial"/>
          <w:b/>
        </w:rPr>
        <w:t>A preocupação</w:t>
      </w:r>
      <w:r w:rsidR="00110C70" w:rsidRPr="003659EA">
        <w:rPr>
          <w:rFonts w:ascii="Arial" w:hAnsi="Arial" w:cs="Arial"/>
          <w:b/>
        </w:rPr>
        <w:t xml:space="preserve"> da </w:t>
      </w:r>
      <w:r w:rsidR="00047AEB" w:rsidRPr="003659EA">
        <w:rPr>
          <w:rFonts w:ascii="Arial" w:hAnsi="Arial" w:cs="Arial"/>
          <w:b/>
        </w:rPr>
        <w:t>autora já</w:t>
      </w:r>
      <w:r w:rsidR="00F01BE7" w:rsidRPr="003659EA">
        <w:rPr>
          <w:rFonts w:ascii="Arial" w:hAnsi="Arial" w:cs="Arial"/>
          <w:b/>
        </w:rPr>
        <w:t xml:space="preserve"> </w:t>
      </w:r>
      <w:r w:rsidR="00110C70" w:rsidRPr="003659EA">
        <w:rPr>
          <w:rFonts w:ascii="Arial" w:hAnsi="Arial" w:cs="Arial"/>
          <w:b/>
        </w:rPr>
        <w:t xml:space="preserve">está </w:t>
      </w:r>
      <w:r w:rsidR="00F01BE7" w:rsidRPr="003659EA">
        <w:rPr>
          <w:rFonts w:ascii="Arial" w:hAnsi="Arial" w:cs="Arial"/>
          <w:b/>
        </w:rPr>
        <w:t>contemplada na legislação.</w:t>
      </w:r>
    </w:p>
    <w:p w14:paraId="3C71BDD1" w14:textId="77777777" w:rsidR="000D5E45" w:rsidRPr="003659EA" w:rsidRDefault="000D5E45" w:rsidP="00491347">
      <w:pPr>
        <w:autoSpaceDE w:val="0"/>
        <w:autoSpaceDN w:val="0"/>
        <w:adjustRightInd w:val="0"/>
        <w:spacing w:line="360" w:lineRule="auto"/>
        <w:ind w:firstLine="709"/>
        <w:jc w:val="both"/>
        <w:rPr>
          <w:rFonts w:ascii="Arial" w:hAnsi="Arial" w:cs="Arial"/>
        </w:rPr>
      </w:pPr>
      <w:r w:rsidRPr="003659EA">
        <w:rPr>
          <w:rFonts w:ascii="Arial" w:hAnsi="Arial" w:cs="Arial"/>
        </w:rPr>
        <w:t>A</w:t>
      </w:r>
      <w:r w:rsidRPr="003659EA">
        <w:rPr>
          <w:rFonts w:ascii="Arial" w:hAnsi="Arial" w:cs="Arial"/>
          <w:b/>
        </w:rPr>
        <w:t xml:space="preserve"> Sugestão 2</w:t>
      </w:r>
      <w:r w:rsidR="0092601C" w:rsidRPr="003659EA">
        <w:rPr>
          <w:rFonts w:ascii="Arial" w:hAnsi="Arial" w:cs="Arial"/>
          <w:b/>
        </w:rPr>
        <w:t>, dos</w:t>
      </w:r>
      <w:r w:rsidRPr="003659EA">
        <w:rPr>
          <w:rFonts w:ascii="Arial" w:hAnsi="Arial" w:cs="Arial"/>
          <w:b/>
        </w:rPr>
        <w:t xml:space="preserve"> </w:t>
      </w:r>
      <w:r w:rsidR="0092601C" w:rsidRPr="003659EA">
        <w:rPr>
          <w:rFonts w:ascii="Arial" w:hAnsi="Arial" w:cs="Arial"/>
          <w:b/>
        </w:rPr>
        <w:t xml:space="preserve">Deputados Marcelo </w:t>
      </w:r>
      <w:proofErr w:type="spellStart"/>
      <w:r w:rsidR="0092601C" w:rsidRPr="003659EA">
        <w:rPr>
          <w:rFonts w:ascii="Arial" w:hAnsi="Arial" w:cs="Arial"/>
          <w:b/>
        </w:rPr>
        <w:t>Calero</w:t>
      </w:r>
      <w:proofErr w:type="spellEnd"/>
      <w:r w:rsidR="0092601C" w:rsidRPr="003659EA">
        <w:rPr>
          <w:rFonts w:ascii="Arial" w:hAnsi="Arial" w:cs="Arial"/>
          <w:b/>
        </w:rPr>
        <w:t xml:space="preserve"> e Tiago </w:t>
      </w:r>
      <w:proofErr w:type="spellStart"/>
      <w:r w:rsidR="0092601C" w:rsidRPr="003659EA">
        <w:rPr>
          <w:rFonts w:ascii="Arial" w:hAnsi="Arial" w:cs="Arial"/>
          <w:b/>
        </w:rPr>
        <w:t>Mitraud</w:t>
      </w:r>
      <w:proofErr w:type="spellEnd"/>
      <w:r w:rsidR="0092601C" w:rsidRPr="003659EA">
        <w:rPr>
          <w:rFonts w:ascii="Arial" w:hAnsi="Arial" w:cs="Arial"/>
          <w:b/>
        </w:rPr>
        <w:t xml:space="preserve"> </w:t>
      </w:r>
      <w:r w:rsidRPr="003659EA">
        <w:rPr>
          <w:rFonts w:ascii="Arial" w:hAnsi="Arial" w:cs="Arial"/>
        </w:rPr>
        <w:t xml:space="preserve">propõe que 50% dos recursos da cota municipal do ICMS sejam distribuídos segundo o que dispuser lei estadual, que estabelecerá, entre seus critérios, que 4,5 % dos </w:t>
      </w:r>
      <w:r w:rsidRPr="003659EA">
        <w:rPr>
          <w:rFonts w:ascii="Arial" w:hAnsi="Arial" w:cs="Arial"/>
        </w:rPr>
        <w:lastRenderedPageBreak/>
        <w:t>recursos sejam distribuídos em função de índice municipal que meça o desempenho educacional e que o estado que não aprovar lei terá retido 5% de seu FPE.</w:t>
      </w:r>
      <w:r w:rsidR="00491347" w:rsidRPr="003659EA">
        <w:rPr>
          <w:rFonts w:ascii="Arial" w:hAnsi="Arial" w:cs="Arial"/>
        </w:rPr>
        <w:t xml:space="preserve"> Não concordamos com a retenção desses recursos.</w:t>
      </w:r>
      <w:r w:rsidRPr="003659EA">
        <w:rPr>
          <w:rFonts w:ascii="Arial" w:hAnsi="Arial" w:cs="Arial"/>
        </w:rPr>
        <w:t xml:space="preserve"> Acreditamos que</w:t>
      </w:r>
      <w:r w:rsidR="00176967" w:rsidRPr="003659EA">
        <w:rPr>
          <w:rFonts w:ascii="Arial" w:hAnsi="Arial" w:cs="Arial"/>
        </w:rPr>
        <w:t>,</w:t>
      </w:r>
      <w:r w:rsidRPr="003659EA">
        <w:rPr>
          <w:rFonts w:ascii="Arial" w:hAnsi="Arial" w:cs="Arial"/>
        </w:rPr>
        <w:t xml:space="preserve"> ao atender a </w:t>
      </w:r>
      <w:r w:rsidR="00491347" w:rsidRPr="003659EA">
        <w:rPr>
          <w:rFonts w:ascii="Arial" w:hAnsi="Arial" w:cs="Arial"/>
          <w:b/>
        </w:rPr>
        <w:t>Sugestão 3</w:t>
      </w:r>
      <w:r w:rsidRPr="003659EA">
        <w:rPr>
          <w:rFonts w:ascii="Arial" w:hAnsi="Arial" w:cs="Arial"/>
        </w:rPr>
        <w:t xml:space="preserve">, do Deputado Bacelar a </w:t>
      </w:r>
      <w:r w:rsidRPr="003659EA">
        <w:rPr>
          <w:rFonts w:ascii="Arial" w:hAnsi="Arial" w:cs="Arial"/>
          <w:b/>
        </w:rPr>
        <w:t>proposta é parcialmente contemplada</w:t>
      </w:r>
      <w:r w:rsidRPr="003659EA">
        <w:rPr>
          <w:rFonts w:ascii="Arial" w:hAnsi="Arial" w:cs="Arial"/>
        </w:rPr>
        <w:t>.</w:t>
      </w:r>
    </w:p>
    <w:p w14:paraId="728BC9D3" w14:textId="77777777" w:rsidR="000D5E45" w:rsidRPr="003659EA" w:rsidRDefault="000D5E45" w:rsidP="00491347">
      <w:pPr>
        <w:autoSpaceDE w:val="0"/>
        <w:autoSpaceDN w:val="0"/>
        <w:adjustRightInd w:val="0"/>
        <w:spacing w:line="360" w:lineRule="auto"/>
        <w:ind w:firstLine="709"/>
        <w:jc w:val="both"/>
        <w:rPr>
          <w:rFonts w:ascii="Arial" w:hAnsi="Arial" w:cs="Arial"/>
        </w:rPr>
      </w:pPr>
      <w:r w:rsidRPr="003659EA">
        <w:rPr>
          <w:rFonts w:ascii="Arial" w:hAnsi="Arial" w:cs="Arial"/>
        </w:rPr>
        <w:t>A</w:t>
      </w:r>
      <w:r w:rsidRPr="003659EA">
        <w:rPr>
          <w:rFonts w:ascii="Arial" w:hAnsi="Arial" w:cs="Arial"/>
          <w:b/>
        </w:rPr>
        <w:t xml:space="preserve"> Sugestão 3</w:t>
      </w:r>
      <w:r w:rsidRPr="003659EA">
        <w:rPr>
          <w:rFonts w:ascii="Arial" w:hAnsi="Arial" w:cs="Arial"/>
        </w:rPr>
        <w:t>, do</w:t>
      </w:r>
      <w:r w:rsidRPr="003659EA">
        <w:rPr>
          <w:rFonts w:ascii="Arial" w:hAnsi="Arial" w:cs="Arial"/>
          <w:b/>
        </w:rPr>
        <w:t xml:space="preserve"> Deputado Bacelar</w:t>
      </w:r>
      <w:r w:rsidR="00A3271C" w:rsidRPr="003659EA">
        <w:rPr>
          <w:rFonts w:ascii="Arial" w:hAnsi="Arial" w:cs="Arial"/>
          <w:b/>
        </w:rPr>
        <w:t>,</w:t>
      </w:r>
      <w:r w:rsidRPr="003659EA">
        <w:rPr>
          <w:rFonts w:ascii="Arial" w:hAnsi="Arial" w:cs="Arial"/>
          <w:b/>
        </w:rPr>
        <w:t xml:space="preserve"> </w:t>
      </w:r>
      <w:r w:rsidRPr="003659EA">
        <w:rPr>
          <w:rFonts w:ascii="Arial" w:hAnsi="Arial" w:cs="Arial"/>
        </w:rPr>
        <w:t>propõe que</w:t>
      </w:r>
      <w:r w:rsidR="008D2E6D" w:rsidRPr="003659EA">
        <w:rPr>
          <w:rFonts w:ascii="Arial" w:hAnsi="Arial" w:cs="Arial"/>
        </w:rPr>
        <w:t>:</w:t>
      </w:r>
    </w:p>
    <w:p w14:paraId="77CA87C1" w14:textId="77777777" w:rsidR="008D2E6D" w:rsidRPr="00516513" w:rsidRDefault="008D2E6D" w:rsidP="003659EA">
      <w:pPr>
        <w:autoSpaceDE w:val="0"/>
        <w:autoSpaceDN w:val="0"/>
        <w:adjustRightInd w:val="0"/>
        <w:spacing w:line="360" w:lineRule="auto"/>
        <w:ind w:firstLine="709"/>
        <w:jc w:val="both"/>
        <w:rPr>
          <w:rFonts w:ascii="Arial" w:hAnsi="Arial" w:cs="Arial"/>
        </w:rPr>
      </w:pPr>
      <w:r w:rsidRPr="00516513">
        <w:rPr>
          <w:rFonts w:ascii="Arial" w:hAnsi="Arial" w:cs="Arial"/>
        </w:rPr>
        <w:t>- 35% da cota municipal do ICMS sejam distribuídos de acordo com o que dispuser lei estadual, observada a distribuição de, no mínimo, 10% para os municípios que obtiverem melhoria nos resultados de aprendizagem com aumento da equidade, expressa pela diminuição das diferenças de aprendizagem entre os quintis extremos de renda, medidos ao final do 2º, 5º e 9º ano escolar medido por avaliação nacional (SAEB) ou avaliação estadual similar;</w:t>
      </w:r>
    </w:p>
    <w:p w14:paraId="2FC6EABB" w14:textId="77777777" w:rsidR="008D2E6D" w:rsidRPr="00516513" w:rsidRDefault="008D2E6D" w:rsidP="003659EA">
      <w:pPr>
        <w:autoSpaceDE w:val="0"/>
        <w:autoSpaceDN w:val="0"/>
        <w:adjustRightInd w:val="0"/>
        <w:spacing w:line="360" w:lineRule="auto"/>
        <w:ind w:firstLine="709"/>
        <w:jc w:val="both"/>
        <w:rPr>
          <w:rFonts w:ascii="Arial" w:hAnsi="Arial" w:cs="Arial"/>
        </w:rPr>
      </w:pPr>
      <w:r w:rsidRPr="00516513">
        <w:rPr>
          <w:rFonts w:ascii="Arial" w:hAnsi="Arial" w:cs="Arial"/>
        </w:rPr>
        <w:t xml:space="preserve">- em caso de extinção de impostos da cesta Fundeb e sua substituição por novos tributos, ou alteração de suas alíquotas ou fatos geradores seja, em qualquer hipótese, </w:t>
      </w:r>
      <w:proofErr w:type="gramStart"/>
      <w:r w:rsidRPr="00516513">
        <w:rPr>
          <w:rFonts w:ascii="Arial" w:hAnsi="Arial" w:cs="Arial"/>
        </w:rPr>
        <w:t>preservado</w:t>
      </w:r>
      <w:proofErr w:type="gramEnd"/>
      <w:r w:rsidRPr="00516513">
        <w:rPr>
          <w:rFonts w:ascii="Arial" w:hAnsi="Arial" w:cs="Arial"/>
        </w:rPr>
        <w:t xml:space="preserve"> o valor real do que for aplicado na educação básica.</w:t>
      </w:r>
    </w:p>
    <w:p w14:paraId="7D27C5E5" w14:textId="5109E771" w:rsidR="00FB1164" w:rsidRPr="00516513" w:rsidRDefault="00FB1164" w:rsidP="00FB1164">
      <w:pPr>
        <w:autoSpaceDE w:val="0"/>
        <w:autoSpaceDN w:val="0"/>
        <w:adjustRightInd w:val="0"/>
        <w:spacing w:line="360" w:lineRule="auto"/>
        <w:ind w:firstLine="709"/>
        <w:jc w:val="both"/>
        <w:rPr>
          <w:rFonts w:ascii="Arial" w:hAnsi="Arial" w:cs="Arial"/>
        </w:rPr>
      </w:pPr>
      <w:r w:rsidRPr="00516513">
        <w:rPr>
          <w:rFonts w:ascii="Arial" w:hAnsi="Arial" w:cs="Arial"/>
        </w:rPr>
        <w:t xml:space="preserve">A regra atual </w:t>
      </w:r>
      <w:r w:rsidR="008D2E6D" w:rsidRPr="00516513">
        <w:rPr>
          <w:rFonts w:ascii="Arial" w:hAnsi="Arial" w:cs="Arial"/>
        </w:rPr>
        <w:t xml:space="preserve">de distribuição do ICMS tende a </w:t>
      </w:r>
      <w:r w:rsidRPr="00516513">
        <w:rPr>
          <w:rFonts w:ascii="Arial" w:hAnsi="Arial" w:cs="Arial"/>
        </w:rPr>
        <w:t>beneficia</w:t>
      </w:r>
      <w:r w:rsidR="008D2E6D" w:rsidRPr="00516513">
        <w:rPr>
          <w:rFonts w:ascii="Arial" w:hAnsi="Arial" w:cs="Arial"/>
        </w:rPr>
        <w:t>r</w:t>
      </w:r>
      <w:r w:rsidRPr="00516513">
        <w:rPr>
          <w:rFonts w:ascii="Arial" w:hAnsi="Arial" w:cs="Arial"/>
        </w:rPr>
        <w:t xml:space="preserve"> os entes municipais de maior arrecadação. Assim, se a relação de 75%-25% sofr</w:t>
      </w:r>
      <w:r w:rsidR="00947E88">
        <w:rPr>
          <w:rFonts w:ascii="Arial" w:hAnsi="Arial" w:cs="Arial"/>
        </w:rPr>
        <w:t>er uma pequena alteração para 65%-35</w:t>
      </w:r>
      <w:r w:rsidRPr="00516513">
        <w:rPr>
          <w:rFonts w:ascii="Arial" w:hAnsi="Arial" w:cs="Arial"/>
        </w:rPr>
        <w:t>% haverá espaço para que sejam desenvolvidas políticas na direção</w:t>
      </w:r>
      <w:r w:rsidR="008D2E6D" w:rsidRPr="00516513">
        <w:rPr>
          <w:rFonts w:ascii="Arial" w:hAnsi="Arial" w:cs="Arial"/>
        </w:rPr>
        <w:t xml:space="preserve"> pretendida pela Sugestão</w:t>
      </w:r>
      <w:r w:rsidRPr="00516513">
        <w:rPr>
          <w:rFonts w:ascii="Arial" w:hAnsi="Arial" w:cs="Arial"/>
        </w:rPr>
        <w:t xml:space="preserve">. </w:t>
      </w:r>
      <w:r w:rsidR="008D2E6D" w:rsidRPr="00516513">
        <w:rPr>
          <w:rFonts w:ascii="Arial" w:hAnsi="Arial" w:cs="Arial"/>
        </w:rPr>
        <w:t>N</w:t>
      </w:r>
      <w:r w:rsidRPr="00516513">
        <w:rPr>
          <w:rFonts w:ascii="Arial" w:hAnsi="Arial" w:cs="Arial"/>
        </w:rPr>
        <w:t>ão buscamos</w:t>
      </w:r>
      <w:r w:rsidR="008D2E6D" w:rsidRPr="00516513">
        <w:rPr>
          <w:rFonts w:ascii="Arial" w:hAnsi="Arial" w:cs="Arial"/>
        </w:rPr>
        <w:t>, como declarado anteriormente,</w:t>
      </w:r>
      <w:r w:rsidRPr="00516513">
        <w:rPr>
          <w:rFonts w:ascii="Arial" w:hAnsi="Arial" w:cs="Arial"/>
        </w:rPr>
        <w:t xml:space="preserve"> apenas olhar para os recursos da União, mas também para aqueles dos entes financeiramente mais poderosos. </w:t>
      </w:r>
      <w:r w:rsidR="00D15BA9" w:rsidRPr="00516513">
        <w:rPr>
          <w:rFonts w:ascii="Arial" w:hAnsi="Arial" w:cs="Arial"/>
        </w:rPr>
        <w:t xml:space="preserve">A proposta não representa </w:t>
      </w:r>
      <w:r w:rsidRPr="00516513">
        <w:rPr>
          <w:rFonts w:ascii="Arial" w:hAnsi="Arial" w:cs="Arial"/>
        </w:rPr>
        <w:t xml:space="preserve">necessariamente </w:t>
      </w:r>
      <w:r w:rsidR="00D15BA9" w:rsidRPr="00516513">
        <w:rPr>
          <w:rFonts w:ascii="Arial" w:hAnsi="Arial" w:cs="Arial"/>
        </w:rPr>
        <w:t xml:space="preserve">redução de </w:t>
      </w:r>
      <w:r w:rsidRPr="00516513">
        <w:rPr>
          <w:rFonts w:ascii="Arial" w:hAnsi="Arial" w:cs="Arial"/>
        </w:rPr>
        <w:t>recursos</w:t>
      </w:r>
      <w:r w:rsidR="00D15BA9" w:rsidRPr="00516513">
        <w:rPr>
          <w:rFonts w:ascii="Arial" w:hAnsi="Arial" w:cs="Arial"/>
        </w:rPr>
        <w:t xml:space="preserve"> para</w:t>
      </w:r>
      <w:r w:rsidR="00A3271C" w:rsidRPr="00516513">
        <w:rPr>
          <w:rFonts w:ascii="Arial" w:hAnsi="Arial" w:cs="Arial"/>
        </w:rPr>
        <w:t xml:space="preserve"> esses entes, pois</w:t>
      </w:r>
      <w:r w:rsidR="00047AEB" w:rsidRPr="00516513">
        <w:rPr>
          <w:rFonts w:ascii="Arial" w:hAnsi="Arial" w:cs="Arial"/>
        </w:rPr>
        <w:t xml:space="preserve"> </w:t>
      </w:r>
      <w:r w:rsidR="00A3271C" w:rsidRPr="00516513">
        <w:rPr>
          <w:rFonts w:ascii="Arial" w:hAnsi="Arial" w:cs="Arial"/>
        </w:rPr>
        <w:t>s</w:t>
      </w:r>
      <w:r w:rsidRPr="00516513">
        <w:rPr>
          <w:rFonts w:ascii="Arial" w:hAnsi="Arial" w:cs="Arial"/>
        </w:rPr>
        <w:t>e avançarem no desenvolvimento</w:t>
      </w:r>
      <w:r w:rsidR="00A3271C" w:rsidRPr="00516513">
        <w:rPr>
          <w:rFonts w:ascii="Arial" w:hAnsi="Arial" w:cs="Arial"/>
        </w:rPr>
        <w:t xml:space="preserve"> da educação,</w:t>
      </w:r>
      <w:r w:rsidRPr="00516513">
        <w:rPr>
          <w:rFonts w:ascii="Arial" w:hAnsi="Arial" w:cs="Arial"/>
        </w:rPr>
        <w:t xml:space="preserve"> em termos de desempenho associado com a equidade, pode</w:t>
      </w:r>
      <w:r w:rsidR="00A3271C" w:rsidRPr="00516513">
        <w:rPr>
          <w:rFonts w:ascii="Arial" w:hAnsi="Arial" w:cs="Arial"/>
        </w:rPr>
        <w:t>rão</w:t>
      </w:r>
      <w:r w:rsidRPr="00516513">
        <w:rPr>
          <w:rFonts w:ascii="Arial" w:hAnsi="Arial" w:cs="Arial"/>
        </w:rPr>
        <w:t xml:space="preserve"> manter e atrair </w:t>
      </w:r>
      <w:r w:rsidR="00770169" w:rsidRPr="00516513">
        <w:rPr>
          <w:rFonts w:ascii="Arial" w:hAnsi="Arial" w:cs="Arial"/>
        </w:rPr>
        <w:t>recursos.</w:t>
      </w:r>
    </w:p>
    <w:p w14:paraId="79DFEAB5" w14:textId="3B5F7FE7" w:rsidR="000D5E45" w:rsidRPr="00516513" w:rsidRDefault="00A3271C" w:rsidP="00FB1164">
      <w:pPr>
        <w:autoSpaceDE w:val="0"/>
        <w:autoSpaceDN w:val="0"/>
        <w:adjustRightInd w:val="0"/>
        <w:spacing w:line="360" w:lineRule="auto"/>
        <w:ind w:firstLine="709"/>
        <w:jc w:val="both"/>
        <w:rPr>
          <w:rFonts w:ascii="Arial" w:hAnsi="Arial" w:cs="Arial"/>
        </w:rPr>
      </w:pPr>
      <w:r w:rsidRPr="00516513">
        <w:rPr>
          <w:rFonts w:ascii="Arial" w:hAnsi="Arial" w:cs="Arial"/>
        </w:rPr>
        <w:t xml:space="preserve">Essa proposta </w:t>
      </w:r>
      <w:r w:rsidR="00BD5B6C" w:rsidRPr="00516513">
        <w:rPr>
          <w:rFonts w:ascii="Arial" w:hAnsi="Arial" w:cs="Arial"/>
        </w:rPr>
        <w:t xml:space="preserve">advém </w:t>
      </w:r>
      <w:r w:rsidR="000D5E45" w:rsidRPr="00516513">
        <w:rPr>
          <w:rFonts w:ascii="Arial" w:hAnsi="Arial" w:cs="Arial"/>
        </w:rPr>
        <w:t xml:space="preserve">de </w:t>
      </w:r>
      <w:r w:rsidRPr="00516513">
        <w:rPr>
          <w:rFonts w:ascii="Arial" w:hAnsi="Arial" w:cs="Arial"/>
        </w:rPr>
        <w:t xml:space="preserve">um </w:t>
      </w:r>
      <w:r w:rsidR="000D5E45" w:rsidRPr="00516513">
        <w:rPr>
          <w:rFonts w:ascii="Arial" w:hAnsi="Arial" w:cs="Arial"/>
        </w:rPr>
        <w:t xml:space="preserve">olhar sistêmico sobre o financiamento </w:t>
      </w:r>
      <w:r w:rsidR="00BD5B6C" w:rsidRPr="00516513">
        <w:rPr>
          <w:rFonts w:ascii="Arial" w:hAnsi="Arial" w:cs="Arial"/>
        </w:rPr>
        <w:t xml:space="preserve">da educação básica </w:t>
      </w:r>
      <w:r w:rsidR="000D5E45" w:rsidRPr="00516513">
        <w:rPr>
          <w:rFonts w:ascii="Arial" w:hAnsi="Arial" w:cs="Arial"/>
        </w:rPr>
        <w:t xml:space="preserve">e seus instrumentos. A melhoria do aprendizado é </w:t>
      </w:r>
      <w:r w:rsidR="00852282">
        <w:rPr>
          <w:rFonts w:ascii="Arial" w:hAnsi="Arial" w:cs="Arial"/>
        </w:rPr>
        <w:t xml:space="preserve">intrinsecamente </w:t>
      </w:r>
      <w:r w:rsidR="000D5E45" w:rsidRPr="00516513">
        <w:rPr>
          <w:rFonts w:ascii="Arial" w:hAnsi="Arial" w:cs="Arial"/>
        </w:rPr>
        <w:t xml:space="preserve">associada </w:t>
      </w:r>
      <w:r w:rsidR="00FB1164" w:rsidRPr="00516513">
        <w:rPr>
          <w:rFonts w:ascii="Arial" w:hAnsi="Arial" w:cs="Arial"/>
        </w:rPr>
        <w:t xml:space="preserve">à </w:t>
      </w:r>
      <w:r w:rsidR="000D5E45" w:rsidRPr="00516513">
        <w:rPr>
          <w:rFonts w:ascii="Arial" w:hAnsi="Arial" w:cs="Arial"/>
        </w:rPr>
        <w:t xml:space="preserve">diminuição das diferenças de aprendizagem entre os quintis de renda. </w:t>
      </w:r>
      <w:r w:rsidR="00863580">
        <w:rPr>
          <w:rFonts w:ascii="Arial" w:hAnsi="Arial" w:cs="Arial"/>
        </w:rPr>
        <w:t xml:space="preserve">Ao tempo em que se amplia a autonomia das unidades </w:t>
      </w:r>
      <w:r w:rsidR="00B07DF2">
        <w:rPr>
          <w:rFonts w:ascii="Arial" w:hAnsi="Arial" w:cs="Arial"/>
        </w:rPr>
        <w:t xml:space="preserve">federadas, </w:t>
      </w:r>
      <w:r w:rsidR="00B07DF2" w:rsidRPr="00516513">
        <w:rPr>
          <w:rFonts w:ascii="Arial" w:hAnsi="Arial" w:cs="Arial"/>
        </w:rPr>
        <w:t>o</w:t>
      </w:r>
      <w:r w:rsidR="00863580">
        <w:rPr>
          <w:rFonts w:ascii="Arial" w:hAnsi="Arial" w:cs="Arial"/>
        </w:rPr>
        <w:t xml:space="preserve"> </w:t>
      </w:r>
      <w:r w:rsidR="000D5E45" w:rsidRPr="00516513">
        <w:rPr>
          <w:rFonts w:ascii="Arial" w:hAnsi="Arial" w:cs="Arial"/>
        </w:rPr>
        <w:t xml:space="preserve">governo estadual recupera capacidade de coordenação da política educacional em seu território. A preocupação com eventuais alterações na estrutura tributária, criando regra para preservar os recursos da educação, também é oportuna. Acatamos a </w:t>
      </w:r>
      <w:r w:rsidR="000D5E45" w:rsidRPr="00516513">
        <w:rPr>
          <w:rFonts w:ascii="Arial" w:hAnsi="Arial" w:cs="Arial"/>
          <w:b/>
        </w:rPr>
        <w:t>Sugestão 3</w:t>
      </w:r>
      <w:r w:rsidR="000D5E45" w:rsidRPr="00516513">
        <w:rPr>
          <w:rFonts w:ascii="Arial" w:hAnsi="Arial" w:cs="Arial"/>
        </w:rPr>
        <w:t xml:space="preserve"> integralmente.</w:t>
      </w:r>
    </w:p>
    <w:p w14:paraId="1E3C2029" w14:textId="77777777" w:rsidR="000D5E45" w:rsidRPr="00516513" w:rsidRDefault="000D5E45" w:rsidP="00491347">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Sugestão 4, </w:t>
      </w:r>
      <w:r w:rsidRPr="00516513">
        <w:rPr>
          <w:rFonts w:ascii="Arial" w:hAnsi="Arial" w:cs="Arial"/>
        </w:rPr>
        <w:t xml:space="preserve">do </w:t>
      </w:r>
      <w:r w:rsidRPr="00516513">
        <w:rPr>
          <w:rFonts w:ascii="Arial" w:hAnsi="Arial" w:cs="Arial"/>
          <w:b/>
        </w:rPr>
        <w:t>Deputado Bacelar</w:t>
      </w:r>
      <w:r w:rsidR="00A3271C" w:rsidRPr="00516513">
        <w:rPr>
          <w:rFonts w:ascii="Arial" w:hAnsi="Arial" w:cs="Arial"/>
          <w:b/>
        </w:rPr>
        <w:t>,</w:t>
      </w:r>
      <w:r w:rsidRPr="00516513">
        <w:rPr>
          <w:rFonts w:ascii="Arial" w:hAnsi="Arial" w:cs="Arial"/>
        </w:rPr>
        <w:t xml:space="preserve"> propugna por:</w:t>
      </w:r>
    </w:p>
    <w:p w14:paraId="03AA88DC" w14:textId="77777777" w:rsidR="000D5E45" w:rsidRPr="00516513" w:rsidRDefault="000D5E45" w:rsidP="003659EA">
      <w:pPr>
        <w:autoSpaceDE w:val="0"/>
        <w:autoSpaceDN w:val="0"/>
        <w:adjustRightInd w:val="0"/>
        <w:spacing w:line="360" w:lineRule="auto"/>
        <w:ind w:firstLine="709"/>
        <w:jc w:val="both"/>
        <w:rPr>
          <w:rFonts w:ascii="Arial" w:hAnsi="Arial" w:cs="Arial"/>
        </w:rPr>
      </w:pPr>
      <w:r w:rsidRPr="00516513">
        <w:rPr>
          <w:rFonts w:ascii="Arial" w:hAnsi="Arial" w:cs="Arial"/>
        </w:rPr>
        <w:lastRenderedPageBreak/>
        <w:t>- necessidade de que a lei disponha sobre a responsabilidade educacional dos gestores públicos dos entes federados;</w:t>
      </w:r>
    </w:p>
    <w:p w14:paraId="405109BB" w14:textId="77777777" w:rsidR="000D5E45" w:rsidRPr="00516513" w:rsidRDefault="000D5E45" w:rsidP="003659EA">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Pr="00516513">
        <w:rPr>
          <w:rFonts w:ascii="Arial" w:hAnsi="Arial" w:cs="Arial"/>
        </w:rPr>
        <w:t xml:space="preserve">melhoria contínua da qualidade da educação básica, orientada por referenciais nacionais de condições de oferta nas redes de ensino, definidos em espaço institucional de </w:t>
      </w:r>
      <w:proofErr w:type="spellStart"/>
      <w:r w:rsidRPr="00516513">
        <w:rPr>
          <w:rFonts w:ascii="Arial" w:hAnsi="Arial" w:cs="Arial"/>
        </w:rPr>
        <w:t>pactuação</w:t>
      </w:r>
      <w:proofErr w:type="spellEnd"/>
      <w:r w:rsidRPr="00516513">
        <w:rPr>
          <w:rFonts w:ascii="Arial" w:hAnsi="Arial" w:cs="Arial"/>
        </w:rPr>
        <w:t xml:space="preserve"> federativa e aferidos por sistema nacional de avaliação;</w:t>
      </w:r>
    </w:p>
    <w:p w14:paraId="7FEF3268" w14:textId="77777777" w:rsidR="000D5E45" w:rsidRPr="00516513" w:rsidRDefault="000D5E45" w:rsidP="003659EA">
      <w:pPr>
        <w:autoSpaceDE w:val="0"/>
        <w:autoSpaceDN w:val="0"/>
        <w:adjustRightInd w:val="0"/>
        <w:spacing w:line="360" w:lineRule="auto"/>
        <w:ind w:firstLine="709"/>
        <w:jc w:val="both"/>
        <w:rPr>
          <w:rFonts w:ascii="Arial" w:hAnsi="Arial" w:cs="Arial"/>
        </w:rPr>
      </w:pPr>
      <w:r w:rsidRPr="00516513">
        <w:rPr>
          <w:rFonts w:ascii="Arial" w:hAnsi="Arial" w:cs="Arial"/>
        </w:rPr>
        <w:t>-</w:t>
      </w:r>
      <w:r w:rsidRPr="00F32234">
        <w:rPr>
          <w:rFonts w:ascii="Arial" w:hAnsi="Arial" w:cs="Arial"/>
        </w:rPr>
        <w:t xml:space="preserve"> </w:t>
      </w:r>
      <w:r w:rsidRPr="00516513">
        <w:rPr>
          <w:rFonts w:ascii="Arial" w:hAnsi="Arial" w:cs="Arial"/>
        </w:rPr>
        <w:t xml:space="preserve">publicação, de forma transparente e padronizada, </w:t>
      </w:r>
      <w:r w:rsidR="00A3271C" w:rsidRPr="00516513">
        <w:rPr>
          <w:rFonts w:ascii="Arial" w:hAnsi="Arial" w:cs="Arial"/>
        </w:rPr>
        <w:t>d</w:t>
      </w:r>
      <w:r w:rsidRPr="00516513">
        <w:rPr>
          <w:rFonts w:ascii="Arial" w:hAnsi="Arial" w:cs="Arial"/>
        </w:rPr>
        <w:t>os valores anuais totais dos recursos financeiros públicos disponíveis em manutenção e desenvolvimento do ensino, o decorrente valor anual total por aluno da educação básica em cada ente federativo e os dados de sua efetiva aplicação;</w:t>
      </w:r>
    </w:p>
    <w:p w14:paraId="166DBA11" w14:textId="77777777" w:rsidR="000D5E45" w:rsidRPr="00516513" w:rsidRDefault="000D5E45" w:rsidP="003659EA">
      <w:pPr>
        <w:autoSpaceDE w:val="0"/>
        <w:autoSpaceDN w:val="0"/>
        <w:adjustRightInd w:val="0"/>
        <w:spacing w:line="360" w:lineRule="auto"/>
        <w:ind w:firstLine="709"/>
        <w:jc w:val="both"/>
        <w:rPr>
          <w:rFonts w:ascii="Arial" w:hAnsi="Arial" w:cs="Arial"/>
        </w:rPr>
      </w:pPr>
      <w:r w:rsidRPr="00516513">
        <w:rPr>
          <w:rFonts w:ascii="Arial" w:hAnsi="Arial" w:cs="Arial"/>
        </w:rPr>
        <w:t>- publicação dos valores</w:t>
      </w:r>
      <w:r w:rsidRPr="00F32234">
        <w:rPr>
          <w:rFonts w:ascii="Arial" w:hAnsi="Arial" w:cs="Arial"/>
        </w:rPr>
        <w:t xml:space="preserve"> </w:t>
      </w:r>
      <w:r w:rsidRPr="00516513">
        <w:rPr>
          <w:rFonts w:ascii="Arial" w:hAnsi="Arial" w:cs="Arial"/>
        </w:rPr>
        <w:t>associado</w:t>
      </w:r>
      <w:r w:rsidR="00A3271C" w:rsidRPr="00516513">
        <w:rPr>
          <w:rFonts w:ascii="Arial" w:hAnsi="Arial" w:cs="Arial"/>
        </w:rPr>
        <w:t>s</w:t>
      </w:r>
      <w:r w:rsidRPr="00516513">
        <w:rPr>
          <w:rFonts w:ascii="Arial" w:hAnsi="Arial" w:cs="Arial"/>
        </w:rPr>
        <w:t xml:space="preserve"> </w:t>
      </w:r>
      <w:r w:rsidR="00A3271C" w:rsidRPr="00516513">
        <w:rPr>
          <w:rFonts w:ascii="Arial" w:hAnsi="Arial" w:cs="Arial"/>
        </w:rPr>
        <w:t>a</w:t>
      </w:r>
      <w:r w:rsidRPr="00516513">
        <w:rPr>
          <w:rFonts w:ascii="Arial" w:hAnsi="Arial" w:cs="Arial"/>
        </w:rPr>
        <w:t xml:space="preserve"> indicadores de qualidade das redes de ensino, aferidos em sistema nacional de avaliação.</w:t>
      </w:r>
    </w:p>
    <w:p w14:paraId="0A87E270" w14:textId="77777777" w:rsidR="003755CF" w:rsidRPr="00516513" w:rsidRDefault="003755CF" w:rsidP="003659EA">
      <w:pPr>
        <w:autoSpaceDE w:val="0"/>
        <w:autoSpaceDN w:val="0"/>
        <w:adjustRightInd w:val="0"/>
        <w:spacing w:line="360" w:lineRule="auto"/>
        <w:ind w:firstLine="709"/>
        <w:jc w:val="both"/>
        <w:rPr>
          <w:rFonts w:ascii="Arial" w:hAnsi="Arial" w:cs="Arial"/>
        </w:rPr>
      </w:pPr>
      <w:r w:rsidRPr="00516513">
        <w:rPr>
          <w:rFonts w:ascii="Arial" w:hAnsi="Arial" w:cs="Arial"/>
        </w:rPr>
        <w:t>A temática da responsabilidade educacional está em discussão no âmbito d</w:t>
      </w:r>
      <w:r w:rsidR="00047AEB" w:rsidRPr="00516513">
        <w:rPr>
          <w:rFonts w:ascii="Arial" w:hAnsi="Arial" w:cs="Arial"/>
        </w:rPr>
        <w:t>e proposição que trata da lei</w:t>
      </w:r>
      <w:r w:rsidRPr="00516513">
        <w:rPr>
          <w:rFonts w:ascii="Arial" w:hAnsi="Arial" w:cs="Arial"/>
        </w:rPr>
        <w:t xml:space="preserve"> complementar</w:t>
      </w:r>
      <w:r w:rsidR="00047AEB" w:rsidRPr="00516513">
        <w:rPr>
          <w:rFonts w:ascii="Arial" w:hAnsi="Arial" w:cs="Arial"/>
        </w:rPr>
        <w:t xml:space="preserve"> a que se refere o art. 23, parágrafo único da Constituição e que, no caso da educação, não é outra senão a lei que trata </w:t>
      </w:r>
      <w:r w:rsidR="00A3271C" w:rsidRPr="00516513">
        <w:rPr>
          <w:rFonts w:ascii="Arial" w:hAnsi="Arial" w:cs="Arial"/>
        </w:rPr>
        <w:t>do sistema nacional de educação</w:t>
      </w:r>
      <w:r w:rsidRPr="00516513">
        <w:rPr>
          <w:rFonts w:ascii="Arial" w:hAnsi="Arial" w:cs="Arial"/>
        </w:rPr>
        <w:t xml:space="preserve">. Em relação à melhoria da qualidade, valem as observações </w:t>
      </w:r>
      <w:r w:rsidR="00A3271C" w:rsidRPr="00516513">
        <w:rPr>
          <w:rFonts w:ascii="Arial" w:hAnsi="Arial" w:cs="Arial"/>
        </w:rPr>
        <w:t>feitas</w:t>
      </w:r>
      <w:r w:rsidRPr="00516513">
        <w:rPr>
          <w:rFonts w:ascii="Arial" w:hAnsi="Arial" w:cs="Arial"/>
        </w:rPr>
        <w:t xml:space="preserve"> à </w:t>
      </w:r>
      <w:r w:rsidRPr="00516513">
        <w:rPr>
          <w:rFonts w:ascii="Arial" w:hAnsi="Arial" w:cs="Arial"/>
          <w:b/>
        </w:rPr>
        <w:t>Sugestão nº 1.</w:t>
      </w:r>
      <w:r w:rsidRPr="00F32234">
        <w:rPr>
          <w:rFonts w:ascii="Arial" w:hAnsi="Arial" w:cs="Arial"/>
        </w:rPr>
        <w:t xml:space="preserve"> </w:t>
      </w:r>
      <w:r w:rsidRPr="00516513">
        <w:rPr>
          <w:rFonts w:ascii="Arial" w:hAnsi="Arial" w:cs="Arial"/>
        </w:rPr>
        <w:t xml:space="preserve">Os valores anuais totais dos recursos financeiros públicos disponíveis em manutenção e desenvolvimento do ensino já são publicados pelos tribunais de contas. </w:t>
      </w:r>
      <w:r w:rsidR="00A3271C" w:rsidRPr="00516513">
        <w:rPr>
          <w:rFonts w:ascii="Arial" w:hAnsi="Arial" w:cs="Arial"/>
        </w:rPr>
        <w:t>No que tange</w:t>
      </w:r>
      <w:r w:rsidRPr="00516513">
        <w:rPr>
          <w:rFonts w:ascii="Arial" w:hAnsi="Arial" w:cs="Arial"/>
        </w:rPr>
        <w:t xml:space="preserve"> aos dados </w:t>
      </w:r>
      <w:r w:rsidR="00770169" w:rsidRPr="00516513">
        <w:rPr>
          <w:rFonts w:ascii="Arial" w:hAnsi="Arial" w:cs="Arial"/>
        </w:rPr>
        <w:t>do valor</w:t>
      </w:r>
      <w:r w:rsidRPr="00516513">
        <w:rPr>
          <w:rFonts w:ascii="Arial" w:hAnsi="Arial" w:cs="Arial"/>
        </w:rPr>
        <w:t xml:space="preserve"> anual total por aluno da educação básica em cada ente federativo e os dados de sua efetiva aplicação, acreditamos contemplar a preocupação </w:t>
      </w:r>
      <w:r w:rsidR="00A3271C" w:rsidRPr="00516513">
        <w:rPr>
          <w:rFonts w:ascii="Arial" w:hAnsi="Arial" w:cs="Arial"/>
        </w:rPr>
        <w:t>com o</w:t>
      </w:r>
      <w:r w:rsidRPr="00516513">
        <w:rPr>
          <w:rFonts w:ascii="Arial" w:hAnsi="Arial" w:cs="Arial"/>
        </w:rPr>
        <w:t xml:space="preserve"> </w:t>
      </w:r>
      <w:r w:rsidR="00A3271C" w:rsidRPr="00516513">
        <w:rPr>
          <w:rFonts w:ascii="Arial" w:hAnsi="Arial" w:cs="Arial"/>
        </w:rPr>
        <w:t>acolhimento,</w:t>
      </w:r>
      <w:r w:rsidRPr="00516513">
        <w:rPr>
          <w:rFonts w:ascii="Arial" w:hAnsi="Arial" w:cs="Arial"/>
        </w:rPr>
        <w:t xml:space="preserve"> na forma do substitutivo, da Emenda nº 4, do Deputado Felipe </w:t>
      </w:r>
      <w:proofErr w:type="spellStart"/>
      <w:r w:rsidRPr="00516513">
        <w:rPr>
          <w:rFonts w:ascii="Arial" w:hAnsi="Arial" w:cs="Arial"/>
        </w:rPr>
        <w:t>Rigoni</w:t>
      </w:r>
      <w:proofErr w:type="spellEnd"/>
      <w:r w:rsidRPr="00516513">
        <w:rPr>
          <w:rFonts w:ascii="Arial" w:hAnsi="Arial" w:cs="Arial"/>
        </w:rPr>
        <w:t>.</w:t>
      </w:r>
    </w:p>
    <w:p w14:paraId="1A06A860" w14:textId="77777777" w:rsidR="00536176" w:rsidRDefault="000D5E45">
      <w:pPr>
        <w:autoSpaceDE w:val="0"/>
        <w:autoSpaceDN w:val="0"/>
        <w:adjustRightInd w:val="0"/>
        <w:spacing w:line="360" w:lineRule="auto"/>
        <w:ind w:firstLine="709"/>
        <w:jc w:val="both"/>
        <w:rPr>
          <w:rFonts w:ascii="Arial" w:hAnsi="Arial" w:cs="Arial"/>
        </w:rPr>
      </w:pPr>
      <w:r w:rsidRPr="00516513">
        <w:rPr>
          <w:rFonts w:ascii="Arial" w:hAnsi="Arial" w:cs="Arial"/>
        </w:rPr>
        <w:t>A</w:t>
      </w:r>
      <w:r w:rsidRPr="00516513">
        <w:rPr>
          <w:rFonts w:ascii="Arial" w:hAnsi="Arial" w:cs="Arial"/>
          <w:b/>
        </w:rPr>
        <w:t xml:space="preserve"> Sugestão 5</w:t>
      </w:r>
      <w:r w:rsidR="0092601C">
        <w:rPr>
          <w:rFonts w:ascii="Arial" w:hAnsi="Arial" w:cs="Arial"/>
          <w:b/>
        </w:rPr>
        <w:t>, da D</w:t>
      </w:r>
      <w:r w:rsidR="0092601C" w:rsidRPr="0092601C">
        <w:rPr>
          <w:rFonts w:ascii="Arial" w:hAnsi="Arial" w:cs="Arial"/>
          <w:b/>
        </w:rPr>
        <w:t xml:space="preserve">eputada Chris </w:t>
      </w:r>
      <w:proofErr w:type="spellStart"/>
      <w:r w:rsidR="0092601C" w:rsidRPr="0092601C">
        <w:rPr>
          <w:rFonts w:ascii="Arial" w:hAnsi="Arial" w:cs="Arial"/>
          <w:b/>
        </w:rPr>
        <w:t>Tonietto</w:t>
      </w:r>
      <w:proofErr w:type="spellEnd"/>
      <w:r w:rsidRPr="00516513">
        <w:rPr>
          <w:rFonts w:ascii="Arial" w:hAnsi="Arial" w:cs="Arial"/>
        </w:rPr>
        <w:t xml:space="preserve"> acrescenta a expressão “ em colaboração com a família” no dispositivo que propõe a adoção do princípio </w:t>
      </w:r>
      <w:r w:rsidR="003755CF" w:rsidRPr="00516513">
        <w:rPr>
          <w:rFonts w:ascii="Arial" w:hAnsi="Arial" w:cs="Arial"/>
        </w:rPr>
        <w:t>do planej</w:t>
      </w:r>
      <w:r w:rsidR="00491347" w:rsidRPr="00516513">
        <w:rPr>
          <w:rFonts w:ascii="Arial" w:hAnsi="Arial" w:cs="Arial"/>
        </w:rPr>
        <w:t>amento na ordem social. Entende</w:t>
      </w:r>
      <w:r w:rsidR="003755CF" w:rsidRPr="00516513">
        <w:rPr>
          <w:rFonts w:ascii="Arial" w:hAnsi="Arial" w:cs="Arial"/>
        </w:rPr>
        <w:t>mos que a referência à família deve continuar no art. 205, onde está melhor localizada.</w:t>
      </w:r>
      <w:r w:rsidR="007060B0" w:rsidRPr="00516513">
        <w:rPr>
          <w:rFonts w:ascii="Arial" w:hAnsi="Arial" w:cs="Arial"/>
        </w:rPr>
        <w:t xml:space="preserve"> Não concordamos com a nobre colega</w:t>
      </w:r>
      <w:r w:rsidR="007F43CB" w:rsidRPr="00516513">
        <w:rPr>
          <w:rFonts w:ascii="Arial" w:hAnsi="Arial" w:cs="Arial"/>
        </w:rPr>
        <w:t xml:space="preserve">, porque acreditamos que esse é um importante orientador para a garantia do direito à </w:t>
      </w:r>
      <w:r w:rsidR="00695415" w:rsidRPr="00516513">
        <w:rPr>
          <w:rFonts w:ascii="Arial" w:hAnsi="Arial" w:cs="Arial"/>
        </w:rPr>
        <w:t>educação.</w:t>
      </w:r>
      <w:r w:rsidR="007060B0" w:rsidRPr="00516513">
        <w:rPr>
          <w:rFonts w:ascii="Arial" w:hAnsi="Arial" w:cs="Arial"/>
        </w:rPr>
        <w:t xml:space="preserve"> </w:t>
      </w:r>
    </w:p>
    <w:p w14:paraId="0C761B82" w14:textId="77777777" w:rsidR="00536176" w:rsidRDefault="00A42370">
      <w:pPr>
        <w:autoSpaceDE w:val="0"/>
        <w:autoSpaceDN w:val="0"/>
        <w:adjustRightInd w:val="0"/>
        <w:spacing w:line="360" w:lineRule="auto"/>
        <w:ind w:firstLine="709"/>
        <w:jc w:val="both"/>
        <w:rPr>
          <w:rFonts w:ascii="Arial" w:hAnsi="Arial" w:cs="Arial"/>
        </w:rPr>
      </w:pPr>
      <w:r>
        <w:rPr>
          <w:rFonts w:ascii="Arial" w:hAnsi="Arial" w:cs="Arial"/>
        </w:rPr>
        <w:t>S</w:t>
      </w:r>
      <w:r w:rsidR="007060B0" w:rsidRPr="00516513">
        <w:rPr>
          <w:rFonts w:ascii="Arial" w:hAnsi="Arial" w:cs="Arial"/>
        </w:rPr>
        <w:t>ugere</w:t>
      </w:r>
      <w:r w:rsidR="00536176">
        <w:rPr>
          <w:rFonts w:ascii="Arial" w:hAnsi="Arial" w:cs="Arial"/>
        </w:rPr>
        <w:t xml:space="preserve"> </w:t>
      </w:r>
      <w:r w:rsidR="007060B0" w:rsidRPr="00516513">
        <w:rPr>
          <w:rFonts w:ascii="Arial" w:hAnsi="Arial" w:cs="Arial"/>
        </w:rPr>
        <w:t>vedar a vinculação de recursos financeiros a</w:t>
      </w:r>
      <w:r w:rsidR="007F43CB" w:rsidRPr="00516513">
        <w:rPr>
          <w:rFonts w:ascii="Arial" w:hAnsi="Arial" w:cs="Arial"/>
        </w:rPr>
        <w:t>o</w:t>
      </w:r>
      <w:r w:rsidR="007060B0" w:rsidRPr="00516513">
        <w:rPr>
          <w:rFonts w:ascii="Arial" w:hAnsi="Arial" w:cs="Arial"/>
        </w:rPr>
        <w:t xml:space="preserve"> desempenho escolar</w:t>
      </w:r>
      <w:r w:rsidR="00536176">
        <w:rPr>
          <w:rFonts w:ascii="Arial" w:hAnsi="Arial" w:cs="Arial"/>
        </w:rPr>
        <w:t>. Neste tema nossa proposta é oposta – acolhemos o critério do desempenho, tanto para a distribuição da cota municipal do ICMS, como para parte da complementação da União.</w:t>
      </w:r>
      <w:r w:rsidR="00124B23" w:rsidRPr="00516513">
        <w:rPr>
          <w:rFonts w:ascii="Arial" w:hAnsi="Arial" w:cs="Arial"/>
        </w:rPr>
        <w:t xml:space="preserve"> </w:t>
      </w:r>
      <w:r w:rsidR="00536176">
        <w:rPr>
          <w:rFonts w:ascii="Arial" w:hAnsi="Arial" w:cs="Arial"/>
        </w:rPr>
        <w:t>Assim não concordamos com a sugestão.</w:t>
      </w:r>
    </w:p>
    <w:p w14:paraId="2A09F948" w14:textId="7246E9D6" w:rsidR="000D5E45" w:rsidRPr="003659EA" w:rsidRDefault="00A42370">
      <w:pPr>
        <w:autoSpaceDE w:val="0"/>
        <w:autoSpaceDN w:val="0"/>
        <w:adjustRightInd w:val="0"/>
        <w:spacing w:line="360" w:lineRule="auto"/>
        <w:ind w:firstLine="709"/>
        <w:jc w:val="both"/>
        <w:rPr>
          <w:rFonts w:ascii="Arial" w:hAnsi="Arial" w:cs="Arial"/>
        </w:rPr>
      </w:pPr>
      <w:r w:rsidRPr="003659EA">
        <w:rPr>
          <w:rFonts w:ascii="Arial" w:hAnsi="Arial" w:cs="Arial"/>
        </w:rPr>
        <w:lastRenderedPageBreak/>
        <w:t xml:space="preserve"> </w:t>
      </w:r>
      <w:r w:rsidR="00536176" w:rsidRPr="003659EA">
        <w:rPr>
          <w:rFonts w:ascii="Arial" w:hAnsi="Arial" w:cs="Arial"/>
        </w:rPr>
        <w:t xml:space="preserve">No que se refere à </w:t>
      </w:r>
      <w:r w:rsidRPr="003659EA">
        <w:rPr>
          <w:rFonts w:ascii="Arial" w:hAnsi="Arial" w:cs="Arial"/>
        </w:rPr>
        <w:t>sup</w:t>
      </w:r>
      <w:r w:rsidR="00536176" w:rsidRPr="003659EA">
        <w:rPr>
          <w:rFonts w:ascii="Arial" w:hAnsi="Arial" w:cs="Arial"/>
        </w:rPr>
        <w:t>ressão</w:t>
      </w:r>
      <w:r w:rsidRPr="003659EA">
        <w:rPr>
          <w:rFonts w:ascii="Arial" w:hAnsi="Arial" w:cs="Arial"/>
        </w:rPr>
        <w:t xml:space="preserve"> </w:t>
      </w:r>
      <w:r w:rsidR="00536176" w:rsidRPr="003659EA">
        <w:rPr>
          <w:rFonts w:ascii="Arial" w:hAnsi="Arial" w:cs="Arial"/>
        </w:rPr>
        <w:t>d</w:t>
      </w:r>
      <w:r w:rsidRPr="003659EA">
        <w:rPr>
          <w:rFonts w:ascii="Arial" w:hAnsi="Arial" w:cs="Arial"/>
        </w:rPr>
        <w:t xml:space="preserve">o princípio da proibição do retrocesso. </w:t>
      </w:r>
      <w:r w:rsidR="00891DDE" w:rsidRPr="003659EA">
        <w:rPr>
          <w:rFonts w:ascii="Arial" w:hAnsi="Arial" w:cs="Arial"/>
        </w:rPr>
        <w:t>E</w:t>
      </w:r>
      <w:r w:rsidRPr="003659EA">
        <w:rPr>
          <w:rFonts w:ascii="Arial" w:hAnsi="Arial" w:cs="Arial"/>
        </w:rPr>
        <w:t xml:space="preserve">mbora, consideremos que </w:t>
      </w:r>
      <w:r w:rsidR="00891DDE" w:rsidRPr="003659EA">
        <w:rPr>
          <w:rFonts w:ascii="Arial" w:hAnsi="Arial" w:cs="Arial"/>
        </w:rPr>
        <w:t xml:space="preserve">o </w:t>
      </w:r>
      <w:r w:rsidR="00B07DF2" w:rsidRPr="003659EA">
        <w:rPr>
          <w:rFonts w:ascii="Arial" w:hAnsi="Arial" w:cs="Arial"/>
        </w:rPr>
        <w:t>tema merece</w:t>
      </w:r>
      <w:r w:rsidRPr="003659EA">
        <w:rPr>
          <w:rFonts w:ascii="Arial" w:hAnsi="Arial" w:cs="Arial"/>
        </w:rPr>
        <w:t xml:space="preserve"> debate</w:t>
      </w:r>
      <w:r w:rsidR="00891DDE" w:rsidRPr="003659EA">
        <w:rPr>
          <w:rFonts w:ascii="Arial" w:hAnsi="Arial" w:cs="Arial"/>
        </w:rPr>
        <w:t>, este</w:t>
      </w:r>
      <w:r w:rsidRPr="003659EA">
        <w:rPr>
          <w:rFonts w:ascii="Arial" w:hAnsi="Arial" w:cs="Arial"/>
        </w:rPr>
        <w:t xml:space="preserve"> não foi aprofundado</w:t>
      </w:r>
      <w:r w:rsidR="00536176" w:rsidRPr="003659EA">
        <w:rPr>
          <w:rFonts w:ascii="Arial" w:hAnsi="Arial" w:cs="Arial"/>
        </w:rPr>
        <w:t xml:space="preserve"> no âmbito da comissão</w:t>
      </w:r>
      <w:r w:rsidRPr="003659EA">
        <w:rPr>
          <w:rFonts w:ascii="Arial" w:hAnsi="Arial" w:cs="Arial"/>
        </w:rPr>
        <w:t>, razão pela qual, nesse tocante, acolhemos essa sugestão da nobre parlamentar.</w:t>
      </w:r>
    </w:p>
    <w:p w14:paraId="5BAD1BB1" w14:textId="4D83A0E5" w:rsidR="0092601C" w:rsidRPr="003659EA" w:rsidRDefault="0092601C" w:rsidP="00491347">
      <w:pPr>
        <w:autoSpaceDE w:val="0"/>
        <w:autoSpaceDN w:val="0"/>
        <w:adjustRightInd w:val="0"/>
        <w:spacing w:line="360" w:lineRule="auto"/>
        <w:ind w:firstLine="709"/>
        <w:jc w:val="both"/>
        <w:rPr>
          <w:rFonts w:ascii="Arial" w:hAnsi="Arial" w:cs="Arial"/>
          <w:b/>
        </w:rPr>
      </w:pPr>
      <w:r w:rsidRPr="003659EA">
        <w:rPr>
          <w:rFonts w:ascii="Arial" w:hAnsi="Arial" w:cs="Arial"/>
          <w:b/>
        </w:rPr>
        <w:t xml:space="preserve">A Sugestão 6, da Deputada </w:t>
      </w:r>
      <w:proofErr w:type="spellStart"/>
      <w:r w:rsidR="00260FA8" w:rsidRPr="003659EA">
        <w:rPr>
          <w:rFonts w:ascii="Arial" w:hAnsi="Arial" w:cs="Arial"/>
          <w:b/>
        </w:rPr>
        <w:t>Tábata</w:t>
      </w:r>
      <w:proofErr w:type="spellEnd"/>
      <w:r w:rsidRPr="003659EA">
        <w:rPr>
          <w:rFonts w:ascii="Arial" w:hAnsi="Arial" w:cs="Arial"/>
          <w:b/>
        </w:rPr>
        <w:t xml:space="preserve"> Amaral </w:t>
      </w:r>
      <w:r w:rsidRPr="003659EA">
        <w:rPr>
          <w:rFonts w:ascii="Arial" w:hAnsi="Arial" w:cs="Arial"/>
        </w:rPr>
        <w:t>propõe que a União distribua</w:t>
      </w:r>
      <w:r w:rsidR="006D7D7B" w:rsidRPr="003659EA">
        <w:rPr>
          <w:rFonts w:ascii="Arial" w:hAnsi="Arial" w:cs="Arial"/>
        </w:rPr>
        <w:t>,</w:t>
      </w:r>
      <w:r w:rsidRPr="003659EA">
        <w:rPr>
          <w:rFonts w:ascii="Arial" w:hAnsi="Arial" w:cs="Arial"/>
        </w:rPr>
        <w:t xml:space="preserve"> anualmente e em caráter adicional, o equivalente ao mínimo de 10% calculados em cima da complementação total anual da União ao Fundeb aos entes federados cujas redes de educação básica alcançarem evolução significativa em processos e resultados educacionais, considerando o nível socioeconômico dos alunos e visando à redução das desigualdades em cada rede, condicionada à complementação mínima de 15% (quinze por cento) da União. Nossa </w:t>
      </w:r>
      <w:r w:rsidR="00CD03C9" w:rsidRPr="003659EA">
        <w:rPr>
          <w:rFonts w:ascii="Arial" w:hAnsi="Arial" w:cs="Arial"/>
        </w:rPr>
        <w:t>preocupação</w:t>
      </w:r>
      <w:r w:rsidRPr="003659EA">
        <w:rPr>
          <w:rFonts w:ascii="Arial" w:hAnsi="Arial" w:cs="Arial"/>
        </w:rPr>
        <w:t xml:space="preserve"> é de, ao lado de </w:t>
      </w:r>
      <w:r w:rsidR="00CD03C9" w:rsidRPr="003659EA">
        <w:rPr>
          <w:rFonts w:ascii="Arial" w:hAnsi="Arial" w:cs="Arial"/>
        </w:rPr>
        <w:t>preservar</w:t>
      </w:r>
      <w:r w:rsidRPr="003659EA">
        <w:rPr>
          <w:rFonts w:ascii="Arial" w:hAnsi="Arial" w:cs="Arial"/>
        </w:rPr>
        <w:t xml:space="preserve"> a vocação do Fundeb como instrumento de </w:t>
      </w:r>
      <w:r w:rsidR="00CD03C9" w:rsidRPr="003659EA">
        <w:rPr>
          <w:rFonts w:ascii="Arial" w:hAnsi="Arial" w:cs="Arial"/>
        </w:rPr>
        <w:t>inclusão</w:t>
      </w:r>
      <w:r w:rsidRPr="003659EA">
        <w:rPr>
          <w:rFonts w:ascii="Arial" w:hAnsi="Arial" w:cs="Arial"/>
        </w:rPr>
        <w:t xml:space="preserve">, a fim de cumprir o que determina a </w:t>
      </w:r>
      <w:r w:rsidR="00CD03C9" w:rsidRPr="003659EA">
        <w:rPr>
          <w:rFonts w:ascii="Arial" w:hAnsi="Arial" w:cs="Arial"/>
        </w:rPr>
        <w:t>Emenda</w:t>
      </w:r>
      <w:r w:rsidRPr="003659EA">
        <w:rPr>
          <w:rFonts w:ascii="Arial" w:hAnsi="Arial" w:cs="Arial"/>
        </w:rPr>
        <w:t xml:space="preserve"> Constitucional nº 59</w:t>
      </w:r>
      <w:r w:rsidR="00C475CB" w:rsidRPr="003659EA">
        <w:rPr>
          <w:rFonts w:ascii="Arial" w:hAnsi="Arial" w:cs="Arial"/>
        </w:rPr>
        <w:t>/2009</w:t>
      </w:r>
      <w:r w:rsidRPr="003659EA">
        <w:rPr>
          <w:rFonts w:ascii="Arial" w:hAnsi="Arial" w:cs="Arial"/>
        </w:rPr>
        <w:t xml:space="preserve">, é com instrumento que alie </w:t>
      </w:r>
      <w:r w:rsidR="00CD03C9" w:rsidRPr="003659EA">
        <w:rPr>
          <w:rFonts w:ascii="Arial" w:hAnsi="Arial" w:cs="Arial"/>
        </w:rPr>
        <w:t>indissociavelmente</w:t>
      </w:r>
      <w:r w:rsidRPr="003659EA">
        <w:rPr>
          <w:rFonts w:ascii="Arial" w:hAnsi="Arial" w:cs="Arial"/>
        </w:rPr>
        <w:t xml:space="preserve"> a qualidade e a equidade. Nesse sentido, acatamos a sugestão, na forma do substitutivo. </w:t>
      </w:r>
    </w:p>
    <w:p w14:paraId="1B0C3BA8" w14:textId="77777777" w:rsidR="000D5E45" w:rsidRPr="003659EA" w:rsidRDefault="000D5E45" w:rsidP="00676FC5">
      <w:pPr>
        <w:autoSpaceDE w:val="0"/>
        <w:autoSpaceDN w:val="0"/>
        <w:adjustRightInd w:val="0"/>
        <w:spacing w:line="360" w:lineRule="auto"/>
        <w:ind w:firstLine="709"/>
        <w:jc w:val="both"/>
        <w:rPr>
          <w:rFonts w:ascii="Arial" w:hAnsi="Arial" w:cs="Arial"/>
        </w:rPr>
      </w:pPr>
      <w:r w:rsidRPr="003659EA">
        <w:rPr>
          <w:rFonts w:ascii="Arial" w:hAnsi="Arial" w:cs="Arial"/>
        </w:rPr>
        <w:t xml:space="preserve">A </w:t>
      </w:r>
      <w:r w:rsidR="008A6130" w:rsidRPr="003659EA">
        <w:rPr>
          <w:rFonts w:ascii="Arial" w:hAnsi="Arial" w:cs="Arial"/>
          <w:b/>
        </w:rPr>
        <w:t>Sugestão 7</w:t>
      </w:r>
      <w:r w:rsidR="0092601C" w:rsidRPr="003659EA">
        <w:rPr>
          <w:rFonts w:ascii="Arial" w:hAnsi="Arial" w:cs="Arial"/>
          <w:b/>
        </w:rPr>
        <w:t>, do</w:t>
      </w:r>
      <w:r w:rsidRPr="003659EA">
        <w:rPr>
          <w:rFonts w:ascii="Arial" w:hAnsi="Arial" w:cs="Arial"/>
        </w:rPr>
        <w:t xml:space="preserve"> </w:t>
      </w:r>
      <w:r w:rsidR="0092601C" w:rsidRPr="003659EA">
        <w:rPr>
          <w:rFonts w:ascii="Arial" w:hAnsi="Arial" w:cs="Arial"/>
        </w:rPr>
        <w:t xml:space="preserve">Deputado João H. Campos, </w:t>
      </w:r>
      <w:r w:rsidRPr="003659EA">
        <w:rPr>
          <w:rFonts w:ascii="Arial" w:hAnsi="Arial" w:cs="Arial"/>
        </w:rPr>
        <w:t xml:space="preserve">propõe que haja a possibilidade de que os recursos do Fundeb, </w:t>
      </w:r>
      <w:proofErr w:type="spellStart"/>
      <w:r w:rsidRPr="003659EA">
        <w:rPr>
          <w:rFonts w:ascii="Arial" w:hAnsi="Arial" w:cs="Arial"/>
        </w:rPr>
        <w:t>subvinculados</w:t>
      </w:r>
      <w:proofErr w:type="spellEnd"/>
      <w:r w:rsidRPr="003659EA">
        <w:rPr>
          <w:rFonts w:ascii="Arial" w:hAnsi="Arial" w:cs="Arial"/>
        </w:rPr>
        <w:t xml:space="preserve"> ao magistério, possam pagar os estagiários contratados para atuar em sala de aula como assistente educacional de i</w:t>
      </w:r>
      <w:r w:rsidR="0006334E" w:rsidRPr="003659EA">
        <w:rPr>
          <w:rFonts w:ascii="Arial" w:hAnsi="Arial" w:cs="Arial"/>
        </w:rPr>
        <w:t xml:space="preserve">nclusão ou de educação infantil. A regra do Fundeb em relação à </w:t>
      </w:r>
      <w:proofErr w:type="spellStart"/>
      <w:r w:rsidR="0006334E" w:rsidRPr="003659EA">
        <w:rPr>
          <w:rFonts w:ascii="Arial" w:hAnsi="Arial" w:cs="Arial"/>
        </w:rPr>
        <w:t>subvinculação</w:t>
      </w:r>
      <w:proofErr w:type="spellEnd"/>
      <w:r w:rsidR="0006334E" w:rsidRPr="003659EA">
        <w:rPr>
          <w:rFonts w:ascii="Arial" w:hAnsi="Arial" w:cs="Arial"/>
        </w:rPr>
        <w:t xml:space="preserve"> é para os profissionais da educação básica em efetivo exercício, nos termos da LDB.</w:t>
      </w:r>
      <w:r w:rsidR="008A6130" w:rsidRPr="003659EA">
        <w:rPr>
          <w:rFonts w:ascii="Arial" w:hAnsi="Arial" w:cs="Arial"/>
        </w:rPr>
        <w:t xml:space="preserve"> O debate proposto cabe em outra legislação infraconstitucional.</w:t>
      </w:r>
    </w:p>
    <w:p w14:paraId="3F595427" w14:textId="77777777" w:rsidR="00126E6F" w:rsidRPr="003659EA" w:rsidRDefault="0099493F" w:rsidP="00676FC5">
      <w:pPr>
        <w:autoSpaceDE w:val="0"/>
        <w:autoSpaceDN w:val="0"/>
        <w:adjustRightInd w:val="0"/>
        <w:spacing w:line="360" w:lineRule="auto"/>
        <w:ind w:firstLine="709"/>
        <w:jc w:val="both"/>
        <w:rPr>
          <w:rFonts w:ascii="Arial" w:hAnsi="Arial" w:cs="Arial"/>
        </w:rPr>
      </w:pPr>
      <w:r w:rsidRPr="003659EA">
        <w:rPr>
          <w:rFonts w:ascii="Arial" w:hAnsi="Arial" w:cs="Arial"/>
        </w:rPr>
        <w:t xml:space="preserve">A </w:t>
      </w:r>
      <w:r w:rsidRPr="003659EA">
        <w:rPr>
          <w:rFonts w:ascii="Arial" w:hAnsi="Arial" w:cs="Arial"/>
          <w:b/>
        </w:rPr>
        <w:t>Sugestão 8</w:t>
      </w:r>
      <w:r w:rsidRPr="003659EA">
        <w:rPr>
          <w:rFonts w:ascii="Arial" w:hAnsi="Arial" w:cs="Arial"/>
        </w:rPr>
        <w:t xml:space="preserve">, do nobre </w:t>
      </w:r>
      <w:r w:rsidRPr="003659EA">
        <w:rPr>
          <w:rFonts w:ascii="Arial" w:hAnsi="Arial" w:cs="Arial"/>
          <w:b/>
        </w:rPr>
        <w:t>Deputado Gastão Vieira</w:t>
      </w:r>
      <w:r w:rsidRPr="003659EA">
        <w:rPr>
          <w:rFonts w:ascii="Arial" w:hAnsi="Arial" w:cs="Arial"/>
        </w:rPr>
        <w:t>, acerca de “Alternativas para o financiamento da educação” propõe</w:t>
      </w:r>
      <w:r w:rsidRPr="003659EA">
        <w:t xml:space="preserve"> </w:t>
      </w:r>
      <w:r w:rsidRPr="003659EA">
        <w:rPr>
          <w:rFonts w:ascii="Arial" w:hAnsi="Arial" w:cs="Arial"/>
        </w:rPr>
        <w:t xml:space="preserve">incorporar, no desenho do Fundeb, instrumentos que promovam a melhoria do desempenho, especialmente dos mais carentes e estimulem o uso eficiente dos recursos. Estas </w:t>
      </w:r>
      <w:r w:rsidR="00B21F10" w:rsidRPr="003659EA">
        <w:rPr>
          <w:rFonts w:ascii="Arial" w:hAnsi="Arial" w:cs="Arial"/>
        </w:rPr>
        <w:t>preocupações,</w:t>
      </w:r>
      <w:r w:rsidRPr="003659EA">
        <w:rPr>
          <w:rFonts w:ascii="Arial" w:hAnsi="Arial" w:cs="Arial"/>
        </w:rPr>
        <w:t xml:space="preserve"> procuramos </w:t>
      </w:r>
      <w:r w:rsidR="00126E6F" w:rsidRPr="003659EA">
        <w:rPr>
          <w:rFonts w:ascii="Arial" w:hAnsi="Arial" w:cs="Arial"/>
        </w:rPr>
        <w:t>atendê</w:t>
      </w:r>
      <w:r w:rsidRPr="003659EA">
        <w:rPr>
          <w:rFonts w:ascii="Arial" w:hAnsi="Arial" w:cs="Arial"/>
        </w:rPr>
        <w:t>-las, com a proposta de que recur</w:t>
      </w:r>
      <w:r w:rsidR="00126E6F" w:rsidRPr="003659EA">
        <w:rPr>
          <w:rFonts w:ascii="Arial" w:hAnsi="Arial" w:cs="Arial"/>
        </w:rPr>
        <w:t>s</w:t>
      </w:r>
      <w:r w:rsidRPr="003659EA">
        <w:rPr>
          <w:rFonts w:ascii="Arial" w:hAnsi="Arial" w:cs="Arial"/>
        </w:rPr>
        <w:t xml:space="preserve">os da cota municipal do ICMS sejam destinados segundo a melhoria do </w:t>
      </w:r>
      <w:r w:rsidR="00B21F10" w:rsidRPr="003659EA">
        <w:rPr>
          <w:rFonts w:ascii="Arial" w:hAnsi="Arial" w:cs="Arial"/>
        </w:rPr>
        <w:t>desempenho</w:t>
      </w:r>
      <w:r w:rsidRPr="003659EA">
        <w:rPr>
          <w:rFonts w:ascii="Arial" w:hAnsi="Arial" w:cs="Arial"/>
        </w:rPr>
        <w:t>, com equidade.</w:t>
      </w:r>
    </w:p>
    <w:p w14:paraId="60FE37E1" w14:textId="77777777" w:rsidR="0099493F" w:rsidRDefault="0099493F" w:rsidP="00676FC5">
      <w:pPr>
        <w:autoSpaceDE w:val="0"/>
        <w:autoSpaceDN w:val="0"/>
        <w:adjustRightInd w:val="0"/>
        <w:spacing w:line="360" w:lineRule="auto"/>
        <w:ind w:firstLine="709"/>
        <w:jc w:val="both"/>
        <w:rPr>
          <w:rFonts w:ascii="Arial" w:hAnsi="Arial" w:cs="Arial"/>
        </w:rPr>
      </w:pPr>
      <w:r>
        <w:rPr>
          <w:rFonts w:ascii="Arial" w:hAnsi="Arial" w:cs="Arial"/>
        </w:rPr>
        <w:t>Propõe, ainda:</w:t>
      </w:r>
    </w:p>
    <w:p w14:paraId="13B2992B" w14:textId="77777777" w:rsidR="0099493F" w:rsidRDefault="0092601C" w:rsidP="003659EA">
      <w:pPr>
        <w:pStyle w:val="PargrafodaLista"/>
        <w:spacing w:line="360" w:lineRule="auto"/>
        <w:ind w:left="0" w:firstLine="709"/>
        <w:rPr>
          <w:rFonts w:ascii="Arial" w:hAnsi="Arial" w:cs="Arial"/>
          <w:color w:val="000000" w:themeColor="text1"/>
        </w:rPr>
      </w:pPr>
      <w:r>
        <w:rPr>
          <w:rFonts w:ascii="Arial" w:hAnsi="Arial" w:cs="Arial"/>
          <w:color w:val="000000" w:themeColor="text1"/>
        </w:rPr>
        <w:t xml:space="preserve">- </w:t>
      </w:r>
      <w:r w:rsidR="007E23DD">
        <w:rPr>
          <w:rFonts w:ascii="Arial" w:hAnsi="Arial" w:cs="Arial"/>
          <w:color w:val="000000" w:themeColor="text1"/>
        </w:rPr>
        <w:t>um fundo de caráter provisório;</w:t>
      </w:r>
    </w:p>
    <w:p w14:paraId="45AAC5B6" w14:textId="77777777" w:rsidR="0099493F" w:rsidRPr="00105A89" w:rsidRDefault="0092601C" w:rsidP="003659EA">
      <w:pPr>
        <w:pStyle w:val="PargrafodaLista"/>
        <w:spacing w:line="360" w:lineRule="auto"/>
        <w:ind w:left="0" w:firstLine="709"/>
        <w:rPr>
          <w:rFonts w:ascii="Arial" w:hAnsi="Arial" w:cs="Arial"/>
          <w:color w:val="000000" w:themeColor="text1"/>
        </w:rPr>
      </w:pPr>
      <w:r>
        <w:rPr>
          <w:rFonts w:ascii="Arial" w:hAnsi="Arial" w:cs="Arial"/>
          <w:color w:val="000000" w:themeColor="text1"/>
        </w:rPr>
        <w:t xml:space="preserve">- </w:t>
      </w:r>
      <w:r w:rsidR="007E23DD" w:rsidRPr="00105A89">
        <w:rPr>
          <w:rFonts w:ascii="Arial" w:hAnsi="Arial" w:cs="Arial"/>
          <w:color w:val="000000" w:themeColor="text1"/>
        </w:rPr>
        <w:t>um fundo único a ser redistribuído de acordo com novos critérios</w:t>
      </w:r>
      <w:r w:rsidR="007E23DD">
        <w:rPr>
          <w:rFonts w:ascii="Arial" w:hAnsi="Arial" w:cs="Arial"/>
          <w:color w:val="000000" w:themeColor="text1"/>
        </w:rPr>
        <w:t>;</w:t>
      </w:r>
      <w:r w:rsidR="007E23DD" w:rsidRPr="00105A89">
        <w:rPr>
          <w:rFonts w:ascii="Arial" w:hAnsi="Arial" w:cs="Arial"/>
          <w:color w:val="000000" w:themeColor="text1"/>
        </w:rPr>
        <w:t xml:space="preserve"> </w:t>
      </w:r>
    </w:p>
    <w:p w14:paraId="436FAEB5" w14:textId="41CD863F" w:rsidR="0099493F" w:rsidRPr="00260FA8" w:rsidRDefault="0092601C" w:rsidP="003659EA">
      <w:pPr>
        <w:spacing w:line="360" w:lineRule="auto"/>
        <w:ind w:firstLine="709"/>
        <w:rPr>
          <w:rFonts w:ascii="Arial" w:hAnsi="Arial" w:cs="Arial"/>
          <w:color w:val="000000" w:themeColor="text1"/>
        </w:rPr>
      </w:pPr>
      <w:r>
        <w:rPr>
          <w:rFonts w:ascii="Arial" w:hAnsi="Arial" w:cs="Arial"/>
          <w:color w:val="000000" w:themeColor="text1"/>
        </w:rPr>
        <w:t xml:space="preserve">- </w:t>
      </w:r>
      <w:r w:rsidR="007E23DD" w:rsidRPr="00260FA8">
        <w:rPr>
          <w:rFonts w:ascii="Arial" w:hAnsi="Arial" w:cs="Arial"/>
          <w:color w:val="000000" w:themeColor="text1"/>
        </w:rPr>
        <w:t>fundo a ser acrescido dos recursos do IPTU e ISS;</w:t>
      </w:r>
    </w:p>
    <w:p w14:paraId="2E8E3C8F" w14:textId="2BE253C1" w:rsidR="0099493F" w:rsidRPr="00260FA8" w:rsidRDefault="0092601C" w:rsidP="003659EA">
      <w:pPr>
        <w:spacing w:line="360" w:lineRule="auto"/>
        <w:ind w:firstLine="709"/>
        <w:rPr>
          <w:rFonts w:ascii="Arial" w:hAnsi="Arial" w:cs="Arial"/>
          <w:color w:val="000000" w:themeColor="text1"/>
        </w:rPr>
      </w:pPr>
      <w:r w:rsidRPr="00260FA8">
        <w:rPr>
          <w:rFonts w:ascii="Arial" w:hAnsi="Arial" w:cs="Arial"/>
          <w:color w:val="000000" w:themeColor="text1"/>
        </w:rPr>
        <w:t xml:space="preserve">- </w:t>
      </w:r>
      <w:r w:rsidR="007E23DD" w:rsidRPr="00260FA8">
        <w:rPr>
          <w:rFonts w:ascii="Arial" w:hAnsi="Arial" w:cs="Arial"/>
          <w:color w:val="000000" w:themeColor="text1"/>
        </w:rPr>
        <w:t>fundo plurianual com mecanismos de estabilização e garantia de aumento real do valor;</w:t>
      </w:r>
      <w:proofErr w:type="gramStart"/>
      <w:r w:rsidR="007E23DD" w:rsidRPr="00260FA8">
        <w:rPr>
          <w:rFonts w:ascii="Arial" w:hAnsi="Arial" w:cs="Arial"/>
          <w:color w:val="000000" w:themeColor="text1"/>
        </w:rPr>
        <w:t xml:space="preserve">  </w:t>
      </w:r>
    </w:p>
    <w:p w14:paraId="21B5F585" w14:textId="5BC217A1" w:rsidR="0099493F" w:rsidRPr="00260FA8" w:rsidRDefault="00656146" w:rsidP="003659EA">
      <w:pPr>
        <w:spacing w:line="360" w:lineRule="auto"/>
        <w:ind w:firstLine="709"/>
        <w:rPr>
          <w:rFonts w:ascii="Arial" w:hAnsi="Arial" w:cs="Arial"/>
          <w:color w:val="000000" w:themeColor="text1"/>
        </w:rPr>
      </w:pPr>
      <w:proofErr w:type="gramEnd"/>
      <w:r>
        <w:rPr>
          <w:rFonts w:ascii="Arial" w:hAnsi="Arial" w:cs="Arial"/>
          <w:color w:val="000000" w:themeColor="text1"/>
        </w:rPr>
        <w:lastRenderedPageBreak/>
        <w:t>-</w:t>
      </w:r>
      <w:r w:rsidR="0092601C">
        <w:rPr>
          <w:rFonts w:ascii="Arial" w:hAnsi="Arial" w:cs="Arial"/>
          <w:color w:val="000000" w:themeColor="text1"/>
        </w:rPr>
        <w:t xml:space="preserve"> </w:t>
      </w:r>
      <w:r w:rsidR="007E23DD" w:rsidRPr="00260FA8">
        <w:rPr>
          <w:rFonts w:ascii="Arial" w:hAnsi="Arial" w:cs="Arial"/>
          <w:color w:val="000000" w:themeColor="text1"/>
        </w:rPr>
        <w:t>recursos do governo federal usados para fins estratégicos;</w:t>
      </w:r>
    </w:p>
    <w:p w14:paraId="5C98B24D" w14:textId="401157BA" w:rsidR="00656146" w:rsidRPr="00656146" w:rsidRDefault="00656146" w:rsidP="003659EA">
      <w:pPr>
        <w:pStyle w:val="PargrafodaLista"/>
        <w:spacing w:line="360" w:lineRule="auto"/>
        <w:ind w:left="0" w:firstLine="709"/>
        <w:rPr>
          <w:rFonts w:ascii="Arial" w:hAnsi="Arial" w:cs="Arial"/>
          <w:color w:val="000000" w:themeColor="text1"/>
        </w:rPr>
      </w:pPr>
      <w:r w:rsidRPr="00656146">
        <w:rPr>
          <w:rFonts w:ascii="Arial" w:hAnsi="Arial" w:cs="Arial"/>
          <w:color w:val="000000" w:themeColor="text1"/>
        </w:rPr>
        <w:t xml:space="preserve">- adoção de corretivos para o critério </w:t>
      </w:r>
      <w:r w:rsidRPr="00656146">
        <w:rPr>
          <w:rFonts w:ascii="Arial" w:hAnsi="Arial" w:cs="Arial"/>
          <w:i/>
          <w:color w:val="000000" w:themeColor="text1"/>
        </w:rPr>
        <w:t>per capita</w:t>
      </w:r>
      <w:r>
        <w:rPr>
          <w:rFonts w:ascii="Arial" w:hAnsi="Arial" w:cs="Arial"/>
          <w:color w:val="000000" w:themeColor="text1"/>
        </w:rPr>
        <w:t>;</w:t>
      </w:r>
    </w:p>
    <w:p w14:paraId="68FD1CA5" w14:textId="745F450C" w:rsidR="00656146" w:rsidRPr="00656146" w:rsidRDefault="00656146" w:rsidP="003659EA">
      <w:pPr>
        <w:pStyle w:val="PargrafodaLista"/>
        <w:spacing w:line="360" w:lineRule="auto"/>
        <w:ind w:left="0" w:firstLine="709"/>
        <w:rPr>
          <w:rFonts w:ascii="Arial" w:hAnsi="Arial" w:cs="Arial"/>
          <w:color w:val="000000" w:themeColor="text1"/>
        </w:rPr>
      </w:pPr>
      <w:r w:rsidRPr="00656146">
        <w:rPr>
          <w:rFonts w:ascii="Arial" w:hAnsi="Arial" w:cs="Arial"/>
          <w:color w:val="000000" w:themeColor="text1"/>
        </w:rPr>
        <w:t>- incorporação, no desenho do Fundeb, instrumentos que promovam a melhoria do desempenho,</w:t>
      </w:r>
    </w:p>
    <w:p w14:paraId="5140DCA1" w14:textId="05E8CC55" w:rsidR="00656146" w:rsidRPr="00656146" w:rsidRDefault="00656146" w:rsidP="003659EA">
      <w:pPr>
        <w:pStyle w:val="PargrafodaLista"/>
        <w:spacing w:line="360" w:lineRule="auto"/>
        <w:ind w:left="0" w:firstLine="709"/>
        <w:rPr>
          <w:rFonts w:ascii="Arial" w:hAnsi="Arial" w:cs="Arial"/>
          <w:color w:val="000000" w:themeColor="text1"/>
        </w:rPr>
      </w:pPr>
      <w:r w:rsidRPr="00656146">
        <w:rPr>
          <w:rFonts w:ascii="Arial" w:hAnsi="Arial" w:cs="Arial"/>
          <w:color w:val="000000" w:themeColor="text1"/>
        </w:rPr>
        <w:t xml:space="preserve">- valor </w:t>
      </w:r>
      <w:r w:rsidRPr="00656146">
        <w:rPr>
          <w:rFonts w:ascii="Arial" w:hAnsi="Arial" w:cs="Arial"/>
          <w:i/>
          <w:color w:val="000000" w:themeColor="text1"/>
        </w:rPr>
        <w:t>per capita</w:t>
      </w:r>
      <w:r w:rsidRPr="00656146">
        <w:rPr>
          <w:rFonts w:ascii="Arial" w:hAnsi="Arial" w:cs="Arial"/>
          <w:color w:val="000000" w:themeColor="text1"/>
        </w:rPr>
        <w:t xml:space="preserve"> mínimo para municípios mais carentes será </w:t>
      </w:r>
      <w:proofErr w:type="gramStart"/>
      <w:r w:rsidRPr="00656146">
        <w:rPr>
          <w:rFonts w:ascii="Arial" w:hAnsi="Arial" w:cs="Arial"/>
          <w:color w:val="000000" w:themeColor="text1"/>
        </w:rPr>
        <w:t>atendida com o fator fiscal</w:t>
      </w:r>
      <w:proofErr w:type="gramEnd"/>
      <w:r w:rsidRPr="00656146">
        <w:rPr>
          <w:rFonts w:ascii="Arial" w:hAnsi="Arial" w:cs="Arial"/>
          <w:color w:val="000000" w:themeColor="text1"/>
        </w:rPr>
        <w:t xml:space="preserve"> – nova ponderação;</w:t>
      </w:r>
    </w:p>
    <w:p w14:paraId="405CDB8A" w14:textId="77777777" w:rsidR="00656146" w:rsidRPr="00656146" w:rsidRDefault="00656146" w:rsidP="003659EA">
      <w:pPr>
        <w:pStyle w:val="PargrafodaLista"/>
        <w:spacing w:line="360" w:lineRule="auto"/>
        <w:ind w:left="0" w:firstLine="709"/>
        <w:rPr>
          <w:rFonts w:ascii="Arial" w:hAnsi="Arial" w:cs="Arial"/>
          <w:color w:val="000000" w:themeColor="text1"/>
        </w:rPr>
      </w:pPr>
      <w:r w:rsidRPr="00656146">
        <w:rPr>
          <w:rFonts w:ascii="Arial" w:hAnsi="Arial" w:cs="Arial"/>
          <w:color w:val="000000" w:themeColor="text1"/>
        </w:rPr>
        <w:t>- parte da complementação segundo critério de qualidade</w:t>
      </w:r>
    </w:p>
    <w:p w14:paraId="455F08CF" w14:textId="4EF38CCE" w:rsidR="0099493F" w:rsidRPr="00105A89" w:rsidRDefault="0092601C" w:rsidP="003659EA">
      <w:pPr>
        <w:pStyle w:val="PargrafodaLista"/>
        <w:spacing w:line="360" w:lineRule="auto"/>
        <w:ind w:left="0" w:firstLine="709"/>
        <w:rPr>
          <w:rFonts w:ascii="Arial" w:hAnsi="Arial" w:cs="Arial"/>
          <w:color w:val="000000" w:themeColor="text1"/>
        </w:rPr>
      </w:pPr>
      <w:r>
        <w:rPr>
          <w:rFonts w:ascii="Arial" w:hAnsi="Arial" w:cs="Arial"/>
          <w:color w:val="000000" w:themeColor="text1"/>
        </w:rPr>
        <w:t xml:space="preserve">- </w:t>
      </w:r>
      <w:r w:rsidR="007E23DD" w:rsidRPr="00105A89">
        <w:rPr>
          <w:rFonts w:ascii="Arial" w:hAnsi="Arial" w:cs="Arial"/>
          <w:color w:val="000000" w:themeColor="text1"/>
        </w:rPr>
        <w:t xml:space="preserve">valor </w:t>
      </w:r>
      <w:r w:rsidR="007E23DD" w:rsidRPr="0099493F">
        <w:rPr>
          <w:rFonts w:ascii="Arial" w:hAnsi="Arial" w:cs="Arial"/>
          <w:i/>
          <w:color w:val="000000" w:themeColor="text1"/>
        </w:rPr>
        <w:t>per capita</w:t>
      </w:r>
      <w:r w:rsidR="007E23DD" w:rsidRPr="00105A89">
        <w:rPr>
          <w:rFonts w:ascii="Arial" w:hAnsi="Arial" w:cs="Arial"/>
          <w:color w:val="000000" w:themeColor="text1"/>
        </w:rPr>
        <w:t xml:space="preserve"> e critérios de diferenciação</w:t>
      </w:r>
      <w:r w:rsidR="007E23DD">
        <w:rPr>
          <w:rFonts w:ascii="Arial" w:hAnsi="Arial" w:cs="Arial"/>
          <w:color w:val="000000" w:themeColor="text1"/>
        </w:rPr>
        <w:t>;</w:t>
      </w:r>
      <w:r w:rsidR="007E23DD" w:rsidRPr="00105A89">
        <w:rPr>
          <w:rFonts w:ascii="Arial" w:hAnsi="Arial" w:cs="Arial"/>
          <w:color w:val="000000" w:themeColor="text1"/>
        </w:rPr>
        <w:t xml:space="preserve"> </w:t>
      </w:r>
    </w:p>
    <w:p w14:paraId="39A2E6BC" w14:textId="77777777" w:rsidR="003659EA" w:rsidRDefault="0092601C" w:rsidP="003659EA">
      <w:pPr>
        <w:spacing w:line="360" w:lineRule="auto"/>
        <w:ind w:firstLine="709"/>
        <w:rPr>
          <w:rFonts w:ascii="Arial" w:hAnsi="Arial" w:cs="Arial"/>
          <w:color w:val="000000" w:themeColor="text1"/>
        </w:rPr>
      </w:pPr>
      <w:r>
        <w:rPr>
          <w:rFonts w:ascii="Arial" w:hAnsi="Arial" w:cs="Arial"/>
          <w:color w:val="000000" w:themeColor="text1"/>
        </w:rPr>
        <w:t xml:space="preserve">- </w:t>
      </w:r>
      <w:r w:rsidR="007E23DD" w:rsidRPr="00260FA8">
        <w:rPr>
          <w:rFonts w:ascii="Arial" w:hAnsi="Arial" w:cs="Arial"/>
          <w:color w:val="000000" w:themeColor="text1"/>
        </w:rPr>
        <w:t xml:space="preserve">valor </w:t>
      </w:r>
      <w:r w:rsidR="007E23DD" w:rsidRPr="00260FA8">
        <w:rPr>
          <w:rFonts w:ascii="Arial" w:hAnsi="Arial" w:cs="Arial"/>
          <w:i/>
          <w:color w:val="000000" w:themeColor="text1"/>
        </w:rPr>
        <w:t>per capita</w:t>
      </w:r>
      <w:r w:rsidR="007E23DD" w:rsidRPr="00260FA8">
        <w:rPr>
          <w:rFonts w:ascii="Arial" w:hAnsi="Arial" w:cs="Arial"/>
          <w:color w:val="000000" w:themeColor="text1"/>
        </w:rPr>
        <w:t xml:space="preserve"> com base na população e não na </w:t>
      </w:r>
      <w:r w:rsidR="006E3B1D" w:rsidRPr="00260FA8">
        <w:rPr>
          <w:rFonts w:ascii="Arial" w:hAnsi="Arial" w:cs="Arial"/>
          <w:color w:val="000000" w:themeColor="text1"/>
        </w:rPr>
        <w:t>matrícula;</w:t>
      </w:r>
      <w:r w:rsidR="006E3B1D">
        <w:rPr>
          <w:rFonts w:ascii="Arial" w:hAnsi="Arial" w:cs="Arial"/>
          <w:color w:val="000000" w:themeColor="text1"/>
        </w:rPr>
        <w:t xml:space="preserve"> </w:t>
      </w:r>
      <w:r w:rsidR="00656146">
        <w:rPr>
          <w:rFonts w:ascii="Arial" w:hAnsi="Arial" w:cs="Arial"/>
          <w:color w:val="000000" w:themeColor="text1"/>
        </w:rPr>
        <w:t xml:space="preserve">            </w:t>
      </w:r>
    </w:p>
    <w:p w14:paraId="183E3E0C" w14:textId="20EAEB51" w:rsidR="0099493F" w:rsidRPr="00260FA8" w:rsidRDefault="0092601C" w:rsidP="003659EA">
      <w:pPr>
        <w:spacing w:line="360" w:lineRule="auto"/>
        <w:ind w:firstLine="709"/>
        <w:rPr>
          <w:rFonts w:ascii="Arial" w:hAnsi="Arial" w:cs="Arial"/>
          <w:color w:val="000000" w:themeColor="text1"/>
        </w:rPr>
      </w:pPr>
      <w:r>
        <w:rPr>
          <w:rFonts w:ascii="Arial" w:hAnsi="Arial" w:cs="Arial"/>
          <w:color w:val="000000" w:themeColor="text1"/>
        </w:rPr>
        <w:t xml:space="preserve">- </w:t>
      </w:r>
      <w:r w:rsidR="007E23DD" w:rsidRPr="00260FA8">
        <w:rPr>
          <w:rFonts w:ascii="Arial" w:hAnsi="Arial" w:cs="Arial"/>
          <w:color w:val="000000" w:themeColor="text1"/>
        </w:rPr>
        <w:t xml:space="preserve">valor </w:t>
      </w:r>
      <w:r w:rsidR="007E23DD" w:rsidRPr="00260FA8">
        <w:rPr>
          <w:rFonts w:ascii="Arial" w:hAnsi="Arial" w:cs="Arial"/>
          <w:i/>
          <w:color w:val="000000" w:themeColor="text1"/>
        </w:rPr>
        <w:t>per capita</w:t>
      </w:r>
      <w:r w:rsidR="007E23DD" w:rsidRPr="00260FA8">
        <w:rPr>
          <w:rFonts w:ascii="Arial" w:hAnsi="Arial" w:cs="Arial"/>
          <w:color w:val="000000" w:themeColor="text1"/>
        </w:rPr>
        <w:t xml:space="preserve"> mínimo para municípios mais carentes; </w:t>
      </w:r>
      <w:proofErr w:type="gramStart"/>
      <w:r w:rsidR="007E23DD" w:rsidRPr="00260FA8">
        <w:rPr>
          <w:rFonts w:ascii="Arial" w:hAnsi="Arial" w:cs="Arial"/>
          <w:color w:val="000000" w:themeColor="text1"/>
        </w:rPr>
        <w:t>população rural e tamanho da zona rural</w:t>
      </w:r>
      <w:proofErr w:type="gramEnd"/>
      <w:r w:rsidR="007E23DD" w:rsidRPr="00260FA8">
        <w:rPr>
          <w:rFonts w:ascii="Arial" w:hAnsi="Arial" w:cs="Arial"/>
          <w:color w:val="000000" w:themeColor="text1"/>
        </w:rPr>
        <w:t xml:space="preserve">; </w:t>
      </w:r>
    </w:p>
    <w:p w14:paraId="26DF0024" w14:textId="1DBBFE75" w:rsidR="0099493F" w:rsidRPr="00105A89" w:rsidRDefault="0092601C" w:rsidP="003659EA">
      <w:pPr>
        <w:pStyle w:val="PargrafodaLista"/>
        <w:spacing w:line="360" w:lineRule="auto"/>
        <w:ind w:left="0" w:firstLine="709"/>
        <w:rPr>
          <w:rFonts w:ascii="Arial" w:hAnsi="Arial" w:cs="Arial"/>
          <w:color w:val="000000" w:themeColor="text1"/>
        </w:rPr>
      </w:pPr>
      <w:r>
        <w:rPr>
          <w:rFonts w:ascii="Arial" w:hAnsi="Arial" w:cs="Arial"/>
          <w:color w:val="000000" w:themeColor="text1"/>
        </w:rPr>
        <w:t xml:space="preserve">- </w:t>
      </w:r>
      <w:r w:rsidR="007E23DD" w:rsidRPr="00105A89">
        <w:rPr>
          <w:rFonts w:ascii="Arial" w:hAnsi="Arial" w:cs="Arial"/>
          <w:color w:val="000000" w:themeColor="text1"/>
        </w:rPr>
        <w:t xml:space="preserve">eliminação das </w:t>
      </w:r>
      <w:proofErr w:type="spellStart"/>
      <w:r w:rsidR="007E23DD" w:rsidRPr="00105A89">
        <w:rPr>
          <w:rFonts w:ascii="Arial" w:hAnsi="Arial" w:cs="Arial"/>
          <w:color w:val="000000" w:themeColor="text1"/>
        </w:rPr>
        <w:t>subvinculações</w:t>
      </w:r>
      <w:proofErr w:type="spellEnd"/>
      <w:r w:rsidR="007E23DD">
        <w:rPr>
          <w:rFonts w:ascii="Arial" w:hAnsi="Arial" w:cs="Arial"/>
          <w:color w:val="000000" w:themeColor="text1"/>
        </w:rPr>
        <w:t>;</w:t>
      </w:r>
      <w:r w:rsidR="007E23DD" w:rsidRPr="00105A89">
        <w:rPr>
          <w:rFonts w:ascii="Arial" w:hAnsi="Arial" w:cs="Arial"/>
          <w:color w:val="000000" w:themeColor="text1"/>
        </w:rPr>
        <w:t xml:space="preserve"> </w:t>
      </w:r>
    </w:p>
    <w:p w14:paraId="54153E3E" w14:textId="77777777" w:rsidR="0099493F" w:rsidRPr="00260FA8" w:rsidRDefault="0092601C" w:rsidP="003659EA">
      <w:pPr>
        <w:spacing w:line="360" w:lineRule="auto"/>
        <w:ind w:firstLine="709"/>
      </w:pPr>
      <w:r>
        <w:rPr>
          <w:rFonts w:ascii="Arial" w:hAnsi="Arial" w:cs="Arial"/>
          <w:color w:val="000000" w:themeColor="text1"/>
        </w:rPr>
        <w:t xml:space="preserve">- </w:t>
      </w:r>
      <w:r w:rsidR="007E23DD" w:rsidRPr="00105A89">
        <w:rPr>
          <w:rFonts w:ascii="Arial" w:hAnsi="Arial" w:cs="Arial"/>
          <w:color w:val="000000" w:themeColor="text1"/>
        </w:rPr>
        <w:t>flexibilidade para uso de recursos</w:t>
      </w:r>
      <w:r>
        <w:t xml:space="preserve"> </w:t>
      </w:r>
      <w:r w:rsidR="007E23DD" w:rsidRPr="000F1A9C">
        <w:rPr>
          <w:rFonts w:ascii="Arial" w:hAnsi="Arial" w:cs="Arial"/>
        </w:rPr>
        <w:t>para promover o ensino médio técnico/profissional</w:t>
      </w:r>
      <w:r w:rsidR="007E23DD" w:rsidRPr="00260FA8">
        <w:t>;</w:t>
      </w:r>
    </w:p>
    <w:p w14:paraId="4E01B035" w14:textId="5BED921C" w:rsidR="0099493F" w:rsidRPr="00260FA8" w:rsidRDefault="0092601C" w:rsidP="003659EA">
      <w:pPr>
        <w:spacing w:line="360" w:lineRule="auto"/>
        <w:ind w:firstLine="709"/>
        <w:rPr>
          <w:rFonts w:ascii="Arial" w:hAnsi="Arial" w:cs="Arial"/>
          <w:color w:val="000000" w:themeColor="text1"/>
        </w:rPr>
      </w:pPr>
      <w:r>
        <w:rPr>
          <w:rFonts w:ascii="Arial" w:hAnsi="Arial" w:cs="Arial"/>
          <w:color w:val="000000" w:themeColor="text1"/>
        </w:rPr>
        <w:t xml:space="preserve">- </w:t>
      </w:r>
      <w:r w:rsidR="007E23DD" w:rsidRPr="00260FA8">
        <w:rPr>
          <w:rFonts w:ascii="Arial" w:hAnsi="Arial" w:cs="Arial"/>
          <w:color w:val="000000" w:themeColor="text1"/>
        </w:rPr>
        <w:t xml:space="preserve">para promover o atendimento </w:t>
      </w:r>
      <w:proofErr w:type="gramStart"/>
      <w:r w:rsidR="007E23DD" w:rsidRPr="00260FA8">
        <w:rPr>
          <w:rFonts w:ascii="Arial" w:hAnsi="Arial" w:cs="Arial"/>
          <w:color w:val="000000" w:themeColor="text1"/>
        </w:rPr>
        <w:t>a portadores</w:t>
      </w:r>
      <w:proofErr w:type="gramEnd"/>
      <w:r w:rsidR="007E23DD" w:rsidRPr="00260FA8">
        <w:rPr>
          <w:rFonts w:ascii="Arial" w:hAnsi="Arial" w:cs="Arial"/>
          <w:color w:val="000000" w:themeColor="text1"/>
        </w:rPr>
        <w:t xml:space="preserve"> de necessidades especiais;</w:t>
      </w:r>
    </w:p>
    <w:p w14:paraId="31D1B95F" w14:textId="1755DE0A" w:rsidR="0099493F" w:rsidRPr="00260FA8" w:rsidRDefault="0092601C" w:rsidP="003659EA">
      <w:pPr>
        <w:spacing w:line="360" w:lineRule="auto"/>
        <w:ind w:firstLine="709"/>
        <w:rPr>
          <w:rFonts w:ascii="Arial" w:hAnsi="Arial" w:cs="Arial"/>
          <w:color w:val="000000" w:themeColor="text1"/>
        </w:rPr>
      </w:pPr>
      <w:r>
        <w:rPr>
          <w:rFonts w:ascii="Arial" w:hAnsi="Arial" w:cs="Arial"/>
          <w:color w:val="000000" w:themeColor="text1"/>
        </w:rPr>
        <w:t xml:space="preserve">- </w:t>
      </w:r>
      <w:r w:rsidR="007E23DD" w:rsidRPr="00260FA8">
        <w:rPr>
          <w:rFonts w:ascii="Arial" w:hAnsi="Arial" w:cs="Arial"/>
          <w:color w:val="000000" w:themeColor="text1"/>
        </w:rPr>
        <w:t>para promover estratégias alternativas para a primeira infância;</w:t>
      </w:r>
    </w:p>
    <w:p w14:paraId="55C13C5D" w14:textId="0453CBBF" w:rsidR="0099493F" w:rsidRPr="00105A89" w:rsidRDefault="0092601C" w:rsidP="003659EA">
      <w:pPr>
        <w:pStyle w:val="PargrafodaLista"/>
        <w:spacing w:line="360" w:lineRule="auto"/>
        <w:ind w:left="0" w:firstLine="709"/>
        <w:rPr>
          <w:rFonts w:ascii="Arial" w:hAnsi="Arial" w:cs="Arial"/>
          <w:color w:val="000000" w:themeColor="text1"/>
        </w:rPr>
      </w:pPr>
      <w:r>
        <w:rPr>
          <w:rFonts w:ascii="Arial" w:hAnsi="Arial" w:cs="Arial"/>
          <w:color w:val="000000" w:themeColor="text1"/>
        </w:rPr>
        <w:t xml:space="preserve">- </w:t>
      </w:r>
      <w:r w:rsidR="007E23DD" w:rsidRPr="00105A89">
        <w:rPr>
          <w:rFonts w:ascii="Arial" w:hAnsi="Arial" w:cs="Arial"/>
          <w:color w:val="000000" w:themeColor="text1"/>
        </w:rPr>
        <w:t xml:space="preserve">recursos do governo federal, que seriam utilizados para estabilizar o fundo, assegurar aumento real e promover eficiência e qualidade. </w:t>
      </w:r>
    </w:p>
    <w:p w14:paraId="7135A73B" w14:textId="77777777" w:rsidR="009E0AA6" w:rsidRPr="00F46B44" w:rsidRDefault="0099493F" w:rsidP="00676FC5">
      <w:pPr>
        <w:autoSpaceDE w:val="0"/>
        <w:autoSpaceDN w:val="0"/>
        <w:adjustRightInd w:val="0"/>
        <w:spacing w:line="360" w:lineRule="auto"/>
        <w:ind w:firstLine="709"/>
        <w:jc w:val="both"/>
        <w:rPr>
          <w:rFonts w:ascii="Arial" w:hAnsi="Arial" w:cs="Arial"/>
        </w:rPr>
      </w:pPr>
      <w:r w:rsidRPr="00F46B44">
        <w:rPr>
          <w:rFonts w:ascii="Arial" w:hAnsi="Arial" w:cs="Arial"/>
        </w:rPr>
        <w:t>Algumas dessas proposta</w:t>
      </w:r>
      <w:r w:rsidR="00126E6F" w:rsidRPr="00F46B44">
        <w:rPr>
          <w:rFonts w:ascii="Arial" w:hAnsi="Arial" w:cs="Arial"/>
        </w:rPr>
        <w:t>s</w:t>
      </w:r>
      <w:r w:rsidRPr="00F46B44">
        <w:rPr>
          <w:rFonts w:ascii="Arial" w:hAnsi="Arial" w:cs="Arial"/>
        </w:rPr>
        <w:t xml:space="preserve">, embora muito positivamente provocativas e interessantes, distanciam-se dos rumos indicados </w:t>
      </w:r>
      <w:r w:rsidR="0042269E" w:rsidRPr="00F46B44">
        <w:rPr>
          <w:rFonts w:ascii="Arial" w:hAnsi="Arial" w:cs="Arial"/>
        </w:rPr>
        <w:t>majoritariamente</w:t>
      </w:r>
      <w:r w:rsidRPr="00F46B44">
        <w:rPr>
          <w:rFonts w:ascii="Arial" w:hAnsi="Arial" w:cs="Arial"/>
        </w:rPr>
        <w:t xml:space="preserve"> pelos expositores nas audiências públicas.</w:t>
      </w:r>
      <w:r w:rsidR="00126E6F" w:rsidRPr="00F46B44">
        <w:rPr>
          <w:rFonts w:ascii="Arial" w:hAnsi="Arial" w:cs="Arial"/>
        </w:rPr>
        <w:t xml:space="preserve"> </w:t>
      </w:r>
      <w:r w:rsidRPr="00F46B44">
        <w:rPr>
          <w:rFonts w:ascii="Arial" w:hAnsi="Arial" w:cs="Arial"/>
        </w:rPr>
        <w:t>O próprio “nome</w:t>
      </w:r>
      <w:r w:rsidR="009E0AA6" w:rsidRPr="00F46B44">
        <w:rPr>
          <w:rFonts w:ascii="Arial" w:hAnsi="Arial" w:cs="Arial"/>
        </w:rPr>
        <w:t>”</w:t>
      </w:r>
      <w:r w:rsidRPr="00F46B44">
        <w:rPr>
          <w:rFonts w:ascii="Arial" w:hAnsi="Arial" w:cs="Arial"/>
        </w:rPr>
        <w:t xml:space="preserve"> </w:t>
      </w:r>
      <w:r w:rsidR="00126E6F" w:rsidRPr="00F46B44">
        <w:rPr>
          <w:rFonts w:ascii="Arial" w:hAnsi="Arial" w:cs="Arial"/>
        </w:rPr>
        <w:t>da Comissão é “F</w:t>
      </w:r>
      <w:r w:rsidRPr="00F46B44">
        <w:rPr>
          <w:rFonts w:ascii="Arial" w:hAnsi="Arial" w:cs="Arial"/>
        </w:rPr>
        <w:t xml:space="preserve">undeb </w:t>
      </w:r>
      <w:r w:rsidR="0042269E" w:rsidRPr="00F46B44">
        <w:rPr>
          <w:rFonts w:ascii="Arial" w:hAnsi="Arial" w:cs="Arial"/>
        </w:rPr>
        <w:t>Permanente</w:t>
      </w:r>
      <w:r w:rsidR="00126E6F" w:rsidRPr="00F46B44">
        <w:rPr>
          <w:rFonts w:ascii="Arial" w:hAnsi="Arial" w:cs="Arial"/>
        </w:rPr>
        <w:t>”</w:t>
      </w:r>
      <w:r w:rsidRPr="00F46B44">
        <w:rPr>
          <w:rFonts w:ascii="Arial" w:hAnsi="Arial" w:cs="Arial"/>
        </w:rPr>
        <w:t xml:space="preserve"> e este foi um dos </w:t>
      </w:r>
      <w:r w:rsidR="0042269E" w:rsidRPr="00F46B44">
        <w:rPr>
          <w:rFonts w:ascii="Arial" w:hAnsi="Arial" w:cs="Arial"/>
        </w:rPr>
        <w:t>grandes</w:t>
      </w:r>
      <w:r w:rsidRPr="00F46B44">
        <w:rPr>
          <w:rFonts w:ascii="Arial" w:hAnsi="Arial" w:cs="Arial"/>
        </w:rPr>
        <w:t xml:space="preserve"> consensos ao longo dos debates.</w:t>
      </w:r>
      <w:r w:rsidR="00126E6F" w:rsidRPr="00F46B44">
        <w:rPr>
          <w:rFonts w:ascii="Arial" w:hAnsi="Arial" w:cs="Arial"/>
        </w:rPr>
        <w:t xml:space="preserve"> </w:t>
      </w:r>
      <w:r w:rsidR="00182BB6" w:rsidRPr="00F46B44">
        <w:rPr>
          <w:rFonts w:ascii="Arial" w:hAnsi="Arial" w:cs="Arial"/>
        </w:rPr>
        <w:t>O fato da política e seu instrumento central serem permanentes não significa que sejam imutáveis suas regras – daí propormos a revisão dos critérios no período de seis anos.</w:t>
      </w:r>
    </w:p>
    <w:p w14:paraId="325D6E68" w14:textId="77777777" w:rsidR="009E0AA6" w:rsidRPr="00F46B44" w:rsidRDefault="009E0AA6" w:rsidP="00676FC5">
      <w:pPr>
        <w:autoSpaceDE w:val="0"/>
        <w:autoSpaceDN w:val="0"/>
        <w:adjustRightInd w:val="0"/>
        <w:spacing w:line="360" w:lineRule="auto"/>
        <w:ind w:firstLine="709"/>
        <w:jc w:val="both"/>
        <w:rPr>
          <w:rFonts w:ascii="Arial" w:hAnsi="Arial" w:cs="Arial"/>
        </w:rPr>
      </w:pPr>
      <w:r w:rsidRPr="00F46B44">
        <w:rPr>
          <w:rFonts w:ascii="Arial" w:hAnsi="Arial" w:cs="Arial"/>
        </w:rPr>
        <w:t>Reconhecendo a importância do</w:t>
      </w:r>
      <w:r w:rsidR="00126E6F" w:rsidRPr="00F46B44">
        <w:rPr>
          <w:rFonts w:ascii="Arial" w:hAnsi="Arial" w:cs="Arial"/>
        </w:rPr>
        <w:t>s critérios de diferenciação</w:t>
      </w:r>
      <w:r w:rsidR="0042269E" w:rsidRPr="00F46B44">
        <w:rPr>
          <w:rFonts w:ascii="Arial" w:hAnsi="Arial" w:cs="Arial"/>
        </w:rPr>
        <w:t xml:space="preserve"> e a flexibilidade para a utilização</w:t>
      </w:r>
      <w:r w:rsidRPr="00F46B44">
        <w:rPr>
          <w:rFonts w:ascii="Arial" w:hAnsi="Arial" w:cs="Arial"/>
        </w:rPr>
        <w:t>, entendemos que</w:t>
      </w:r>
      <w:r w:rsidR="00126E6F" w:rsidRPr="00F46B44">
        <w:rPr>
          <w:rFonts w:ascii="Arial" w:hAnsi="Arial" w:cs="Arial"/>
        </w:rPr>
        <w:t xml:space="preserve"> são temas para discussão na lei regulamentadora.</w:t>
      </w:r>
      <w:r w:rsidR="0042269E" w:rsidRPr="00F46B44">
        <w:rPr>
          <w:rFonts w:ascii="Arial" w:hAnsi="Arial" w:cs="Arial"/>
        </w:rPr>
        <w:t xml:space="preserve"> Assim, também, as estratégias para a primeira infância, que podem ser adotadas quando da fixação das ponderações – debate que se dará na lei regulamentadora.</w:t>
      </w:r>
      <w:r w:rsidR="00B21F10" w:rsidRPr="00F46B44">
        <w:rPr>
          <w:rFonts w:ascii="Arial" w:hAnsi="Arial" w:cs="Arial"/>
        </w:rPr>
        <w:t xml:space="preserve"> Os corretivos para o critério </w:t>
      </w:r>
      <w:r w:rsidR="00B21F10" w:rsidRPr="00F46B44">
        <w:rPr>
          <w:rFonts w:ascii="Arial" w:hAnsi="Arial" w:cs="Arial"/>
          <w:i/>
        </w:rPr>
        <w:t>per capita</w:t>
      </w:r>
      <w:r w:rsidR="00B21F10" w:rsidRPr="00F46B44">
        <w:rPr>
          <w:rFonts w:ascii="Arial" w:hAnsi="Arial" w:cs="Arial"/>
        </w:rPr>
        <w:t xml:space="preserve"> e esforço fiscal (que expressamente é previsto em nossa proposta, em consonância com a proposta do nobre parlamentar) serão estabelecidos na lei. </w:t>
      </w:r>
    </w:p>
    <w:p w14:paraId="45615BE1" w14:textId="77777777" w:rsidR="0099493F" w:rsidRPr="00F46B44" w:rsidRDefault="00B21F10" w:rsidP="00676FC5">
      <w:pPr>
        <w:autoSpaceDE w:val="0"/>
        <w:autoSpaceDN w:val="0"/>
        <w:adjustRightInd w:val="0"/>
        <w:spacing w:line="360" w:lineRule="auto"/>
        <w:ind w:firstLine="709"/>
        <w:jc w:val="both"/>
        <w:rPr>
          <w:rFonts w:ascii="Arial" w:hAnsi="Arial" w:cs="Arial"/>
        </w:rPr>
      </w:pPr>
      <w:r w:rsidRPr="00F46B44">
        <w:rPr>
          <w:rFonts w:ascii="Arial" w:hAnsi="Arial" w:cs="Arial"/>
        </w:rPr>
        <w:t>A</w:t>
      </w:r>
      <w:r w:rsidR="00126E6F" w:rsidRPr="00F46B44">
        <w:rPr>
          <w:rFonts w:ascii="Arial" w:hAnsi="Arial" w:cs="Arial"/>
        </w:rPr>
        <w:t xml:space="preserve"> </w:t>
      </w:r>
      <w:proofErr w:type="spellStart"/>
      <w:r w:rsidR="00126E6F" w:rsidRPr="00F46B44">
        <w:rPr>
          <w:rFonts w:ascii="Arial" w:hAnsi="Arial" w:cs="Arial"/>
        </w:rPr>
        <w:t>subvinculação</w:t>
      </w:r>
      <w:proofErr w:type="spellEnd"/>
      <w:r w:rsidR="00126E6F" w:rsidRPr="00F46B44">
        <w:rPr>
          <w:rFonts w:ascii="Arial" w:hAnsi="Arial" w:cs="Arial"/>
        </w:rPr>
        <w:t xml:space="preserve"> é um elem</w:t>
      </w:r>
      <w:r w:rsidR="0042269E" w:rsidRPr="00F46B44">
        <w:rPr>
          <w:rFonts w:ascii="Arial" w:hAnsi="Arial" w:cs="Arial"/>
        </w:rPr>
        <w:t>e</w:t>
      </w:r>
      <w:r w:rsidR="00126E6F" w:rsidRPr="00F46B44">
        <w:rPr>
          <w:rFonts w:ascii="Arial" w:hAnsi="Arial" w:cs="Arial"/>
        </w:rPr>
        <w:t xml:space="preserve">nto herdado do antigo </w:t>
      </w:r>
      <w:r w:rsidR="0042269E" w:rsidRPr="00F46B44">
        <w:rPr>
          <w:rFonts w:ascii="Arial" w:hAnsi="Arial" w:cs="Arial"/>
        </w:rPr>
        <w:t>F</w:t>
      </w:r>
      <w:r w:rsidR="00126E6F" w:rsidRPr="00F46B44">
        <w:rPr>
          <w:rFonts w:ascii="Arial" w:hAnsi="Arial" w:cs="Arial"/>
        </w:rPr>
        <w:t xml:space="preserve">undef, originado a partir da dramática situação em algumas localidades em que os profissionais não </w:t>
      </w:r>
      <w:r w:rsidR="0042269E" w:rsidRPr="00F46B44">
        <w:rPr>
          <w:rFonts w:ascii="Arial" w:hAnsi="Arial" w:cs="Arial"/>
        </w:rPr>
        <w:lastRenderedPageBreak/>
        <w:t>recebiam</w:t>
      </w:r>
      <w:r w:rsidR="00126E6F" w:rsidRPr="00F46B44">
        <w:rPr>
          <w:rFonts w:ascii="Arial" w:hAnsi="Arial" w:cs="Arial"/>
        </w:rPr>
        <w:t xml:space="preserve"> mesmo o valor do salário mínimo.</w:t>
      </w:r>
      <w:r w:rsidR="0042269E" w:rsidRPr="00F46B44">
        <w:rPr>
          <w:rFonts w:ascii="Arial" w:hAnsi="Arial" w:cs="Arial"/>
        </w:rPr>
        <w:t xml:space="preserve"> É</w:t>
      </w:r>
      <w:r w:rsidR="00126E6F" w:rsidRPr="00F46B44">
        <w:rPr>
          <w:rFonts w:ascii="Arial" w:hAnsi="Arial" w:cs="Arial"/>
        </w:rPr>
        <w:t xml:space="preserve"> um instrumento de valorização da c</w:t>
      </w:r>
      <w:r w:rsidR="0042269E" w:rsidRPr="00F46B44">
        <w:rPr>
          <w:rFonts w:ascii="Arial" w:hAnsi="Arial" w:cs="Arial"/>
        </w:rPr>
        <w:t>arreira docente</w:t>
      </w:r>
      <w:r w:rsidRPr="00F46B44">
        <w:rPr>
          <w:rFonts w:ascii="Arial" w:hAnsi="Arial" w:cs="Arial"/>
        </w:rPr>
        <w:t>. Assim, acolhemos algumas das sugestões</w:t>
      </w:r>
      <w:r w:rsidR="009E0AA6" w:rsidRPr="00F46B44">
        <w:rPr>
          <w:rFonts w:ascii="Arial" w:hAnsi="Arial" w:cs="Arial"/>
        </w:rPr>
        <w:t>, na forma do substitutivo</w:t>
      </w:r>
      <w:r w:rsidRPr="00F46B44">
        <w:rPr>
          <w:rFonts w:ascii="Arial" w:hAnsi="Arial" w:cs="Arial"/>
        </w:rPr>
        <w:t xml:space="preserve"> e em outros casos optamos pela linha definida nas audiências.</w:t>
      </w:r>
    </w:p>
    <w:p w14:paraId="430EA73F" w14:textId="77777777" w:rsidR="00D9119D" w:rsidRPr="00F46B44" w:rsidRDefault="00D9119D"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A </w:t>
      </w:r>
      <w:r w:rsidRPr="00F46B44">
        <w:rPr>
          <w:rFonts w:ascii="Arial" w:hAnsi="Arial" w:cs="Arial"/>
          <w:b/>
        </w:rPr>
        <w:t>Sugestão 9</w:t>
      </w:r>
      <w:r w:rsidRPr="00F46B44">
        <w:rPr>
          <w:rFonts w:ascii="Arial" w:hAnsi="Arial" w:cs="Arial"/>
        </w:rPr>
        <w:t>, do nobre Deputado Pedro Cunha Lima propõe que a lei regulamentadora disponha sobre a forma de cálculo dos valores por aluno, observando-se as especificidades de cada etapa e os insumos necessários para a garantia de sua qualidade. Este, de fato, é um tema muito relevante para ser tratado na lei. É oportuno fazer este registro expressamente. Desta forma, acatamos a sugestão.</w:t>
      </w:r>
    </w:p>
    <w:p w14:paraId="2432F3EE" w14:textId="77777777" w:rsidR="00D9119D" w:rsidRPr="00F46B44" w:rsidRDefault="00D9119D"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A </w:t>
      </w:r>
      <w:r w:rsidRPr="00F46B44">
        <w:rPr>
          <w:rFonts w:ascii="Arial" w:hAnsi="Arial" w:cs="Arial"/>
          <w:b/>
        </w:rPr>
        <w:t xml:space="preserve">Sugestão </w:t>
      </w:r>
      <w:r w:rsidR="00C42705" w:rsidRPr="00F46B44">
        <w:rPr>
          <w:rFonts w:ascii="Arial" w:hAnsi="Arial" w:cs="Arial"/>
          <w:b/>
        </w:rPr>
        <w:t>10</w:t>
      </w:r>
      <w:r w:rsidR="00C42705" w:rsidRPr="00F46B44">
        <w:rPr>
          <w:rFonts w:ascii="Arial" w:hAnsi="Arial" w:cs="Arial"/>
        </w:rPr>
        <w:t>,</w:t>
      </w:r>
      <w:r w:rsidRPr="00F46B44">
        <w:rPr>
          <w:rFonts w:ascii="Arial" w:hAnsi="Arial" w:cs="Arial"/>
        </w:rPr>
        <w:t xml:space="preserve"> do Deputado Gastão Vieira</w:t>
      </w:r>
      <w:r w:rsidRPr="00F46B44">
        <w:t xml:space="preserve"> </w:t>
      </w:r>
      <w:r w:rsidRPr="00F46B44">
        <w:rPr>
          <w:rFonts w:ascii="Arial" w:hAnsi="Arial" w:cs="Arial"/>
        </w:rPr>
        <w:t>surge como desdobramento de dois seminários realizados no âmbito da Comissão de Educação da Câmara dos Deputados, com o objetivo de</w:t>
      </w:r>
      <w:r w:rsidR="00C42705" w:rsidRPr="00F46B44">
        <w:rPr>
          <w:rFonts w:ascii="Arial" w:hAnsi="Arial" w:cs="Arial"/>
        </w:rPr>
        <w:t xml:space="preserve"> colaborar com a</w:t>
      </w:r>
      <w:r w:rsidRPr="00F46B44">
        <w:rPr>
          <w:rFonts w:ascii="Arial" w:hAnsi="Arial" w:cs="Arial"/>
        </w:rPr>
        <w:t xml:space="preserve"> discussão que</w:t>
      </w:r>
      <w:r w:rsidR="00C42705" w:rsidRPr="00F46B44">
        <w:rPr>
          <w:rFonts w:ascii="Arial" w:hAnsi="Arial" w:cs="Arial"/>
        </w:rPr>
        <w:t>, há dois anos,</w:t>
      </w:r>
      <w:r w:rsidRPr="00F46B44">
        <w:rPr>
          <w:rFonts w:ascii="Arial" w:hAnsi="Arial" w:cs="Arial"/>
        </w:rPr>
        <w:t xml:space="preserve"> vinha sendo feita no âmbito da Comissão Especial que examina o FUNDEB.</w:t>
      </w:r>
    </w:p>
    <w:p w14:paraId="51C4B558" w14:textId="77777777" w:rsidR="00B12F66" w:rsidRPr="00F46B44" w:rsidRDefault="00B12F66" w:rsidP="00676FC5">
      <w:pPr>
        <w:autoSpaceDE w:val="0"/>
        <w:autoSpaceDN w:val="0"/>
        <w:adjustRightInd w:val="0"/>
        <w:spacing w:line="360" w:lineRule="auto"/>
        <w:ind w:firstLine="709"/>
        <w:jc w:val="both"/>
        <w:rPr>
          <w:rFonts w:ascii="Arial" w:hAnsi="Arial" w:cs="Arial"/>
        </w:rPr>
      </w:pPr>
      <w:r w:rsidRPr="00F46B44">
        <w:rPr>
          <w:rFonts w:ascii="Arial" w:hAnsi="Arial" w:cs="Arial"/>
        </w:rPr>
        <w:t>A proposta, em síntese:</w:t>
      </w:r>
    </w:p>
    <w:p w14:paraId="026DE08B" w14:textId="36386AAB" w:rsidR="00B12F66" w:rsidRPr="00F46B44" w:rsidRDefault="00F46B44" w:rsidP="00676FC5">
      <w:pPr>
        <w:autoSpaceDE w:val="0"/>
        <w:autoSpaceDN w:val="0"/>
        <w:adjustRightInd w:val="0"/>
        <w:spacing w:line="360" w:lineRule="auto"/>
        <w:ind w:firstLine="709"/>
        <w:jc w:val="both"/>
        <w:rPr>
          <w:rFonts w:ascii="Arial" w:hAnsi="Arial" w:cs="Arial"/>
        </w:rPr>
      </w:pPr>
      <w:r w:rsidRPr="00F46B44">
        <w:rPr>
          <w:rFonts w:ascii="Arial" w:hAnsi="Arial" w:cs="Arial"/>
        </w:rPr>
        <w:t>-</w:t>
      </w:r>
      <w:r w:rsidR="00B12F66" w:rsidRPr="00F46B44">
        <w:rPr>
          <w:rFonts w:ascii="Arial" w:hAnsi="Arial" w:cs="Arial"/>
        </w:rPr>
        <w:t xml:space="preserve"> Cria um </w:t>
      </w:r>
      <w:r w:rsidR="00B12F66" w:rsidRPr="00F46B44">
        <w:rPr>
          <w:rFonts w:ascii="Arial" w:hAnsi="Arial" w:cs="Arial"/>
          <w:b/>
        </w:rPr>
        <w:t>fundo único</w:t>
      </w:r>
      <w:r w:rsidR="00B12F66" w:rsidRPr="00F46B44">
        <w:rPr>
          <w:rFonts w:ascii="Arial" w:hAnsi="Arial" w:cs="Arial"/>
        </w:rPr>
        <w:t>, formado por 60% dos recursos que estados e municípios devem gastar obrigatoriamente com educação;</w:t>
      </w:r>
    </w:p>
    <w:p w14:paraId="4C4BD35E" w14:textId="7B4A6E12" w:rsidR="00B12F66" w:rsidRPr="00F46B44" w:rsidRDefault="00B12F66"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 </w:t>
      </w:r>
      <w:r w:rsidR="00F46B44" w:rsidRPr="00F46B44">
        <w:rPr>
          <w:rFonts w:ascii="Arial" w:hAnsi="Arial" w:cs="Arial"/>
        </w:rPr>
        <w:t>-</w:t>
      </w:r>
      <w:r w:rsidRPr="00F46B44">
        <w:rPr>
          <w:rFonts w:ascii="Arial" w:hAnsi="Arial" w:cs="Arial"/>
        </w:rPr>
        <w:t xml:space="preserve"> Aumenta o valor mínimo </w:t>
      </w:r>
      <w:r w:rsidRPr="00F46B44">
        <w:rPr>
          <w:rFonts w:ascii="Arial" w:hAnsi="Arial" w:cs="Arial"/>
          <w:b/>
        </w:rPr>
        <w:t xml:space="preserve">de 3.200 para 5.000 reais </w:t>
      </w:r>
      <w:r w:rsidRPr="00F46B44">
        <w:rPr>
          <w:rFonts w:ascii="Arial" w:hAnsi="Arial" w:cs="Arial"/>
          <w:b/>
          <w:i/>
        </w:rPr>
        <w:t>per capita</w:t>
      </w:r>
      <w:r w:rsidRPr="00F46B44">
        <w:rPr>
          <w:rFonts w:ascii="Arial" w:hAnsi="Arial" w:cs="Arial"/>
          <w:b/>
        </w:rPr>
        <w:t>.</w:t>
      </w:r>
      <w:r w:rsidRPr="00F46B44">
        <w:rPr>
          <w:rFonts w:ascii="Arial" w:hAnsi="Arial" w:cs="Arial"/>
        </w:rPr>
        <w:t xml:space="preserve"> Esta é a faixa em que o aumento de recursos está comprovadamente associado a melhorias no desempenho dos alunos;</w:t>
      </w:r>
    </w:p>
    <w:p w14:paraId="13F890B3" w14:textId="05BC8ABA" w:rsidR="00B12F66" w:rsidRPr="00F46B44" w:rsidRDefault="00F46B44" w:rsidP="00676FC5">
      <w:pPr>
        <w:autoSpaceDE w:val="0"/>
        <w:autoSpaceDN w:val="0"/>
        <w:adjustRightInd w:val="0"/>
        <w:spacing w:line="360" w:lineRule="auto"/>
        <w:ind w:firstLine="709"/>
        <w:jc w:val="both"/>
        <w:rPr>
          <w:rFonts w:ascii="Arial" w:hAnsi="Arial" w:cs="Arial"/>
        </w:rPr>
      </w:pPr>
      <w:r w:rsidRPr="00F46B44">
        <w:rPr>
          <w:rFonts w:ascii="Arial" w:hAnsi="Arial" w:cs="Arial"/>
        </w:rPr>
        <w:t>-</w:t>
      </w:r>
      <w:r w:rsidR="00B12F66" w:rsidRPr="00F46B44">
        <w:rPr>
          <w:rFonts w:ascii="Arial" w:hAnsi="Arial" w:cs="Arial"/>
        </w:rPr>
        <w:t xml:space="preserve"> Cria alternativas para o uso dos recursos do governo federal hoje destinados à complementação (equidade) – e que passariam a ser usados para promover e </w:t>
      </w:r>
      <w:r w:rsidR="00B12F66" w:rsidRPr="00F46B44">
        <w:rPr>
          <w:rFonts w:ascii="Arial" w:hAnsi="Arial" w:cs="Arial"/>
          <w:b/>
        </w:rPr>
        <w:t>premiar a qualidade e eficiência</w:t>
      </w:r>
      <w:r w:rsidR="00B12F66" w:rsidRPr="00F46B44">
        <w:rPr>
          <w:rFonts w:ascii="Arial" w:hAnsi="Arial" w:cs="Arial"/>
        </w:rPr>
        <w:t>;</w:t>
      </w:r>
    </w:p>
    <w:p w14:paraId="41D3DB73" w14:textId="29572A36" w:rsidR="00B12F66" w:rsidRPr="00F46B44" w:rsidRDefault="00B12F66"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 </w:t>
      </w:r>
      <w:r w:rsidR="00F46B44" w:rsidRPr="00F46B44">
        <w:rPr>
          <w:rFonts w:ascii="Arial" w:hAnsi="Arial" w:cs="Arial"/>
        </w:rPr>
        <w:t>-</w:t>
      </w:r>
      <w:r w:rsidRPr="00F46B44">
        <w:rPr>
          <w:rFonts w:ascii="Arial" w:hAnsi="Arial" w:cs="Arial"/>
        </w:rPr>
        <w:t xml:space="preserve"> Apresenta outras sugestões para aprimorar o atual mecanismo, aumentar a eficiência e dar maior flexibilidade para os estados e municípios no uso dos recursos.</w:t>
      </w:r>
    </w:p>
    <w:p w14:paraId="6A837C02" w14:textId="77777777" w:rsidR="00F46B44" w:rsidRPr="00F46B44" w:rsidRDefault="00B12F66" w:rsidP="00F46B44">
      <w:pPr>
        <w:autoSpaceDE w:val="0"/>
        <w:autoSpaceDN w:val="0"/>
        <w:adjustRightInd w:val="0"/>
        <w:spacing w:line="360" w:lineRule="auto"/>
        <w:ind w:firstLine="709"/>
        <w:jc w:val="both"/>
        <w:rPr>
          <w:rFonts w:ascii="Arial" w:hAnsi="Arial" w:cs="Arial"/>
        </w:rPr>
      </w:pPr>
      <w:r w:rsidRPr="00F46B44">
        <w:rPr>
          <w:rFonts w:ascii="Arial" w:hAnsi="Arial" w:cs="Arial"/>
        </w:rPr>
        <w:t>A proposta considera que seria desejável eliminar vinc</w:t>
      </w:r>
      <w:r w:rsidR="00F46B44" w:rsidRPr="00F46B44">
        <w:rPr>
          <w:rFonts w:ascii="Arial" w:hAnsi="Arial" w:cs="Arial"/>
        </w:rPr>
        <w:t xml:space="preserve">ulações e </w:t>
      </w:r>
      <w:proofErr w:type="spellStart"/>
      <w:r w:rsidR="00F46B44" w:rsidRPr="00F46B44">
        <w:rPr>
          <w:rFonts w:ascii="Arial" w:hAnsi="Arial" w:cs="Arial"/>
        </w:rPr>
        <w:t>subvinculações</w:t>
      </w:r>
      <w:proofErr w:type="spellEnd"/>
      <w:r w:rsidR="00F46B44" w:rsidRPr="00F46B44">
        <w:rPr>
          <w:rFonts w:ascii="Arial" w:hAnsi="Arial" w:cs="Arial"/>
        </w:rPr>
        <w:t>.</w:t>
      </w:r>
    </w:p>
    <w:p w14:paraId="77969BFF" w14:textId="5139466C" w:rsidR="001B269B" w:rsidRPr="00F46B44" w:rsidRDefault="001B269B" w:rsidP="00F46B44">
      <w:pPr>
        <w:autoSpaceDE w:val="0"/>
        <w:autoSpaceDN w:val="0"/>
        <w:adjustRightInd w:val="0"/>
        <w:spacing w:line="360" w:lineRule="auto"/>
        <w:ind w:firstLine="709"/>
        <w:jc w:val="both"/>
        <w:rPr>
          <w:rFonts w:ascii="Arial" w:hAnsi="Arial" w:cs="Arial"/>
        </w:rPr>
      </w:pPr>
      <w:r w:rsidRPr="00F46B44">
        <w:rPr>
          <w:rFonts w:ascii="Arial" w:hAnsi="Arial" w:cs="Arial"/>
        </w:rPr>
        <w:t xml:space="preserve">A espinha dorsal da proposta á a adoção de um fundo único nacional, ideia que foi abraçada pela Conferência Nacional de </w:t>
      </w:r>
      <w:r w:rsidR="00026495" w:rsidRPr="00F46B44">
        <w:rPr>
          <w:rFonts w:ascii="Arial" w:hAnsi="Arial" w:cs="Arial"/>
        </w:rPr>
        <w:t>Educação</w:t>
      </w:r>
      <w:r w:rsidRPr="00F46B44">
        <w:rPr>
          <w:rFonts w:ascii="Arial" w:hAnsi="Arial" w:cs="Arial"/>
        </w:rPr>
        <w:t xml:space="preserve"> (</w:t>
      </w:r>
      <w:proofErr w:type="spellStart"/>
      <w:r w:rsidRPr="00F46B44">
        <w:rPr>
          <w:rFonts w:ascii="Arial" w:hAnsi="Arial" w:cs="Arial"/>
        </w:rPr>
        <w:t>Conae</w:t>
      </w:r>
      <w:proofErr w:type="spellEnd"/>
      <w:r w:rsidRPr="00F46B44">
        <w:rPr>
          <w:rFonts w:ascii="Arial" w:hAnsi="Arial" w:cs="Arial"/>
        </w:rPr>
        <w:t xml:space="preserve">), realizada </w:t>
      </w:r>
      <w:r w:rsidR="00656146" w:rsidRPr="00F46B44">
        <w:rPr>
          <w:rFonts w:ascii="Arial" w:hAnsi="Arial" w:cs="Arial"/>
        </w:rPr>
        <w:t>em 2010</w:t>
      </w:r>
      <w:r w:rsidRPr="00F46B44">
        <w:rPr>
          <w:rFonts w:ascii="Arial" w:hAnsi="Arial" w:cs="Arial"/>
        </w:rPr>
        <w:t xml:space="preserve">, nos seguintes termos </w:t>
      </w:r>
      <w:r w:rsidR="00656146" w:rsidRPr="00F46B44">
        <w:rPr>
          <w:rFonts w:ascii="Arial" w:hAnsi="Arial" w:cs="Arial"/>
        </w:rPr>
        <w:t>(Relatório</w:t>
      </w:r>
      <w:r w:rsidRPr="00F46B44">
        <w:rPr>
          <w:rFonts w:ascii="Arial" w:hAnsi="Arial" w:cs="Arial"/>
        </w:rPr>
        <w:t xml:space="preserve"> </w:t>
      </w:r>
      <w:r w:rsidR="00026495" w:rsidRPr="00F46B44">
        <w:rPr>
          <w:rFonts w:ascii="Arial" w:hAnsi="Arial" w:cs="Arial"/>
        </w:rPr>
        <w:t>Final</w:t>
      </w:r>
      <w:r w:rsidRPr="00F46B44">
        <w:rPr>
          <w:rFonts w:ascii="Arial" w:hAnsi="Arial" w:cs="Arial"/>
        </w:rPr>
        <w:t xml:space="preserve"> </w:t>
      </w:r>
      <w:proofErr w:type="spellStart"/>
      <w:r w:rsidR="00026495" w:rsidRPr="00F46B44">
        <w:rPr>
          <w:rFonts w:ascii="Arial" w:hAnsi="Arial" w:cs="Arial"/>
        </w:rPr>
        <w:t>Conae</w:t>
      </w:r>
      <w:proofErr w:type="spellEnd"/>
      <w:r w:rsidRPr="00F46B44">
        <w:rPr>
          <w:rFonts w:ascii="Arial" w:hAnsi="Arial" w:cs="Arial"/>
        </w:rPr>
        <w:t xml:space="preserve"> 2010, p. 113):</w:t>
      </w:r>
    </w:p>
    <w:p w14:paraId="67EB81F1" w14:textId="77777777" w:rsidR="00026495" w:rsidRPr="00F46B44" w:rsidRDefault="001B269B" w:rsidP="00026495">
      <w:pPr>
        <w:autoSpaceDE w:val="0"/>
        <w:autoSpaceDN w:val="0"/>
        <w:adjustRightInd w:val="0"/>
        <w:ind w:left="2268" w:firstLine="709"/>
        <w:jc w:val="both"/>
        <w:rPr>
          <w:rFonts w:ascii="Arial" w:hAnsi="Arial" w:cs="Arial"/>
        </w:rPr>
      </w:pPr>
      <w:r w:rsidRPr="00F46B44">
        <w:rPr>
          <w:rFonts w:ascii="Arial" w:hAnsi="Arial" w:cs="Arial"/>
        </w:rPr>
        <w:t xml:space="preserve">Nesse sentido, em perspectiva, entende-se a importância de transformar o Fundeb em um fundo nacional, com igual per capita para todos os Estados, com a aplicação de parte ainda mais significativa dos recursos vinculados à </w:t>
      </w:r>
      <w:r w:rsidRPr="00F46B44">
        <w:rPr>
          <w:rFonts w:ascii="Arial" w:hAnsi="Arial" w:cs="Arial"/>
        </w:rPr>
        <w:lastRenderedPageBreak/>
        <w:t>educação e incorporando também outras formas de arrecadação, não só os impostos.</w:t>
      </w:r>
    </w:p>
    <w:p w14:paraId="50E4E194" w14:textId="77777777" w:rsidR="001B269B" w:rsidRPr="00F46B44" w:rsidRDefault="001B269B" w:rsidP="001B269B">
      <w:pPr>
        <w:autoSpaceDE w:val="0"/>
        <w:autoSpaceDN w:val="0"/>
        <w:adjustRightInd w:val="0"/>
        <w:spacing w:line="360" w:lineRule="auto"/>
        <w:ind w:firstLine="709"/>
        <w:jc w:val="both"/>
        <w:rPr>
          <w:rFonts w:ascii="Arial" w:hAnsi="Arial" w:cs="Arial"/>
        </w:rPr>
      </w:pPr>
      <w:r w:rsidRPr="00F46B44">
        <w:rPr>
          <w:rFonts w:ascii="Arial" w:hAnsi="Arial" w:cs="Arial"/>
        </w:rPr>
        <w:t xml:space="preserve"> Também a </w:t>
      </w:r>
      <w:proofErr w:type="spellStart"/>
      <w:r w:rsidRPr="00F46B44">
        <w:rPr>
          <w:rFonts w:ascii="Arial" w:hAnsi="Arial" w:cs="Arial"/>
        </w:rPr>
        <w:t>Conae</w:t>
      </w:r>
      <w:proofErr w:type="spellEnd"/>
      <w:r w:rsidRPr="00F46B44">
        <w:rPr>
          <w:rFonts w:ascii="Arial" w:hAnsi="Arial" w:cs="Arial"/>
        </w:rPr>
        <w:t xml:space="preserve"> 2014 (Cf. Relatório Final</w:t>
      </w:r>
      <w:r w:rsidR="00656146" w:rsidRPr="00F46B44">
        <w:rPr>
          <w:rFonts w:ascii="Arial" w:hAnsi="Arial" w:cs="Arial"/>
        </w:rPr>
        <w:t xml:space="preserve"> </w:t>
      </w:r>
      <w:proofErr w:type="spellStart"/>
      <w:r w:rsidR="00656146" w:rsidRPr="00F46B44">
        <w:rPr>
          <w:rFonts w:ascii="Arial" w:hAnsi="Arial" w:cs="Arial"/>
        </w:rPr>
        <w:t>Conae</w:t>
      </w:r>
      <w:proofErr w:type="spellEnd"/>
      <w:r w:rsidR="00656146" w:rsidRPr="00F46B44">
        <w:rPr>
          <w:rFonts w:ascii="Arial" w:hAnsi="Arial" w:cs="Arial"/>
        </w:rPr>
        <w:t xml:space="preserve"> 2014</w:t>
      </w:r>
      <w:r w:rsidRPr="00F46B44">
        <w:rPr>
          <w:rFonts w:ascii="Arial" w:hAnsi="Arial" w:cs="Arial"/>
        </w:rPr>
        <w:t xml:space="preserve">, </w:t>
      </w:r>
      <w:proofErr w:type="spellStart"/>
      <w:r w:rsidRPr="00F46B44">
        <w:rPr>
          <w:rFonts w:ascii="Arial" w:hAnsi="Arial" w:cs="Arial"/>
        </w:rPr>
        <w:t>pg</w:t>
      </w:r>
      <w:proofErr w:type="spellEnd"/>
      <w:r w:rsidRPr="00F46B44">
        <w:rPr>
          <w:rFonts w:ascii="Arial" w:hAnsi="Arial" w:cs="Arial"/>
        </w:rPr>
        <w:t xml:space="preserve"> 109) dispôs:</w:t>
      </w:r>
    </w:p>
    <w:p w14:paraId="77AEBB3C" w14:textId="77777777" w:rsidR="001B269B" w:rsidRDefault="001B269B" w:rsidP="00026495">
      <w:pPr>
        <w:autoSpaceDE w:val="0"/>
        <w:autoSpaceDN w:val="0"/>
        <w:adjustRightInd w:val="0"/>
        <w:ind w:left="2268" w:firstLine="709"/>
        <w:jc w:val="both"/>
        <w:rPr>
          <w:rFonts w:ascii="Arial" w:hAnsi="Arial" w:cs="Arial"/>
          <w:sz w:val="22"/>
          <w:szCs w:val="22"/>
        </w:rPr>
      </w:pPr>
      <w:r w:rsidRPr="00F46B44">
        <w:rPr>
          <w:rFonts w:ascii="Arial" w:hAnsi="Arial" w:cs="Arial"/>
          <w:sz w:val="22"/>
          <w:szCs w:val="22"/>
        </w:rPr>
        <w:t>2.11. Transformar o Fundeb, que deve vigorar a partir de 2022, em um fundo nacional, nivelando por cima todos os valores de custo aluno/ano atingidos nas redes municipais e estaduais pelo valor do maior custo -aluno/ano praticado no País, considerando cada etapa e modalidade da educação básica pública.</w:t>
      </w:r>
    </w:p>
    <w:p w14:paraId="2585BC44" w14:textId="77777777" w:rsidR="00B07DF2" w:rsidRPr="00F46B44" w:rsidRDefault="00B07DF2" w:rsidP="00026495">
      <w:pPr>
        <w:autoSpaceDE w:val="0"/>
        <w:autoSpaceDN w:val="0"/>
        <w:adjustRightInd w:val="0"/>
        <w:ind w:left="2268" w:firstLine="709"/>
        <w:jc w:val="both"/>
        <w:rPr>
          <w:rFonts w:ascii="Arial" w:hAnsi="Arial" w:cs="Arial"/>
          <w:sz w:val="22"/>
          <w:szCs w:val="22"/>
        </w:rPr>
      </w:pPr>
    </w:p>
    <w:p w14:paraId="69B0E126" w14:textId="77777777" w:rsidR="00026495" w:rsidRPr="00F46B44" w:rsidRDefault="00026495" w:rsidP="00676FC5">
      <w:pPr>
        <w:autoSpaceDE w:val="0"/>
        <w:autoSpaceDN w:val="0"/>
        <w:adjustRightInd w:val="0"/>
        <w:spacing w:line="360" w:lineRule="auto"/>
        <w:ind w:firstLine="709"/>
        <w:jc w:val="both"/>
        <w:rPr>
          <w:rFonts w:ascii="Arial" w:hAnsi="Arial" w:cs="Arial"/>
        </w:rPr>
      </w:pPr>
      <w:r w:rsidRPr="00F46B44">
        <w:rPr>
          <w:rFonts w:ascii="Arial" w:hAnsi="Arial" w:cs="Arial"/>
        </w:rPr>
        <w:t>Do ponto de vista conceitual, a ideia é atrativa, do ângulo de uma radical solidariedade federativa. Entretanto, há dificuldades operacionais e políticas que não recomendam que seja adotada nesse momento, sem prejuízo de debates futuros.</w:t>
      </w:r>
    </w:p>
    <w:p w14:paraId="41BA6F02" w14:textId="0C24EAC0" w:rsidR="00026495" w:rsidRPr="00F46B44" w:rsidRDefault="00026495"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Escolhido outro caminho, há, contudo, </w:t>
      </w:r>
      <w:r w:rsidR="00F46B44">
        <w:rPr>
          <w:rFonts w:ascii="Arial" w:hAnsi="Arial" w:cs="Arial"/>
        </w:rPr>
        <w:t xml:space="preserve">elementos da proposta do nobre </w:t>
      </w:r>
      <w:r w:rsidRPr="00F46B44">
        <w:rPr>
          <w:rFonts w:ascii="Arial" w:hAnsi="Arial" w:cs="Arial"/>
        </w:rPr>
        <w:t>parlamentar que procuramos contemplar:</w:t>
      </w:r>
    </w:p>
    <w:p w14:paraId="28417166" w14:textId="77777777" w:rsidR="00026495" w:rsidRPr="00F46B44" w:rsidRDefault="00026495" w:rsidP="00026495">
      <w:pPr>
        <w:autoSpaceDE w:val="0"/>
        <w:autoSpaceDN w:val="0"/>
        <w:adjustRightInd w:val="0"/>
        <w:spacing w:line="360" w:lineRule="auto"/>
        <w:ind w:firstLine="709"/>
        <w:jc w:val="both"/>
        <w:rPr>
          <w:rFonts w:ascii="Arial" w:hAnsi="Arial" w:cs="Arial"/>
          <w:i/>
        </w:rPr>
      </w:pPr>
      <w:r w:rsidRPr="00F46B44">
        <w:rPr>
          <w:rFonts w:ascii="Arial" w:hAnsi="Arial" w:cs="Arial"/>
        </w:rPr>
        <w:t xml:space="preserve">- adoção de corretivos para o critério </w:t>
      </w:r>
      <w:r w:rsidRPr="00F46B44">
        <w:rPr>
          <w:rFonts w:ascii="Arial" w:hAnsi="Arial" w:cs="Arial"/>
          <w:i/>
        </w:rPr>
        <w:t>per capita;</w:t>
      </w:r>
    </w:p>
    <w:p w14:paraId="71A82F71" w14:textId="16944A8E" w:rsidR="00026495" w:rsidRPr="00F46B44" w:rsidRDefault="00026495" w:rsidP="00026495">
      <w:pPr>
        <w:autoSpaceDE w:val="0"/>
        <w:autoSpaceDN w:val="0"/>
        <w:adjustRightInd w:val="0"/>
        <w:spacing w:line="360" w:lineRule="auto"/>
        <w:ind w:firstLine="709"/>
        <w:jc w:val="both"/>
        <w:rPr>
          <w:rFonts w:ascii="Arial" w:hAnsi="Arial" w:cs="Arial"/>
        </w:rPr>
      </w:pPr>
      <w:r w:rsidRPr="00F46B44">
        <w:rPr>
          <w:rFonts w:ascii="Arial" w:hAnsi="Arial" w:cs="Arial"/>
        </w:rPr>
        <w:t>- incorporação, no desenho do Fundeb,</w:t>
      </w:r>
      <w:r w:rsidR="00B07DF2">
        <w:rPr>
          <w:rFonts w:ascii="Arial" w:hAnsi="Arial" w:cs="Arial"/>
        </w:rPr>
        <w:t xml:space="preserve"> de</w:t>
      </w:r>
      <w:r w:rsidRPr="00F46B44">
        <w:rPr>
          <w:rFonts w:ascii="Arial" w:hAnsi="Arial" w:cs="Arial"/>
        </w:rPr>
        <w:t xml:space="preserve"> instrumentos que promovam a melhoria do desempenho,</w:t>
      </w:r>
    </w:p>
    <w:p w14:paraId="5C30F6A3" w14:textId="77777777" w:rsidR="00026495" w:rsidRPr="00F46B44" w:rsidRDefault="00026495" w:rsidP="00026495">
      <w:pPr>
        <w:autoSpaceDE w:val="0"/>
        <w:autoSpaceDN w:val="0"/>
        <w:adjustRightInd w:val="0"/>
        <w:spacing w:line="360" w:lineRule="auto"/>
        <w:ind w:firstLine="709"/>
        <w:jc w:val="both"/>
        <w:rPr>
          <w:rFonts w:ascii="Arial" w:hAnsi="Arial" w:cs="Arial"/>
        </w:rPr>
      </w:pPr>
      <w:r w:rsidRPr="00F46B44">
        <w:rPr>
          <w:rFonts w:ascii="Arial" w:hAnsi="Arial" w:cs="Arial"/>
        </w:rPr>
        <w:t xml:space="preserve">- valor </w:t>
      </w:r>
      <w:r w:rsidRPr="00F46B44">
        <w:rPr>
          <w:rFonts w:ascii="Arial" w:hAnsi="Arial" w:cs="Arial"/>
          <w:i/>
        </w:rPr>
        <w:t>per capita</w:t>
      </w:r>
      <w:r w:rsidRPr="00F46B44">
        <w:rPr>
          <w:rFonts w:ascii="Arial" w:hAnsi="Arial" w:cs="Arial"/>
        </w:rPr>
        <w:t xml:space="preserve"> mínimo para municípios mais carentes será </w:t>
      </w:r>
      <w:proofErr w:type="gramStart"/>
      <w:r w:rsidRPr="00F46B44">
        <w:rPr>
          <w:rFonts w:ascii="Arial" w:hAnsi="Arial" w:cs="Arial"/>
        </w:rPr>
        <w:t>atendida com o fator fiscal</w:t>
      </w:r>
      <w:proofErr w:type="gramEnd"/>
      <w:r w:rsidRPr="00F46B44">
        <w:rPr>
          <w:rFonts w:ascii="Arial" w:hAnsi="Arial" w:cs="Arial"/>
        </w:rPr>
        <w:t xml:space="preserve"> – nova ponderação;</w:t>
      </w:r>
    </w:p>
    <w:p w14:paraId="5D72BD54" w14:textId="77777777" w:rsidR="00026495" w:rsidRPr="00F46B44" w:rsidRDefault="00026495" w:rsidP="00026495">
      <w:pPr>
        <w:autoSpaceDE w:val="0"/>
        <w:autoSpaceDN w:val="0"/>
        <w:adjustRightInd w:val="0"/>
        <w:spacing w:line="360" w:lineRule="auto"/>
        <w:ind w:firstLine="709"/>
        <w:jc w:val="both"/>
        <w:rPr>
          <w:rFonts w:ascii="Arial" w:hAnsi="Arial" w:cs="Arial"/>
        </w:rPr>
      </w:pPr>
      <w:r w:rsidRPr="00F46B44">
        <w:rPr>
          <w:rFonts w:ascii="Arial" w:hAnsi="Arial" w:cs="Arial"/>
        </w:rPr>
        <w:t>- parte da complementação segundo critério de qualidade;</w:t>
      </w:r>
    </w:p>
    <w:p w14:paraId="15D631DC" w14:textId="77777777" w:rsidR="00026495" w:rsidRPr="00F46B44" w:rsidRDefault="00026495" w:rsidP="00026495">
      <w:pPr>
        <w:autoSpaceDE w:val="0"/>
        <w:autoSpaceDN w:val="0"/>
        <w:adjustRightInd w:val="0"/>
        <w:spacing w:line="360" w:lineRule="auto"/>
        <w:ind w:firstLine="709"/>
        <w:jc w:val="both"/>
        <w:rPr>
          <w:rFonts w:ascii="Arial" w:hAnsi="Arial" w:cs="Arial"/>
        </w:rPr>
      </w:pPr>
      <w:r w:rsidRPr="00F46B44">
        <w:rPr>
          <w:rFonts w:ascii="Arial" w:hAnsi="Arial" w:cs="Arial"/>
        </w:rPr>
        <w:t>- busca da ampliação do valor por aluno para patamar de ao menos cinco mil reais, na medida em que aumenta a complementação da União.</w:t>
      </w:r>
    </w:p>
    <w:p w14:paraId="197CE693" w14:textId="77777777" w:rsidR="00931449" w:rsidRPr="00F46B44" w:rsidRDefault="003F720F"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A </w:t>
      </w:r>
      <w:r w:rsidRPr="00F46B44">
        <w:rPr>
          <w:rFonts w:ascii="Arial" w:hAnsi="Arial" w:cs="Arial"/>
          <w:b/>
        </w:rPr>
        <w:t>Sugestão 11</w:t>
      </w:r>
      <w:r w:rsidRPr="00F46B44">
        <w:rPr>
          <w:rFonts w:ascii="Arial" w:hAnsi="Arial" w:cs="Arial"/>
        </w:rPr>
        <w:t>, da Deputada Paula Belmonte</w:t>
      </w:r>
      <w:r w:rsidR="00931449" w:rsidRPr="00F46B44">
        <w:rPr>
          <w:rFonts w:ascii="Arial" w:hAnsi="Arial" w:cs="Arial"/>
        </w:rPr>
        <w:t xml:space="preserve"> propõe voltar mais atenção ao período da primeira infância, com estímulo ao atendimento ao grupo de renda mais baixa. Nesse sentido, sugere que o cálculo do valor por aluno leve em conta as peculiaridades de cada etapa. Propõe, ainda, que:</w:t>
      </w:r>
    </w:p>
    <w:p w14:paraId="67A644AE" w14:textId="77777777" w:rsidR="003F720F" w:rsidRPr="00F46B44" w:rsidRDefault="00931449" w:rsidP="00676FC5">
      <w:pPr>
        <w:autoSpaceDE w:val="0"/>
        <w:autoSpaceDN w:val="0"/>
        <w:adjustRightInd w:val="0"/>
        <w:spacing w:line="360" w:lineRule="auto"/>
        <w:ind w:firstLine="709"/>
        <w:jc w:val="both"/>
        <w:rPr>
          <w:rFonts w:ascii="Arial" w:hAnsi="Arial" w:cs="Arial"/>
        </w:rPr>
      </w:pPr>
      <w:r w:rsidRPr="00F46B44">
        <w:rPr>
          <w:rFonts w:ascii="Arial" w:hAnsi="Arial" w:cs="Arial"/>
        </w:rPr>
        <w:t>- no mínimo vinte por cento seja aplicado na primeira infância;</w:t>
      </w:r>
    </w:p>
    <w:p w14:paraId="70A5B8A6" w14:textId="77777777" w:rsidR="00931449" w:rsidRPr="00F46B44" w:rsidRDefault="00931449" w:rsidP="00676FC5">
      <w:pPr>
        <w:autoSpaceDE w:val="0"/>
        <w:autoSpaceDN w:val="0"/>
        <w:adjustRightInd w:val="0"/>
        <w:spacing w:line="360" w:lineRule="auto"/>
        <w:ind w:firstLine="709"/>
        <w:jc w:val="both"/>
        <w:rPr>
          <w:rFonts w:ascii="Arial" w:hAnsi="Arial" w:cs="Arial"/>
        </w:rPr>
      </w:pPr>
      <w:r w:rsidRPr="00F46B44">
        <w:rPr>
          <w:rFonts w:ascii="Arial" w:hAnsi="Arial" w:cs="Arial"/>
        </w:rPr>
        <w:t xml:space="preserve">- seja </w:t>
      </w:r>
      <w:r w:rsidR="001B269B" w:rsidRPr="00F46B44">
        <w:rPr>
          <w:rFonts w:ascii="Arial" w:hAnsi="Arial" w:cs="Arial"/>
        </w:rPr>
        <w:t xml:space="preserve">prevista a destinação de recursos a partir de </w:t>
      </w:r>
      <w:r w:rsidRPr="00F46B44">
        <w:rPr>
          <w:rFonts w:ascii="Arial" w:hAnsi="Arial" w:cs="Arial"/>
        </w:rPr>
        <w:t>índice de avaliação, a exemplo da experiência do estado do Ceará</w:t>
      </w:r>
      <w:r w:rsidR="001B269B" w:rsidRPr="00F46B44">
        <w:rPr>
          <w:rFonts w:ascii="Arial" w:hAnsi="Arial" w:cs="Arial"/>
        </w:rPr>
        <w:t>.</w:t>
      </w:r>
    </w:p>
    <w:p w14:paraId="20A9B8A9" w14:textId="77777777" w:rsidR="00026495" w:rsidRPr="00F46B44" w:rsidRDefault="00026495" w:rsidP="00676FC5">
      <w:pPr>
        <w:autoSpaceDE w:val="0"/>
        <w:autoSpaceDN w:val="0"/>
        <w:adjustRightInd w:val="0"/>
        <w:spacing w:line="360" w:lineRule="auto"/>
        <w:ind w:firstLine="709"/>
        <w:jc w:val="both"/>
        <w:rPr>
          <w:rFonts w:ascii="Arial" w:hAnsi="Arial" w:cs="Arial"/>
        </w:rPr>
      </w:pPr>
      <w:r w:rsidRPr="00F46B44">
        <w:rPr>
          <w:rFonts w:ascii="Arial" w:hAnsi="Arial" w:cs="Arial"/>
        </w:rPr>
        <w:t>Há em nossa proposta, previsão de destinação de parte dos recursos da complementação que bonifiquem o desempenho com equidade</w:t>
      </w:r>
      <w:r w:rsidR="00E82CE9" w:rsidRPr="00F46B44">
        <w:t xml:space="preserve"> </w:t>
      </w:r>
      <w:r w:rsidR="00E82CE9" w:rsidRPr="00F46B44">
        <w:rPr>
          <w:rFonts w:ascii="Arial" w:hAnsi="Arial" w:cs="Arial"/>
        </w:rPr>
        <w:t>nos termos do sistema nacional de avaliação da educação básica</w:t>
      </w:r>
      <w:r w:rsidRPr="00F46B44">
        <w:rPr>
          <w:rFonts w:ascii="Arial" w:hAnsi="Arial" w:cs="Arial"/>
        </w:rPr>
        <w:t>.</w:t>
      </w:r>
      <w:r w:rsidR="00656146" w:rsidRPr="00F46B44">
        <w:rPr>
          <w:rFonts w:ascii="Arial" w:hAnsi="Arial" w:cs="Arial"/>
        </w:rPr>
        <w:t xml:space="preserve"> </w:t>
      </w:r>
      <w:r w:rsidRPr="00F46B44">
        <w:rPr>
          <w:rFonts w:ascii="Arial" w:hAnsi="Arial" w:cs="Arial"/>
        </w:rPr>
        <w:t>Nesse sentido a proposta é acolhida, sendo os detalhes operacionais,</w:t>
      </w:r>
      <w:r w:rsidR="00656146" w:rsidRPr="00F46B44">
        <w:rPr>
          <w:rFonts w:ascii="Arial" w:hAnsi="Arial" w:cs="Arial"/>
        </w:rPr>
        <w:t xml:space="preserve"> como a eventual adoção de índices e a sua construção</w:t>
      </w:r>
      <w:r w:rsidRPr="00F46B44">
        <w:rPr>
          <w:rFonts w:ascii="Arial" w:hAnsi="Arial" w:cs="Arial"/>
        </w:rPr>
        <w:t xml:space="preserve"> matéria da lei regulamentadora. Da mesma forma, a priorização da primeira </w:t>
      </w:r>
      <w:r w:rsidR="00656146" w:rsidRPr="00F46B44">
        <w:rPr>
          <w:rFonts w:ascii="Arial" w:hAnsi="Arial" w:cs="Arial"/>
        </w:rPr>
        <w:t>infância</w:t>
      </w:r>
      <w:r w:rsidRPr="00F46B44">
        <w:rPr>
          <w:rFonts w:ascii="Arial" w:hAnsi="Arial" w:cs="Arial"/>
        </w:rPr>
        <w:t xml:space="preserve"> é de </w:t>
      </w:r>
      <w:r w:rsidR="00656146" w:rsidRPr="00F46B44">
        <w:rPr>
          <w:rFonts w:ascii="Arial" w:hAnsi="Arial" w:cs="Arial"/>
        </w:rPr>
        <w:t>certa</w:t>
      </w:r>
      <w:r w:rsidRPr="00F46B44">
        <w:rPr>
          <w:rFonts w:ascii="Arial" w:hAnsi="Arial" w:cs="Arial"/>
        </w:rPr>
        <w:t xml:space="preserve"> forma </w:t>
      </w:r>
      <w:r w:rsidR="00E82CE9" w:rsidRPr="00F46B44">
        <w:rPr>
          <w:rFonts w:ascii="Arial" w:hAnsi="Arial" w:cs="Arial"/>
        </w:rPr>
        <w:t>incluí</w:t>
      </w:r>
      <w:r w:rsidRPr="00F46B44">
        <w:rPr>
          <w:rFonts w:ascii="Arial" w:hAnsi="Arial" w:cs="Arial"/>
        </w:rPr>
        <w:t xml:space="preserve">da na forma da redação oferecida pelo </w:t>
      </w:r>
      <w:r w:rsidR="00656146" w:rsidRPr="00F46B44">
        <w:rPr>
          <w:rFonts w:ascii="Arial" w:hAnsi="Arial" w:cs="Arial"/>
        </w:rPr>
        <w:lastRenderedPageBreak/>
        <w:t>nobre</w:t>
      </w:r>
      <w:r w:rsidRPr="00F46B44">
        <w:rPr>
          <w:rFonts w:ascii="Arial" w:hAnsi="Arial" w:cs="Arial"/>
        </w:rPr>
        <w:t xml:space="preserve"> Deputado Pedro Cunha Lima, que </w:t>
      </w:r>
      <w:r w:rsidR="00656146" w:rsidRPr="00F46B44">
        <w:rPr>
          <w:rFonts w:ascii="Arial" w:hAnsi="Arial" w:cs="Arial"/>
        </w:rPr>
        <w:t>acolhemos</w:t>
      </w:r>
      <w:r w:rsidRPr="00F46B44">
        <w:rPr>
          <w:rFonts w:ascii="Arial" w:hAnsi="Arial" w:cs="Arial"/>
        </w:rPr>
        <w:t xml:space="preserve"> no parecer, sendo que o critério para o valor arbitrado dar-se-á quando da discussão da lei.</w:t>
      </w:r>
    </w:p>
    <w:p w14:paraId="31C4E12E" w14:textId="3C65C38C" w:rsidR="00F3267B" w:rsidRPr="00F3267B" w:rsidRDefault="00891DDE" w:rsidP="00F3267B">
      <w:pPr>
        <w:autoSpaceDE w:val="0"/>
        <w:autoSpaceDN w:val="0"/>
        <w:adjustRightInd w:val="0"/>
        <w:spacing w:line="360" w:lineRule="auto"/>
        <w:ind w:firstLine="709"/>
        <w:jc w:val="both"/>
        <w:rPr>
          <w:rFonts w:ascii="Arial" w:hAnsi="Arial" w:cs="Arial"/>
        </w:rPr>
      </w:pPr>
      <w:r w:rsidRPr="00F46B44">
        <w:rPr>
          <w:rFonts w:ascii="Arial" w:hAnsi="Arial" w:cs="Arial"/>
        </w:rPr>
        <w:t xml:space="preserve">A </w:t>
      </w:r>
      <w:r w:rsidRPr="00F46B44">
        <w:rPr>
          <w:rFonts w:ascii="Arial" w:hAnsi="Arial" w:cs="Arial"/>
          <w:b/>
        </w:rPr>
        <w:t>Sugestão 12</w:t>
      </w:r>
      <w:r w:rsidRPr="00F46B44">
        <w:rPr>
          <w:rFonts w:ascii="Arial" w:hAnsi="Arial" w:cs="Arial"/>
        </w:rPr>
        <w:t xml:space="preserve">, </w:t>
      </w:r>
      <w:r w:rsidRPr="00F46B44">
        <w:t xml:space="preserve"> </w:t>
      </w:r>
      <w:r w:rsidRPr="00F46B44">
        <w:rPr>
          <w:rFonts w:ascii="Arial" w:hAnsi="Arial" w:cs="Arial"/>
        </w:rPr>
        <w:t xml:space="preserve">dos Deputados </w:t>
      </w:r>
      <w:proofErr w:type="spellStart"/>
      <w:r w:rsidRPr="00F46B44">
        <w:rPr>
          <w:rFonts w:ascii="Arial" w:hAnsi="Arial" w:cs="Arial"/>
        </w:rPr>
        <w:t>Tábata</w:t>
      </w:r>
      <w:proofErr w:type="spellEnd"/>
      <w:r w:rsidRPr="00F46B44">
        <w:rPr>
          <w:rFonts w:ascii="Arial" w:hAnsi="Arial" w:cs="Arial"/>
        </w:rPr>
        <w:t xml:space="preserve"> Amaral, Raul Henry, Felipe </w:t>
      </w:r>
      <w:proofErr w:type="spellStart"/>
      <w:r w:rsidRPr="00F46B44">
        <w:rPr>
          <w:rFonts w:ascii="Arial" w:hAnsi="Arial" w:cs="Arial"/>
        </w:rPr>
        <w:t>Rigoni</w:t>
      </w:r>
      <w:proofErr w:type="spellEnd"/>
      <w:r w:rsidRPr="00F46B44">
        <w:rPr>
          <w:rFonts w:ascii="Arial" w:hAnsi="Arial" w:cs="Arial"/>
        </w:rPr>
        <w:t xml:space="preserve">, Tiago </w:t>
      </w:r>
      <w:proofErr w:type="spellStart"/>
      <w:r w:rsidRPr="00F46B44">
        <w:rPr>
          <w:rFonts w:ascii="Arial" w:hAnsi="Arial" w:cs="Arial"/>
        </w:rPr>
        <w:t>Mitraud</w:t>
      </w:r>
      <w:proofErr w:type="spellEnd"/>
      <w:r w:rsidR="006E3B1D" w:rsidRPr="00F46B44">
        <w:rPr>
          <w:rFonts w:ascii="Arial" w:hAnsi="Arial" w:cs="Arial"/>
        </w:rPr>
        <w:t>, Pedro Cunha Lima,</w:t>
      </w:r>
      <w:r w:rsidR="006E3B1D" w:rsidRPr="00F46B44">
        <w:t xml:space="preserve"> </w:t>
      </w:r>
      <w:r w:rsidR="006E3B1D" w:rsidRPr="00F46B44">
        <w:rPr>
          <w:rFonts w:ascii="Arial" w:hAnsi="Arial" w:cs="Arial"/>
        </w:rPr>
        <w:t xml:space="preserve">Marcelo </w:t>
      </w:r>
      <w:proofErr w:type="spellStart"/>
      <w:r w:rsidR="006E3B1D" w:rsidRPr="00F46B44">
        <w:rPr>
          <w:rFonts w:ascii="Arial" w:hAnsi="Arial" w:cs="Arial"/>
        </w:rPr>
        <w:t>Calero</w:t>
      </w:r>
      <w:proofErr w:type="spellEnd"/>
      <w:r w:rsidR="006E3B1D" w:rsidRPr="00F46B44">
        <w:rPr>
          <w:rFonts w:ascii="Arial" w:hAnsi="Arial" w:cs="Arial"/>
        </w:rPr>
        <w:t xml:space="preserve"> e Professor Israel Batista,</w:t>
      </w:r>
      <w:r w:rsidRPr="00F46B44">
        <w:rPr>
          <w:rFonts w:ascii="Arial" w:hAnsi="Arial" w:cs="Arial"/>
        </w:rPr>
        <w:t xml:space="preserve"> propõe que 10% da complementação permaneçam como é atualmente,  5% se dê pelo modelo VAAT; e, o que passar dos 15%, que o recurso seja dividido em três partes:1/3 via incentivos com base em resultados; 1/3 com base em condicionalidades (podendo estas ser, por exemplo, adoção do ICMS educacional; implementação de uma rede de assistência técnica dos estados para que deem suporte aos municípios; </w:t>
      </w:r>
      <w:r w:rsidR="00F255C5" w:rsidRPr="00F46B44">
        <w:rPr>
          <w:rFonts w:ascii="Arial" w:hAnsi="Arial" w:cs="Arial"/>
        </w:rPr>
        <w:t>forma de escolha dos diretores,</w:t>
      </w:r>
      <w:r w:rsidR="00CB5CF6" w:rsidRPr="00F46B44">
        <w:rPr>
          <w:rFonts w:ascii="Arial" w:hAnsi="Arial" w:cs="Arial"/>
        </w:rPr>
        <w:t xml:space="preserve"> </w:t>
      </w:r>
      <w:r w:rsidRPr="00F46B44">
        <w:rPr>
          <w:rFonts w:ascii="Arial" w:hAnsi="Arial" w:cs="Arial"/>
        </w:rPr>
        <w:t xml:space="preserve">foco na carreira do professor, dentre outras); e 1/3 via VAAT (a fim de reforçar o princípio da equidade). Faz, ainda, propostas referentes aos gastos mínimos com profissionais da educação; retirada a menção ao Custo Aluno Qualidade e à responsabilidade solidária do texto como forma de se evitar </w:t>
      </w:r>
      <w:proofErr w:type="spellStart"/>
      <w:r w:rsidRPr="00F46B44">
        <w:rPr>
          <w:rFonts w:ascii="Arial" w:hAnsi="Arial" w:cs="Arial"/>
        </w:rPr>
        <w:t>judicializações</w:t>
      </w:r>
      <w:proofErr w:type="spellEnd"/>
      <w:r w:rsidRPr="00F46B44">
        <w:rPr>
          <w:rFonts w:ascii="Arial" w:hAnsi="Arial" w:cs="Arial"/>
        </w:rPr>
        <w:t>; revisão periódica de 10 em 10 anos e criação de fundo plurianual para poupança.</w:t>
      </w:r>
      <w:r w:rsidR="00F3267B" w:rsidRPr="00F3267B">
        <w:t xml:space="preserve"> </w:t>
      </w:r>
      <w:r w:rsidR="00F3267B" w:rsidRPr="00F3267B">
        <w:rPr>
          <w:rFonts w:ascii="Arial" w:hAnsi="Arial" w:cs="Arial"/>
        </w:rPr>
        <w:t>Quanto à revisão periódica, propomos que a primeira seja em seis anos, para que coincida com a revisão da EC 95/2016.</w:t>
      </w:r>
    </w:p>
    <w:p w14:paraId="2A1DE4B7" w14:textId="35BEBB74" w:rsidR="00891DDE" w:rsidRPr="00F46B44" w:rsidRDefault="00F3267B" w:rsidP="00F3267B">
      <w:pPr>
        <w:autoSpaceDE w:val="0"/>
        <w:autoSpaceDN w:val="0"/>
        <w:adjustRightInd w:val="0"/>
        <w:spacing w:line="360" w:lineRule="auto"/>
        <w:ind w:firstLine="709"/>
        <w:jc w:val="both"/>
        <w:rPr>
          <w:rFonts w:ascii="Arial" w:hAnsi="Arial" w:cs="Arial"/>
        </w:rPr>
      </w:pPr>
      <w:r w:rsidRPr="00F3267B">
        <w:rPr>
          <w:rFonts w:ascii="Arial" w:hAnsi="Arial" w:cs="Arial"/>
        </w:rPr>
        <w:t xml:space="preserve">Assim, </w:t>
      </w:r>
      <w:r>
        <w:rPr>
          <w:rFonts w:ascii="Arial" w:hAnsi="Arial" w:cs="Arial"/>
        </w:rPr>
        <w:t xml:space="preserve">acolhemos </w:t>
      </w:r>
      <w:r w:rsidRPr="00F3267B">
        <w:rPr>
          <w:rFonts w:ascii="Arial" w:hAnsi="Arial" w:cs="Arial"/>
        </w:rPr>
        <w:t>a sugestão, nos termos do substitutivo, em texto a que se chegou em reunião com alguns dos autores, na sala do colégio de líderes, em fevereiro de 2020.</w:t>
      </w:r>
    </w:p>
    <w:p w14:paraId="57DC1898" w14:textId="61BBD9CD" w:rsidR="000D5E45" w:rsidRPr="00F46B44" w:rsidRDefault="000D5E45" w:rsidP="00491347">
      <w:pPr>
        <w:autoSpaceDE w:val="0"/>
        <w:autoSpaceDN w:val="0"/>
        <w:adjustRightInd w:val="0"/>
        <w:spacing w:line="360" w:lineRule="auto"/>
        <w:ind w:firstLine="709"/>
        <w:jc w:val="both"/>
        <w:rPr>
          <w:rFonts w:ascii="Arial" w:hAnsi="Arial" w:cs="Arial"/>
          <w:b/>
        </w:rPr>
      </w:pPr>
      <w:r w:rsidRPr="00F46B44">
        <w:rPr>
          <w:rFonts w:ascii="Arial" w:hAnsi="Arial" w:cs="Arial"/>
        </w:rPr>
        <w:t>A</w:t>
      </w:r>
      <w:r w:rsidRPr="00F46B44">
        <w:rPr>
          <w:rFonts w:ascii="Arial" w:hAnsi="Arial" w:cs="Arial"/>
          <w:b/>
        </w:rPr>
        <w:t xml:space="preserve"> Sugestão de Regulamentação do FUNDEB - PL 2</w:t>
      </w:r>
      <w:r w:rsidR="00584B48" w:rsidRPr="00F46B44">
        <w:rPr>
          <w:rFonts w:ascii="Arial" w:hAnsi="Arial" w:cs="Arial"/>
          <w:b/>
        </w:rPr>
        <w:t>.</w:t>
      </w:r>
      <w:r w:rsidRPr="00F46B44">
        <w:rPr>
          <w:rFonts w:ascii="Arial" w:hAnsi="Arial" w:cs="Arial"/>
          <w:b/>
        </w:rPr>
        <w:t>595</w:t>
      </w:r>
      <w:r w:rsidR="00584B48" w:rsidRPr="00F46B44">
        <w:rPr>
          <w:rFonts w:ascii="Arial" w:hAnsi="Arial" w:cs="Arial"/>
          <w:b/>
        </w:rPr>
        <w:t>,</w:t>
      </w:r>
      <w:r w:rsidRPr="00F46B44">
        <w:rPr>
          <w:rFonts w:ascii="Arial" w:hAnsi="Arial" w:cs="Arial"/>
          <w:b/>
        </w:rPr>
        <w:t xml:space="preserve"> de 2019</w:t>
      </w:r>
      <w:r w:rsidRPr="00F46B44">
        <w:rPr>
          <w:rFonts w:ascii="Arial" w:hAnsi="Arial" w:cs="Arial"/>
        </w:rPr>
        <w:t>, da</w:t>
      </w:r>
      <w:r w:rsidRPr="00F46B44">
        <w:rPr>
          <w:rFonts w:ascii="Arial" w:hAnsi="Arial" w:cs="Arial"/>
          <w:b/>
        </w:rPr>
        <w:t xml:space="preserve"> </w:t>
      </w:r>
      <w:r w:rsidRPr="00F46B44">
        <w:rPr>
          <w:rFonts w:ascii="Arial" w:hAnsi="Arial" w:cs="Arial"/>
        </w:rPr>
        <w:t xml:space="preserve">Deputada </w:t>
      </w:r>
      <w:proofErr w:type="spellStart"/>
      <w:r w:rsidRPr="00F46B44">
        <w:rPr>
          <w:rFonts w:ascii="Arial" w:hAnsi="Arial" w:cs="Arial"/>
        </w:rPr>
        <w:t>Tábata</w:t>
      </w:r>
      <w:proofErr w:type="spellEnd"/>
      <w:r w:rsidRPr="00F46B44">
        <w:rPr>
          <w:rFonts w:ascii="Arial" w:hAnsi="Arial" w:cs="Arial"/>
        </w:rPr>
        <w:t xml:space="preserve"> Amaral</w:t>
      </w:r>
      <w:r w:rsidR="00584B48" w:rsidRPr="00F46B44">
        <w:rPr>
          <w:rFonts w:ascii="Arial" w:hAnsi="Arial" w:cs="Arial"/>
          <w:b/>
        </w:rPr>
        <w:t>,</w:t>
      </w:r>
      <w:r w:rsidRPr="00F46B44">
        <w:rPr>
          <w:rFonts w:ascii="Arial" w:hAnsi="Arial" w:cs="Arial"/>
          <w:b/>
        </w:rPr>
        <w:t xml:space="preserve"> </w:t>
      </w:r>
      <w:r w:rsidRPr="00F46B44">
        <w:rPr>
          <w:rFonts w:ascii="Arial" w:hAnsi="Arial" w:cs="Arial"/>
        </w:rPr>
        <w:t>preconiza que a complementação da União se realize com base em indicador fiscal de recursos p</w:t>
      </w:r>
      <w:r w:rsidR="00491347" w:rsidRPr="00F46B44">
        <w:rPr>
          <w:rFonts w:ascii="Arial" w:hAnsi="Arial" w:cs="Arial"/>
        </w:rPr>
        <w:t>róprios, instituído por Ato do M</w:t>
      </w:r>
      <w:r w:rsidRPr="00F46B44">
        <w:rPr>
          <w:rFonts w:ascii="Arial" w:hAnsi="Arial" w:cs="Arial"/>
        </w:rPr>
        <w:t xml:space="preserve">inistério da Educação, tendo os </w:t>
      </w:r>
      <w:r w:rsidR="005C0A92" w:rsidRPr="00F46B44">
        <w:rPr>
          <w:rFonts w:ascii="Arial" w:hAnsi="Arial" w:cs="Arial"/>
        </w:rPr>
        <w:t>Municípios</w:t>
      </w:r>
      <w:r w:rsidRPr="00F46B44">
        <w:rPr>
          <w:rFonts w:ascii="Arial" w:hAnsi="Arial" w:cs="Arial"/>
        </w:rPr>
        <w:t xml:space="preserve"> com menor indicador fiscal preferência para recebimento da complementação.</w:t>
      </w:r>
      <w:r w:rsidR="00491347" w:rsidRPr="00F46B44">
        <w:rPr>
          <w:rFonts w:ascii="Arial" w:hAnsi="Arial" w:cs="Arial"/>
        </w:rPr>
        <w:t xml:space="preserve"> A proposta leva</w:t>
      </w:r>
      <w:r w:rsidR="003E587C" w:rsidRPr="00F46B44">
        <w:rPr>
          <w:rFonts w:ascii="Arial" w:hAnsi="Arial" w:cs="Arial"/>
        </w:rPr>
        <w:t>ria</w:t>
      </w:r>
      <w:r w:rsidR="00491347" w:rsidRPr="00F46B44">
        <w:rPr>
          <w:rFonts w:ascii="Arial" w:hAnsi="Arial" w:cs="Arial"/>
        </w:rPr>
        <w:t xml:space="preserve"> à</w:t>
      </w:r>
      <w:r w:rsidR="0006334E" w:rsidRPr="00F46B44">
        <w:rPr>
          <w:rFonts w:ascii="Arial" w:hAnsi="Arial" w:cs="Arial"/>
        </w:rPr>
        <w:t xml:space="preserve"> centralização no MEC. </w:t>
      </w:r>
      <w:r w:rsidR="003E587C" w:rsidRPr="00F46B44">
        <w:rPr>
          <w:rFonts w:ascii="Arial" w:hAnsi="Arial" w:cs="Arial"/>
        </w:rPr>
        <w:t xml:space="preserve">Em nossa proposta esta seria uma nova ponderação, a incidir sob os recursos da cesta - ideia que surgiu, inicialmente, em reflexões apresentadas pelo </w:t>
      </w:r>
      <w:r w:rsidR="007B10F6">
        <w:rPr>
          <w:rFonts w:ascii="Arial" w:hAnsi="Arial" w:cs="Arial"/>
        </w:rPr>
        <w:t xml:space="preserve">Movimento </w:t>
      </w:r>
      <w:r w:rsidR="003E587C" w:rsidRPr="00F46B44">
        <w:rPr>
          <w:rFonts w:ascii="Arial" w:hAnsi="Arial" w:cs="Arial"/>
        </w:rPr>
        <w:t>Todos pela Educação. Assim, os critérios seriam definidos segundo diretrizes da lei regulamentadora. A sugestão é parcialmente acolhida, nos termos do substitutivo</w:t>
      </w:r>
      <w:r w:rsidR="003E587C" w:rsidRPr="00F46B44">
        <w:rPr>
          <w:rFonts w:ascii="Arial" w:hAnsi="Arial" w:cs="Arial"/>
          <w:b/>
        </w:rPr>
        <w:t>.</w:t>
      </w:r>
    </w:p>
    <w:p w14:paraId="3FC49A8A" w14:textId="77777777" w:rsidR="00B84F76" w:rsidRPr="00F46B44" w:rsidRDefault="00B84F76" w:rsidP="00C97BA1">
      <w:pPr>
        <w:autoSpaceDE w:val="0"/>
        <w:autoSpaceDN w:val="0"/>
        <w:adjustRightInd w:val="0"/>
        <w:spacing w:line="360" w:lineRule="auto"/>
        <w:ind w:firstLine="709"/>
        <w:jc w:val="both"/>
        <w:rPr>
          <w:rFonts w:ascii="Arial" w:hAnsi="Arial" w:cs="Arial"/>
        </w:rPr>
      </w:pPr>
      <w:r w:rsidRPr="00516513">
        <w:rPr>
          <w:rFonts w:ascii="Arial" w:hAnsi="Arial" w:cs="Arial"/>
          <w:b/>
        </w:rPr>
        <w:t>A Emenda nº 1</w:t>
      </w:r>
      <w:r w:rsidRPr="00F32234">
        <w:rPr>
          <w:rFonts w:ascii="Arial" w:hAnsi="Arial" w:cs="Arial"/>
        </w:rPr>
        <w:t xml:space="preserve"> </w:t>
      </w:r>
      <w:r w:rsidRPr="00516513">
        <w:rPr>
          <w:rFonts w:ascii="Arial" w:hAnsi="Arial" w:cs="Arial"/>
        </w:rPr>
        <w:t xml:space="preserve">propõe a instituição de </w:t>
      </w:r>
      <w:r w:rsidRPr="00516513">
        <w:rPr>
          <w:rFonts w:ascii="Arial" w:hAnsi="Arial" w:cs="Arial"/>
          <w:b/>
        </w:rPr>
        <w:t>contribuição adicional</w:t>
      </w:r>
      <w:r w:rsidRPr="00516513">
        <w:rPr>
          <w:rFonts w:ascii="Arial" w:hAnsi="Arial" w:cs="Arial"/>
        </w:rPr>
        <w:t xml:space="preserve"> da União, equivalente ao mínimo de 10% da complementação, para os entes federados que alcançarem evolução significativa em processos e resultados educacionais, considerando o nível socioeconômico dos alunos e visando à redução das </w:t>
      </w:r>
      <w:r w:rsidRPr="00516513">
        <w:rPr>
          <w:rFonts w:ascii="Arial" w:hAnsi="Arial" w:cs="Arial"/>
        </w:rPr>
        <w:lastRenderedPageBreak/>
        <w:t xml:space="preserve">desigualdades em cada rede, nos termos da lei. A proposta tem conteúdo meritório. Entretanto, optamos por uma visão sistêmica dos instrumentos de financiamento. O Fundeb representa 63% dos recursos e nos parece um instrumento vocacionado para garantir a inclusão, o acesso e a permanência, além de atuar sobre um insumo fundamental para a qualidade, na medida em que estabelece a </w:t>
      </w:r>
      <w:proofErr w:type="spellStart"/>
      <w:r w:rsidRPr="00516513">
        <w:rPr>
          <w:rFonts w:ascii="Arial" w:hAnsi="Arial" w:cs="Arial"/>
        </w:rPr>
        <w:t>subvinculação</w:t>
      </w:r>
      <w:proofErr w:type="spellEnd"/>
      <w:r w:rsidRPr="00516513">
        <w:rPr>
          <w:rFonts w:ascii="Arial" w:hAnsi="Arial" w:cs="Arial"/>
        </w:rPr>
        <w:t xml:space="preserve"> de recursos para pagamento aos profissionais do magistério. Recorde-se que este mecanismo, herdado do antigo Fundef, acabou com prática chocante </w:t>
      </w:r>
      <w:r w:rsidR="00B1199A" w:rsidRPr="00516513">
        <w:rPr>
          <w:rFonts w:ascii="Arial" w:hAnsi="Arial" w:cs="Arial"/>
        </w:rPr>
        <w:t>de</w:t>
      </w:r>
      <w:r w:rsidRPr="00516513">
        <w:rPr>
          <w:rFonts w:ascii="Arial" w:hAnsi="Arial" w:cs="Arial"/>
        </w:rPr>
        <w:t xml:space="preserve"> algumas localidades </w:t>
      </w:r>
      <w:r w:rsidR="00B1199A" w:rsidRPr="00516513">
        <w:rPr>
          <w:rFonts w:ascii="Arial" w:hAnsi="Arial" w:cs="Arial"/>
        </w:rPr>
        <w:t xml:space="preserve">onde </w:t>
      </w:r>
      <w:r w:rsidRPr="00516513">
        <w:rPr>
          <w:rFonts w:ascii="Arial" w:hAnsi="Arial" w:cs="Arial"/>
        </w:rPr>
        <w:t>sequer se pagava o salário mínimo</w:t>
      </w:r>
      <w:r w:rsidR="00B1199A" w:rsidRPr="00516513">
        <w:rPr>
          <w:rFonts w:ascii="Arial" w:hAnsi="Arial" w:cs="Arial"/>
        </w:rPr>
        <w:t xml:space="preserve"> aos docentes</w:t>
      </w:r>
      <w:r w:rsidRPr="00516513">
        <w:rPr>
          <w:rFonts w:ascii="Arial" w:hAnsi="Arial" w:cs="Arial"/>
        </w:rPr>
        <w:t>. A</w:t>
      </w:r>
      <w:r w:rsidR="00B1199A" w:rsidRPr="00516513">
        <w:rPr>
          <w:rFonts w:ascii="Arial" w:hAnsi="Arial" w:cs="Arial"/>
        </w:rPr>
        <w:t xml:space="preserve"> nosso ver, aprovamos</w:t>
      </w:r>
      <w:r w:rsidRPr="00516513">
        <w:rPr>
          <w:rFonts w:ascii="Arial" w:hAnsi="Arial" w:cs="Arial"/>
          <w:b/>
        </w:rPr>
        <w:t xml:space="preserve"> a emenda na forma do substitutivo</w:t>
      </w:r>
      <w:r w:rsidR="00B1199A" w:rsidRPr="00516513">
        <w:rPr>
          <w:rFonts w:ascii="Arial" w:hAnsi="Arial" w:cs="Arial"/>
          <w:b/>
        </w:rPr>
        <w:t>,</w:t>
      </w:r>
      <w:r w:rsidRPr="00516513">
        <w:rPr>
          <w:rFonts w:ascii="Arial" w:hAnsi="Arial" w:cs="Arial"/>
        </w:rPr>
        <w:t xml:space="preserve"> que </w:t>
      </w:r>
      <w:r w:rsidR="00B1199A" w:rsidRPr="00516513">
        <w:rPr>
          <w:rFonts w:ascii="Arial" w:hAnsi="Arial" w:cs="Arial"/>
        </w:rPr>
        <w:t xml:space="preserve">insere </w:t>
      </w:r>
      <w:r w:rsidRPr="00516513">
        <w:rPr>
          <w:rFonts w:ascii="Arial" w:hAnsi="Arial" w:cs="Arial"/>
        </w:rPr>
        <w:t>o tema na di</w:t>
      </w:r>
      <w:r w:rsidR="001D5F99" w:rsidRPr="00516513">
        <w:rPr>
          <w:rFonts w:ascii="Arial" w:hAnsi="Arial" w:cs="Arial"/>
        </w:rPr>
        <w:t xml:space="preserve">stribuição de recursos da </w:t>
      </w:r>
      <w:r w:rsidR="00036217" w:rsidRPr="00516513">
        <w:rPr>
          <w:rFonts w:ascii="Arial" w:hAnsi="Arial" w:cs="Arial"/>
        </w:rPr>
        <w:t>cota municipal</w:t>
      </w:r>
      <w:r w:rsidRPr="00516513">
        <w:rPr>
          <w:rFonts w:ascii="Arial" w:hAnsi="Arial" w:cs="Arial"/>
        </w:rPr>
        <w:t xml:space="preserve"> do </w:t>
      </w:r>
      <w:r w:rsidRPr="00F46B44">
        <w:rPr>
          <w:rFonts w:ascii="Arial" w:hAnsi="Arial" w:cs="Arial"/>
        </w:rPr>
        <w:t>ICMS, nos termos sugeridos pelo nobre Deputado Bacelar, na Sugestão nº</w:t>
      </w:r>
      <w:r w:rsidR="00B1199A" w:rsidRPr="00F46B44">
        <w:rPr>
          <w:rFonts w:ascii="Arial" w:hAnsi="Arial" w:cs="Arial"/>
        </w:rPr>
        <w:t xml:space="preserve"> </w:t>
      </w:r>
      <w:r w:rsidRPr="00F46B44">
        <w:rPr>
          <w:rFonts w:ascii="Arial" w:hAnsi="Arial" w:cs="Arial"/>
        </w:rPr>
        <w:t>3</w:t>
      </w:r>
      <w:r w:rsidR="0092601C" w:rsidRPr="00F46B44">
        <w:rPr>
          <w:rFonts w:ascii="Arial" w:hAnsi="Arial" w:cs="Arial"/>
        </w:rPr>
        <w:t xml:space="preserve"> e, </w:t>
      </w:r>
      <w:r w:rsidR="00CD03C9" w:rsidRPr="00F46B44">
        <w:rPr>
          <w:rFonts w:ascii="Arial" w:hAnsi="Arial" w:cs="Arial"/>
        </w:rPr>
        <w:t>também</w:t>
      </w:r>
      <w:r w:rsidR="0092601C" w:rsidRPr="00F46B44">
        <w:rPr>
          <w:rFonts w:ascii="Arial" w:hAnsi="Arial" w:cs="Arial"/>
        </w:rPr>
        <w:t xml:space="preserve"> ao possibilitar que parte dos recursos da complementação da União sejam distribuídos segundo critérios que considerem o atendimento, redução</w:t>
      </w:r>
      <w:r w:rsidR="00CD03C9" w:rsidRPr="00F46B44">
        <w:rPr>
          <w:rFonts w:ascii="Arial" w:hAnsi="Arial" w:cs="Arial"/>
        </w:rPr>
        <w:t xml:space="preserve"> </w:t>
      </w:r>
      <w:r w:rsidR="0092601C" w:rsidRPr="00F46B44">
        <w:rPr>
          <w:rFonts w:ascii="Arial" w:hAnsi="Arial" w:cs="Arial"/>
        </w:rPr>
        <w:t>de desigualdades e resultados educacionais.</w:t>
      </w:r>
    </w:p>
    <w:p w14:paraId="74697027" w14:textId="2C546752" w:rsidR="00EA02B1" w:rsidRDefault="00503ED7" w:rsidP="00C97BA1">
      <w:pPr>
        <w:autoSpaceDE w:val="0"/>
        <w:autoSpaceDN w:val="0"/>
        <w:adjustRightInd w:val="0"/>
        <w:spacing w:line="360" w:lineRule="auto"/>
        <w:ind w:firstLine="709"/>
        <w:jc w:val="both"/>
        <w:rPr>
          <w:rFonts w:ascii="Arial" w:hAnsi="Arial" w:cs="Arial"/>
        </w:rPr>
      </w:pPr>
      <w:r w:rsidRPr="00516513">
        <w:rPr>
          <w:rFonts w:ascii="Arial" w:hAnsi="Arial" w:cs="Arial"/>
        </w:rPr>
        <w:t xml:space="preserve">A </w:t>
      </w:r>
      <w:r w:rsidRPr="00516513">
        <w:rPr>
          <w:rFonts w:ascii="Arial" w:hAnsi="Arial" w:cs="Arial"/>
          <w:b/>
        </w:rPr>
        <w:t>Emenda nº 2</w:t>
      </w:r>
      <w:r w:rsidRPr="00516513">
        <w:rPr>
          <w:rFonts w:ascii="Arial" w:hAnsi="Arial" w:cs="Arial"/>
        </w:rPr>
        <w:t xml:space="preserve"> estabelece que a complementação da União será de, no mínimo, 15% (quinze por cento) do total dos recursos aportados ao</w:t>
      </w:r>
      <w:r w:rsidR="00B1199A" w:rsidRPr="00516513">
        <w:rPr>
          <w:rFonts w:ascii="Arial" w:hAnsi="Arial" w:cs="Arial"/>
        </w:rPr>
        <w:t>s</w:t>
      </w:r>
      <w:r w:rsidRPr="00516513">
        <w:rPr>
          <w:rFonts w:ascii="Arial" w:hAnsi="Arial" w:cs="Arial"/>
        </w:rPr>
        <w:t xml:space="preserve"> Fundo</w:t>
      </w:r>
      <w:r w:rsidR="00B1199A" w:rsidRPr="00516513">
        <w:rPr>
          <w:rFonts w:ascii="Arial" w:hAnsi="Arial" w:cs="Arial"/>
        </w:rPr>
        <w:t>s</w:t>
      </w:r>
      <w:r w:rsidRPr="00516513">
        <w:rPr>
          <w:rFonts w:ascii="Arial" w:hAnsi="Arial" w:cs="Arial"/>
        </w:rPr>
        <w:t xml:space="preserve"> pelos entes subnacionais.</w:t>
      </w:r>
      <w:r w:rsidR="00444D1D" w:rsidRPr="00516513">
        <w:rPr>
          <w:rFonts w:ascii="Arial" w:hAnsi="Arial" w:cs="Arial"/>
        </w:rPr>
        <w:t xml:space="preserve"> No Senado Federal, há proposta que eleva esse patamar, gradativamente</w:t>
      </w:r>
      <w:r w:rsidR="00B1199A" w:rsidRPr="00516513">
        <w:rPr>
          <w:rFonts w:ascii="Arial" w:hAnsi="Arial" w:cs="Arial"/>
        </w:rPr>
        <w:t>,</w:t>
      </w:r>
      <w:r w:rsidR="00444D1D" w:rsidRPr="00516513">
        <w:rPr>
          <w:rFonts w:ascii="Arial" w:hAnsi="Arial" w:cs="Arial"/>
        </w:rPr>
        <w:t xml:space="preserve"> a 40% e que chegou àquela Casa como oriunda do </w:t>
      </w:r>
      <w:r w:rsidR="00B1199A" w:rsidRPr="00516513">
        <w:rPr>
          <w:rFonts w:ascii="Arial" w:hAnsi="Arial" w:cs="Arial"/>
        </w:rPr>
        <w:t xml:space="preserve">Fórum </w:t>
      </w:r>
      <w:r w:rsidR="00444D1D" w:rsidRPr="00516513">
        <w:rPr>
          <w:rFonts w:ascii="Arial" w:hAnsi="Arial" w:cs="Arial"/>
        </w:rPr>
        <w:t xml:space="preserve">dos </w:t>
      </w:r>
      <w:r w:rsidR="00B1199A" w:rsidRPr="00516513">
        <w:rPr>
          <w:rFonts w:ascii="Arial" w:hAnsi="Arial" w:cs="Arial"/>
        </w:rPr>
        <w:t>Governadores</w:t>
      </w:r>
      <w:r w:rsidR="00444D1D" w:rsidRPr="00516513">
        <w:rPr>
          <w:rFonts w:ascii="Arial" w:hAnsi="Arial" w:cs="Arial"/>
        </w:rPr>
        <w:t xml:space="preserve">. Nas audiências públicas da Câmara, técnicos do IPEA propuseram o patamar de 25%. Estudos e simulações de redes de políticas públicas como o </w:t>
      </w:r>
      <w:r w:rsidR="007B10F6">
        <w:rPr>
          <w:rFonts w:ascii="Arial" w:hAnsi="Arial" w:cs="Arial"/>
        </w:rPr>
        <w:t>Movimento</w:t>
      </w:r>
      <w:r w:rsidR="0001678C">
        <w:rPr>
          <w:rFonts w:ascii="Arial" w:hAnsi="Arial" w:cs="Arial"/>
        </w:rPr>
        <w:t xml:space="preserve"> </w:t>
      </w:r>
      <w:r w:rsidR="00444D1D" w:rsidRPr="00516513">
        <w:rPr>
          <w:rFonts w:ascii="Arial" w:hAnsi="Arial" w:cs="Arial"/>
        </w:rPr>
        <w:t xml:space="preserve">Todos pela Educação e a Campanha Nacional Pelo Direito à Educação, assim como a </w:t>
      </w:r>
      <w:proofErr w:type="spellStart"/>
      <w:r w:rsidR="00444D1D" w:rsidRPr="00516513">
        <w:rPr>
          <w:rFonts w:ascii="Arial" w:hAnsi="Arial" w:cs="Arial"/>
        </w:rPr>
        <w:t>Fineduca</w:t>
      </w:r>
      <w:proofErr w:type="spellEnd"/>
      <w:r w:rsidR="00444D1D" w:rsidRPr="00516513">
        <w:rPr>
          <w:rFonts w:ascii="Arial" w:hAnsi="Arial" w:cs="Arial"/>
        </w:rPr>
        <w:t>, exploraram possibilidade</w:t>
      </w:r>
      <w:r w:rsidR="00BA29FE" w:rsidRPr="00516513">
        <w:rPr>
          <w:rFonts w:ascii="Arial" w:hAnsi="Arial" w:cs="Arial"/>
        </w:rPr>
        <w:t>s</w:t>
      </w:r>
      <w:r w:rsidR="00B07DF2">
        <w:rPr>
          <w:rFonts w:ascii="Arial" w:hAnsi="Arial" w:cs="Arial"/>
        </w:rPr>
        <w:t xml:space="preserve"> de fontes</w:t>
      </w:r>
      <w:r w:rsidR="00444D1D" w:rsidRPr="00516513">
        <w:rPr>
          <w:rFonts w:ascii="Arial" w:hAnsi="Arial" w:cs="Arial"/>
        </w:rPr>
        <w:t xml:space="preserve">. </w:t>
      </w:r>
    </w:p>
    <w:p w14:paraId="0C008813" w14:textId="5795C9AF" w:rsidR="00EA02B1" w:rsidRPr="00F46B44" w:rsidRDefault="001F11E5" w:rsidP="0066678D">
      <w:pPr>
        <w:autoSpaceDE w:val="0"/>
        <w:autoSpaceDN w:val="0"/>
        <w:adjustRightInd w:val="0"/>
        <w:spacing w:line="360" w:lineRule="auto"/>
        <w:ind w:firstLine="709"/>
        <w:jc w:val="both"/>
        <w:rPr>
          <w:rFonts w:ascii="RobotoSlab-Regular" w:eastAsiaTheme="minorHAnsi" w:hAnsi="RobotoSlab-Regular" w:cs="RobotoSlab-Regular"/>
          <w:lang w:eastAsia="en-US"/>
        </w:rPr>
      </w:pPr>
      <w:r w:rsidRPr="00F46B44">
        <w:rPr>
          <w:rFonts w:ascii="Arial" w:hAnsi="Arial" w:cs="Arial"/>
          <w:b/>
        </w:rPr>
        <w:t>Evid</w:t>
      </w:r>
      <w:r w:rsidR="00EA02B1" w:rsidRPr="00F46B44">
        <w:rPr>
          <w:rFonts w:ascii="Arial" w:hAnsi="Arial" w:cs="Arial"/>
          <w:b/>
        </w:rPr>
        <w:t>ências</w:t>
      </w:r>
      <w:r w:rsidR="00EA02B1" w:rsidRPr="00F46B44">
        <w:rPr>
          <w:rFonts w:ascii="Arial" w:hAnsi="Arial" w:cs="Arial"/>
        </w:rPr>
        <w:t xml:space="preserve"> colhidas a partir de estudos (Cf. VEGAS,</w:t>
      </w:r>
      <w:r w:rsidR="00EA02B1" w:rsidRPr="00F46B44">
        <w:t xml:space="preserve"> </w:t>
      </w:r>
      <w:proofErr w:type="spellStart"/>
      <w:r w:rsidR="00EA02B1" w:rsidRPr="00F46B44">
        <w:rPr>
          <w:rFonts w:ascii="Arial" w:hAnsi="Arial" w:cs="Arial"/>
        </w:rPr>
        <w:t>Emiliana</w:t>
      </w:r>
      <w:proofErr w:type="spellEnd"/>
      <w:r w:rsidR="00EA02B1" w:rsidRPr="00F46B44">
        <w:rPr>
          <w:rFonts w:ascii="Arial" w:hAnsi="Arial" w:cs="Arial"/>
        </w:rPr>
        <w:t xml:space="preserve"> e COFFIN,</w:t>
      </w:r>
      <w:r w:rsidR="00EA02B1" w:rsidRPr="00F46B44">
        <w:t xml:space="preserve"> </w:t>
      </w:r>
      <w:r w:rsidR="00EA02B1" w:rsidRPr="00F46B44">
        <w:rPr>
          <w:rFonts w:ascii="Arial" w:hAnsi="Arial" w:cs="Arial"/>
        </w:rPr>
        <w:t xml:space="preserve">CHELSEA. </w:t>
      </w:r>
      <w:r w:rsidR="00EA02B1" w:rsidRPr="007B10F6">
        <w:rPr>
          <w:rFonts w:ascii="Arial" w:hAnsi="Arial" w:cs="Arial"/>
          <w:i/>
          <w:lang w:val="en-US"/>
        </w:rPr>
        <w:t xml:space="preserve">When Education Expenditure Matters: </w:t>
      </w:r>
      <w:r w:rsidRPr="007B10F6">
        <w:rPr>
          <w:rFonts w:ascii="Arial" w:hAnsi="Arial" w:cs="Arial"/>
          <w:i/>
          <w:lang w:val="en-US"/>
        </w:rPr>
        <w:t>An</w:t>
      </w:r>
      <w:r w:rsidR="00EA02B1" w:rsidRPr="007B10F6">
        <w:rPr>
          <w:rFonts w:ascii="Arial" w:hAnsi="Arial" w:cs="Arial"/>
          <w:i/>
          <w:lang w:val="en-US"/>
        </w:rPr>
        <w:t xml:space="preserve"> Empirical Analysis of Recent</w:t>
      </w:r>
      <w:r w:rsidR="00F46B44" w:rsidRPr="007B10F6">
        <w:rPr>
          <w:rFonts w:ascii="Arial" w:hAnsi="Arial" w:cs="Arial"/>
          <w:i/>
          <w:lang w:val="en-US"/>
        </w:rPr>
        <w:t xml:space="preserve"> </w:t>
      </w:r>
      <w:r w:rsidR="00EA02B1" w:rsidRPr="007B10F6">
        <w:rPr>
          <w:rFonts w:ascii="" w:eastAsiaTheme="minorHAnsi" w:hAnsi="" w:cs=""/>
          <w:i/>
          <w:lang w:val="en-US" w:eastAsia="en-US"/>
        </w:rPr>
        <w:t xml:space="preserve">International </w:t>
      </w:r>
      <w:r w:rsidR="00F750C6" w:rsidRPr="007B10F6">
        <w:rPr>
          <w:rFonts w:ascii="" w:eastAsiaTheme="minorHAnsi" w:hAnsi="" w:cs=""/>
          <w:i/>
          <w:lang w:val="en-US" w:eastAsia="en-US"/>
        </w:rPr>
        <w:t xml:space="preserve">Data; Why </w:t>
      </w:r>
      <w:proofErr w:type="gramStart"/>
      <w:r w:rsidR="00F750C6" w:rsidRPr="007B10F6">
        <w:rPr>
          <w:rFonts w:ascii="" w:eastAsiaTheme="minorHAnsi" w:hAnsi="" w:cs=""/>
          <w:i/>
          <w:lang w:val="en-US" w:eastAsia="en-US"/>
        </w:rPr>
        <w:t>money</w:t>
      </w:r>
      <w:proofErr w:type="gramEnd"/>
      <w:r w:rsidR="00F750C6" w:rsidRPr="007B10F6">
        <w:rPr>
          <w:rFonts w:ascii="" w:eastAsiaTheme="minorHAnsi" w:hAnsi="" w:cs=""/>
          <w:i/>
          <w:lang w:val="en-US" w:eastAsia="en-US"/>
        </w:rPr>
        <w:t xml:space="preserve"> matters for improving Education</w:t>
      </w:r>
      <w:r w:rsidR="00F750C6" w:rsidRPr="00F46B44">
        <w:rPr>
          <w:rFonts w:ascii="" w:eastAsiaTheme="minorHAnsi" w:hAnsi="" w:cs=""/>
          <w:lang w:val="en-US" w:eastAsia="en-US"/>
        </w:rPr>
        <w:t xml:space="preserve">, VEGAS, </w:t>
      </w:r>
      <w:proofErr w:type="spellStart"/>
      <w:r w:rsidR="00AD7D4B" w:rsidRPr="00F46B44">
        <w:rPr>
          <w:rFonts w:ascii="" w:eastAsiaTheme="minorHAnsi" w:hAnsi="" w:cs=""/>
          <w:lang w:val="en-US" w:eastAsia="en-US"/>
        </w:rPr>
        <w:t>Emiliana</w:t>
      </w:r>
      <w:proofErr w:type="spellEnd"/>
      <w:r w:rsidR="00AD7D4B" w:rsidRPr="00F46B44">
        <w:rPr>
          <w:rFonts w:ascii="" w:eastAsiaTheme="minorHAnsi" w:hAnsi="" w:cs=""/>
          <w:lang w:val="en-US" w:eastAsia="en-US"/>
        </w:rPr>
        <w:t xml:space="preserve">. </w:t>
      </w:r>
      <w:r w:rsidR="00AD7D4B" w:rsidRPr="00F46B44">
        <w:rPr>
          <w:rFonts w:ascii="" w:eastAsiaTheme="minorHAnsi" w:hAnsi="" w:cs=""/>
          <w:lang w:eastAsia="en-US"/>
        </w:rPr>
        <w:t>The</w:t>
      </w:r>
      <w:r w:rsidR="00F750C6" w:rsidRPr="00F46B44">
        <w:rPr>
          <w:rFonts w:ascii="" w:eastAsiaTheme="minorHAnsi" w:hAnsi="" w:cs=""/>
          <w:lang w:eastAsia="en-US"/>
        </w:rPr>
        <w:t xml:space="preserve"> </w:t>
      </w:r>
      <w:proofErr w:type="spellStart"/>
      <w:r w:rsidR="00F750C6" w:rsidRPr="00F46B44">
        <w:rPr>
          <w:rFonts w:ascii="" w:eastAsiaTheme="minorHAnsi" w:hAnsi="" w:cs=""/>
          <w:lang w:eastAsia="en-US"/>
        </w:rPr>
        <w:t>Brookings</w:t>
      </w:r>
      <w:proofErr w:type="spellEnd"/>
      <w:r w:rsidR="00F750C6" w:rsidRPr="00F46B44">
        <w:rPr>
          <w:rFonts w:ascii="" w:eastAsiaTheme="minorHAnsi" w:hAnsi="" w:cs=""/>
          <w:lang w:eastAsia="en-US"/>
        </w:rPr>
        <w:t xml:space="preserve"> </w:t>
      </w:r>
      <w:proofErr w:type="spellStart"/>
      <w:r w:rsidR="00F750C6" w:rsidRPr="00F46B44">
        <w:rPr>
          <w:rFonts w:ascii="" w:eastAsiaTheme="minorHAnsi" w:hAnsi="" w:cs=""/>
          <w:lang w:eastAsia="en-US"/>
        </w:rPr>
        <w:t>Institution</w:t>
      </w:r>
      <w:proofErr w:type="spellEnd"/>
      <w:r w:rsidR="00F750C6" w:rsidRPr="00F46B44">
        <w:rPr>
          <w:rFonts w:ascii="" w:eastAsiaTheme="minorHAnsi" w:hAnsi="" w:cs=""/>
          <w:lang w:eastAsia="en-US"/>
        </w:rPr>
        <w:t xml:space="preserve">. </w:t>
      </w:r>
      <w:proofErr w:type="spellStart"/>
      <w:r w:rsidR="00F750C6" w:rsidRPr="00F46B44">
        <w:rPr>
          <w:rFonts w:ascii="" w:eastAsiaTheme="minorHAnsi" w:hAnsi="" w:cs=""/>
          <w:lang w:eastAsia="en-US"/>
        </w:rPr>
        <w:t>Jul</w:t>
      </w:r>
      <w:proofErr w:type="spellEnd"/>
      <w:r w:rsidR="00F750C6" w:rsidRPr="00F46B44">
        <w:rPr>
          <w:rFonts w:ascii="" w:eastAsiaTheme="minorHAnsi" w:hAnsi="" w:cs=""/>
          <w:lang w:eastAsia="en-US"/>
        </w:rPr>
        <w:t xml:space="preserve"> 21, 2016.</w:t>
      </w:r>
      <w:r w:rsidR="00F750C6" w:rsidRPr="00F46B44">
        <w:rPr>
          <w:rFonts w:ascii="Arial" w:hAnsi="Arial" w:cs="Arial"/>
        </w:rPr>
        <w:t>)</w:t>
      </w:r>
      <w:r w:rsidRPr="00F46B44">
        <w:t xml:space="preserve"> </w:t>
      </w:r>
      <w:r w:rsidRPr="00F46B44">
        <w:rPr>
          <w:rFonts w:ascii="Arial" w:hAnsi="Arial" w:cs="Arial"/>
        </w:rPr>
        <w:t xml:space="preserve">concluem que até um patamar de </w:t>
      </w:r>
      <w:r w:rsidRPr="00F46B44">
        <w:rPr>
          <w:rFonts w:ascii="Arial" w:hAnsi="Arial" w:cs="Arial"/>
          <w:b/>
        </w:rPr>
        <w:t>oito mil dólares</w:t>
      </w:r>
      <w:r w:rsidRPr="00F46B44">
        <w:rPr>
          <w:rFonts w:ascii="Arial" w:hAnsi="Arial" w:cs="Arial"/>
        </w:rPr>
        <w:t xml:space="preserve">, cada mil dólares adicionais por aluno </w:t>
      </w:r>
      <w:r w:rsidRPr="00F46B44">
        <w:rPr>
          <w:rFonts w:ascii="Arial" w:hAnsi="Arial" w:cs="Arial"/>
          <w:b/>
        </w:rPr>
        <w:t xml:space="preserve">estão associados a catorze pontos a mais </w:t>
      </w:r>
      <w:r w:rsidRPr="00F46B44">
        <w:rPr>
          <w:rFonts w:ascii="Arial" w:hAnsi="Arial" w:cs="Arial"/>
        </w:rPr>
        <w:t>no exame do Programa Internacional de Avaliação de Estudantes (PISA).</w:t>
      </w:r>
    </w:p>
    <w:p w14:paraId="0B70F6C8" w14:textId="77777777" w:rsidR="00D330FB" w:rsidRPr="00F46B44" w:rsidRDefault="00D330FB" w:rsidP="00EA02B1">
      <w:pPr>
        <w:autoSpaceDE w:val="0"/>
        <w:autoSpaceDN w:val="0"/>
        <w:adjustRightInd w:val="0"/>
        <w:spacing w:line="360" w:lineRule="auto"/>
        <w:ind w:firstLine="709"/>
        <w:jc w:val="both"/>
        <w:rPr>
          <w:rFonts w:ascii="Arial" w:hAnsi="Arial" w:cs="Arial"/>
        </w:rPr>
      </w:pPr>
      <w:r w:rsidRPr="00F46B44">
        <w:rPr>
          <w:rFonts w:ascii="Arial" w:hAnsi="Arial" w:cs="Arial"/>
        </w:rPr>
        <w:t xml:space="preserve">O mais recente relatório </w:t>
      </w:r>
      <w:proofErr w:type="spellStart"/>
      <w:r w:rsidRPr="00F46B44">
        <w:rPr>
          <w:rFonts w:ascii="Arial" w:hAnsi="Arial" w:cs="Arial"/>
          <w:i/>
        </w:rPr>
        <w:t>Education</w:t>
      </w:r>
      <w:proofErr w:type="spellEnd"/>
      <w:r w:rsidRPr="00F46B44">
        <w:rPr>
          <w:rFonts w:ascii="Arial" w:hAnsi="Arial" w:cs="Arial"/>
          <w:i/>
        </w:rPr>
        <w:t xml:space="preserve"> </w:t>
      </w:r>
      <w:proofErr w:type="spellStart"/>
      <w:r w:rsidRPr="00F46B44">
        <w:rPr>
          <w:rFonts w:ascii="Arial" w:hAnsi="Arial" w:cs="Arial"/>
          <w:i/>
        </w:rPr>
        <w:t>at</w:t>
      </w:r>
      <w:proofErr w:type="spellEnd"/>
      <w:r w:rsidRPr="00F46B44">
        <w:rPr>
          <w:rFonts w:ascii="Arial" w:hAnsi="Arial" w:cs="Arial"/>
          <w:i/>
        </w:rPr>
        <w:t xml:space="preserve"> a </w:t>
      </w:r>
      <w:proofErr w:type="spellStart"/>
      <w:r w:rsidRPr="00F46B44">
        <w:rPr>
          <w:rFonts w:ascii="Arial" w:hAnsi="Arial" w:cs="Arial"/>
          <w:i/>
        </w:rPr>
        <w:t>Glance</w:t>
      </w:r>
      <w:proofErr w:type="spellEnd"/>
      <w:r w:rsidRPr="00F46B44">
        <w:rPr>
          <w:rFonts w:ascii="Arial" w:hAnsi="Arial" w:cs="Arial"/>
        </w:rPr>
        <w:t xml:space="preserve">, de 2019, </w:t>
      </w:r>
      <w:r w:rsidR="00AD7D4B" w:rsidRPr="00F46B44">
        <w:rPr>
          <w:rFonts w:ascii="Arial" w:hAnsi="Arial" w:cs="Arial"/>
        </w:rPr>
        <w:t>da Organização</w:t>
      </w:r>
      <w:r w:rsidRPr="00F46B44">
        <w:rPr>
          <w:rFonts w:ascii="Arial" w:hAnsi="Arial" w:cs="Arial"/>
        </w:rPr>
        <w:t xml:space="preserve"> para a Cooperação e Desenvolvimento Económico (OCDE), a despesa por estudante, no Brasil, é menos da metade da OCDE: em 2016, foi de 3.800 dólares por aluno para o “primário” (média OCDE 8.600 dólares/ano), 3.700 dólares para o “</w:t>
      </w:r>
      <w:proofErr w:type="spellStart"/>
      <w:r w:rsidRPr="00F46B44">
        <w:rPr>
          <w:rFonts w:ascii="Arial" w:hAnsi="Arial" w:cs="Arial"/>
        </w:rPr>
        <w:t>lower</w:t>
      </w:r>
      <w:proofErr w:type="spellEnd"/>
      <w:r w:rsidRPr="00F46B44">
        <w:rPr>
          <w:rFonts w:ascii="Arial" w:hAnsi="Arial" w:cs="Arial"/>
        </w:rPr>
        <w:t xml:space="preserve"> </w:t>
      </w:r>
      <w:proofErr w:type="spellStart"/>
      <w:r w:rsidRPr="00F46B44">
        <w:rPr>
          <w:rFonts w:ascii="Arial" w:hAnsi="Arial" w:cs="Arial"/>
        </w:rPr>
        <w:t>secondary</w:t>
      </w:r>
      <w:proofErr w:type="spellEnd"/>
      <w:r w:rsidRPr="00F46B44">
        <w:rPr>
          <w:rFonts w:ascii="Arial" w:hAnsi="Arial" w:cs="Arial"/>
        </w:rPr>
        <w:t xml:space="preserve">” (anos finais, cuja média da OCDE é de 10.200 dólares/ano) e </w:t>
      </w:r>
      <w:r w:rsidRPr="00F46B44">
        <w:rPr>
          <w:rFonts w:ascii="Arial" w:hAnsi="Arial" w:cs="Arial"/>
        </w:rPr>
        <w:lastRenderedPageBreak/>
        <w:t>4,100 dólares para o “</w:t>
      </w:r>
      <w:proofErr w:type="spellStart"/>
      <w:r w:rsidRPr="00F46B44">
        <w:rPr>
          <w:rFonts w:ascii="Arial" w:hAnsi="Arial" w:cs="Arial"/>
        </w:rPr>
        <w:t>upper</w:t>
      </w:r>
      <w:proofErr w:type="spellEnd"/>
      <w:r w:rsidRPr="00F46B44">
        <w:rPr>
          <w:rFonts w:ascii="Arial" w:hAnsi="Arial" w:cs="Arial"/>
        </w:rPr>
        <w:t xml:space="preserve"> </w:t>
      </w:r>
      <w:proofErr w:type="spellStart"/>
      <w:r w:rsidRPr="00F46B44">
        <w:rPr>
          <w:rFonts w:ascii="Arial" w:hAnsi="Arial" w:cs="Arial"/>
        </w:rPr>
        <w:t>secondary</w:t>
      </w:r>
      <w:proofErr w:type="spellEnd"/>
      <w:r w:rsidRPr="00F46B44">
        <w:rPr>
          <w:rFonts w:ascii="Arial" w:hAnsi="Arial" w:cs="Arial"/>
        </w:rPr>
        <w:t>” (ensino médio, cuja média da OCDE corresponde a 10 000 dólares).</w:t>
      </w:r>
    </w:p>
    <w:p w14:paraId="07B7FAC7" w14:textId="77777777" w:rsidR="006C1D74" w:rsidRPr="00F46B44" w:rsidRDefault="006C1D74" w:rsidP="006C1D74">
      <w:pPr>
        <w:autoSpaceDE w:val="0"/>
        <w:autoSpaceDN w:val="0"/>
        <w:adjustRightInd w:val="0"/>
        <w:spacing w:line="360" w:lineRule="auto"/>
        <w:ind w:firstLine="709"/>
        <w:jc w:val="both"/>
        <w:rPr>
          <w:rFonts w:ascii="Arial" w:hAnsi="Arial" w:cs="Arial"/>
        </w:rPr>
      </w:pPr>
      <w:r w:rsidRPr="00F46B44">
        <w:rPr>
          <w:rFonts w:ascii="Arial" w:hAnsi="Arial" w:cs="Arial"/>
        </w:rPr>
        <w:t xml:space="preserve">O recente relatório </w:t>
      </w:r>
      <w:r w:rsidRPr="00F46B44">
        <w:rPr>
          <w:rFonts w:ascii="Arial" w:hAnsi="Arial" w:cs="Arial"/>
          <w:i/>
        </w:rPr>
        <w:t>Novo Fundeb: Relatório de Política Educacional - Prós e Contras das Propostas em Debate</w:t>
      </w:r>
      <w:r w:rsidRPr="00F46B44">
        <w:rPr>
          <w:rFonts w:ascii="Arial" w:hAnsi="Arial" w:cs="Arial"/>
        </w:rPr>
        <w:t xml:space="preserve"> (CRUZ, Tassia, PLANK, </w:t>
      </w:r>
      <w:r w:rsidR="00590D28" w:rsidRPr="00F46B44">
        <w:rPr>
          <w:rFonts w:ascii="Arial" w:hAnsi="Arial" w:cs="Arial"/>
        </w:rPr>
        <w:t>David, ELACQUA</w:t>
      </w:r>
      <w:r w:rsidRPr="00F46B44">
        <w:rPr>
          <w:rFonts w:ascii="Arial" w:hAnsi="Arial" w:cs="Arial"/>
        </w:rPr>
        <w:t>,</w:t>
      </w:r>
      <w:r w:rsidRPr="00F46B44">
        <w:t xml:space="preserve"> </w:t>
      </w:r>
      <w:r w:rsidRPr="00F46B44">
        <w:rPr>
          <w:rFonts w:ascii="Arial" w:hAnsi="Arial" w:cs="Arial"/>
        </w:rPr>
        <w:t>Gregory,</w:t>
      </w:r>
      <w:r w:rsidRPr="00F46B44">
        <w:t xml:space="preserve"> </w:t>
      </w:r>
      <w:r w:rsidRPr="00F46B44">
        <w:rPr>
          <w:rFonts w:ascii="Arial" w:hAnsi="Arial" w:cs="Arial"/>
        </w:rPr>
        <w:t>MAROTTA,</w:t>
      </w:r>
      <w:r w:rsidRPr="00F46B44">
        <w:t xml:space="preserve"> </w:t>
      </w:r>
      <w:r w:rsidRPr="00F46B44">
        <w:rPr>
          <w:rFonts w:ascii="Arial" w:hAnsi="Arial" w:cs="Arial"/>
        </w:rPr>
        <w:t>Luana,</w:t>
      </w:r>
      <w:r w:rsidRPr="00F46B44">
        <w:t xml:space="preserve"> </w:t>
      </w:r>
      <w:r w:rsidRPr="00F46B44">
        <w:rPr>
          <w:rFonts w:ascii="Arial" w:hAnsi="Arial" w:cs="Arial"/>
        </w:rPr>
        <w:t>SOARES,</w:t>
      </w:r>
      <w:r w:rsidRPr="00F46B44">
        <w:t xml:space="preserve"> </w:t>
      </w:r>
      <w:r w:rsidRPr="00F46B44">
        <w:rPr>
          <w:rFonts w:ascii="Arial" w:hAnsi="Arial" w:cs="Arial"/>
        </w:rPr>
        <w:t>Sammara e</w:t>
      </w:r>
      <w:r w:rsidRPr="00F46B44">
        <w:t xml:space="preserve"> </w:t>
      </w:r>
      <w:r w:rsidRPr="00F46B44">
        <w:rPr>
          <w:rFonts w:ascii="Arial" w:hAnsi="Arial" w:cs="Arial"/>
        </w:rPr>
        <w:t>COSSI,</w:t>
      </w:r>
      <w:r w:rsidRPr="00F46B44">
        <w:t xml:space="preserve"> </w:t>
      </w:r>
      <w:r w:rsidRPr="00F46B44">
        <w:rPr>
          <w:rFonts w:ascii="Arial" w:hAnsi="Arial" w:cs="Arial"/>
        </w:rPr>
        <w:t xml:space="preserve">João) </w:t>
      </w:r>
      <w:r w:rsidR="00703BE7" w:rsidRPr="00F46B44">
        <w:rPr>
          <w:rFonts w:ascii="Arial" w:hAnsi="Arial" w:cs="Arial"/>
        </w:rPr>
        <w:t>afirma</w:t>
      </w:r>
      <w:r w:rsidRPr="00F46B44">
        <w:rPr>
          <w:rFonts w:ascii="Arial" w:hAnsi="Arial" w:cs="Arial"/>
        </w:rPr>
        <w:t>:</w:t>
      </w:r>
    </w:p>
    <w:p w14:paraId="2FCACFFC" w14:textId="77777777" w:rsidR="00590D28" w:rsidRDefault="00590D28" w:rsidP="00485E76">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 xml:space="preserve">No entanto, dado que o gasto médio por aluno no Brasil é aquém do gasto nos países que possuem melhores resultados escolares, é provável que aumentar o percentual da complementação da União para 15% ainda não seja suficiente para financiar padrões mínimos de qualidade educacional. Além disso, um aumento para 15% não será suficiente para fechar a lacuna no financiamento de regiões mais pobres e </w:t>
      </w:r>
      <w:r w:rsidR="00D0154A" w:rsidRPr="00F46B44">
        <w:rPr>
          <w:rFonts w:ascii="Arial" w:hAnsi="Arial" w:cs="Arial"/>
          <w:sz w:val="20"/>
          <w:szCs w:val="20"/>
        </w:rPr>
        <w:t>ricas, [...]</w:t>
      </w:r>
      <w:r w:rsidRPr="00F46B44">
        <w:rPr>
          <w:rFonts w:ascii="Arial" w:hAnsi="Arial" w:cs="Arial"/>
          <w:sz w:val="20"/>
          <w:szCs w:val="20"/>
        </w:rPr>
        <w:t xml:space="preserve"> </w:t>
      </w:r>
      <w:r w:rsidR="00485E76" w:rsidRPr="00F46B44">
        <w:rPr>
          <w:rFonts w:ascii="Arial" w:hAnsi="Arial" w:cs="Arial"/>
          <w:sz w:val="20"/>
          <w:szCs w:val="20"/>
        </w:rPr>
        <w:t>(</w:t>
      </w:r>
      <w:r w:rsidRPr="00F46B44">
        <w:rPr>
          <w:rFonts w:ascii="Arial" w:hAnsi="Arial" w:cs="Arial"/>
          <w:sz w:val="20"/>
          <w:szCs w:val="20"/>
        </w:rPr>
        <w:t>p.34,2019</w:t>
      </w:r>
      <w:r w:rsidR="00485E76" w:rsidRPr="00F46B44">
        <w:rPr>
          <w:rFonts w:ascii="Arial" w:hAnsi="Arial" w:cs="Arial"/>
          <w:sz w:val="20"/>
          <w:szCs w:val="20"/>
        </w:rPr>
        <w:t>)</w:t>
      </w:r>
    </w:p>
    <w:p w14:paraId="023042E5" w14:textId="77777777" w:rsidR="00F46B44" w:rsidRPr="00F46B44" w:rsidRDefault="00F46B44" w:rsidP="00485E76">
      <w:pPr>
        <w:autoSpaceDE w:val="0"/>
        <w:autoSpaceDN w:val="0"/>
        <w:adjustRightInd w:val="0"/>
        <w:ind w:left="2268" w:firstLine="709"/>
        <w:jc w:val="both"/>
        <w:rPr>
          <w:rFonts w:ascii="Arial" w:hAnsi="Arial" w:cs="Arial"/>
          <w:sz w:val="20"/>
          <w:szCs w:val="20"/>
        </w:rPr>
      </w:pPr>
    </w:p>
    <w:p w14:paraId="301BCBD0" w14:textId="77777777" w:rsidR="00E670EC" w:rsidRPr="00F46B44" w:rsidRDefault="00E670EC" w:rsidP="00C97BA1">
      <w:pPr>
        <w:autoSpaceDE w:val="0"/>
        <w:autoSpaceDN w:val="0"/>
        <w:adjustRightInd w:val="0"/>
        <w:spacing w:line="360" w:lineRule="auto"/>
        <w:ind w:firstLine="709"/>
        <w:jc w:val="both"/>
        <w:rPr>
          <w:rFonts w:ascii="Arial" w:hAnsi="Arial" w:cs="Arial"/>
        </w:rPr>
      </w:pPr>
      <w:r w:rsidRPr="00F46B44">
        <w:rPr>
          <w:rFonts w:ascii="Arial" w:hAnsi="Arial" w:cs="Arial"/>
        </w:rPr>
        <w:t xml:space="preserve">O documento “Panorama da educação. Destaques do </w:t>
      </w:r>
      <w:proofErr w:type="spellStart"/>
      <w:r w:rsidRPr="00F46B44">
        <w:rPr>
          <w:rFonts w:ascii="Arial" w:hAnsi="Arial" w:cs="Arial"/>
        </w:rPr>
        <w:t>Education</w:t>
      </w:r>
      <w:proofErr w:type="spellEnd"/>
      <w:r w:rsidRPr="00F46B44">
        <w:rPr>
          <w:rFonts w:ascii="Arial" w:hAnsi="Arial" w:cs="Arial"/>
        </w:rPr>
        <w:t xml:space="preserve"> </w:t>
      </w:r>
      <w:proofErr w:type="spellStart"/>
      <w:r w:rsidRPr="00F46B44">
        <w:rPr>
          <w:rFonts w:ascii="Arial" w:hAnsi="Arial" w:cs="Arial"/>
        </w:rPr>
        <w:t>at</w:t>
      </w:r>
      <w:proofErr w:type="spellEnd"/>
      <w:r w:rsidRPr="00F46B44">
        <w:rPr>
          <w:rFonts w:ascii="Arial" w:hAnsi="Arial" w:cs="Arial"/>
        </w:rPr>
        <w:t xml:space="preserve"> a </w:t>
      </w:r>
      <w:proofErr w:type="spellStart"/>
      <w:r w:rsidRPr="00F46B44">
        <w:rPr>
          <w:rFonts w:ascii="Arial" w:hAnsi="Arial" w:cs="Arial"/>
        </w:rPr>
        <w:t>Glance</w:t>
      </w:r>
      <w:proofErr w:type="spellEnd"/>
      <w:r w:rsidRPr="00F46B44">
        <w:rPr>
          <w:rFonts w:ascii="Arial" w:hAnsi="Arial" w:cs="Arial"/>
        </w:rPr>
        <w:t>-EAG 2019”, publicado pelo Ministério da educação (MEC, Inep, 2019, p.23) destaca que “os</w:t>
      </w:r>
      <w:r w:rsidRPr="00F46B44">
        <w:t xml:space="preserve"> </w:t>
      </w:r>
      <w:r w:rsidRPr="00F46B44">
        <w:rPr>
          <w:rFonts w:ascii="Arial" w:hAnsi="Arial" w:cs="Arial"/>
        </w:rPr>
        <w:t>países latino-americanos presentes no EAG 2019 (México, Costa Rica, Chile, Colômbia e Brasil) apresentam salários iniciais para seus docentes abaixo da média da OCDE (US$ 34,540), sendo que no Brasil os professores dessa etapa (e na educação básica pública como um todo) contam com um piso salarial nacional anual equivalente a US$ 14,775, menor que o salário inicial apresentado pelos cinco países mencionados”. Assim, mesmo no cenário latino americano, o Brasil é o que pior paga.</w:t>
      </w:r>
    </w:p>
    <w:p w14:paraId="78B9EAAB" w14:textId="0CB7AD5D" w:rsidR="0001678C" w:rsidRDefault="00444D1D">
      <w:pPr>
        <w:autoSpaceDE w:val="0"/>
        <w:autoSpaceDN w:val="0"/>
        <w:adjustRightInd w:val="0"/>
        <w:spacing w:line="360" w:lineRule="auto"/>
        <w:ind w:firstLine="709"/>
        <w:jc w:val="both"/>
        <w:rPr>
          <w:rFonts w:ascii="Arial" w:hAnsi="Arial" w:cs="Arial"/>
        </w:rPr>
      </w:pPr>
      <w:r w:rsidRPr="00F46B44">
        <w:rPr>
          <w:rFonts w:ascii="Arial" w:hAnsi="Arial" w:cs="Arial"/>
        </w:rPr>
        <w:t xml:space="preserve">Nesse sentido, </w:t>
      </w:r>
      <w:r w:rsidR="0001678C">
        <w:rPr>
          <w:rFonts w:ascii="Arial" w:hAnsi="Arial" w:cs="Arial"/>
        </w:rPr>
        <w:t xml:space="preserve">a proposta de aumento da complementação da União é louvável e a </w:t>
      </w:r>
      <w:r w:rsidR="0001678C" w:rsidRPr="0001678C">
        <w:rPr>
          <w:rFonts w:ascii="Arial" w:hAnsi="Arial" w:cs="Arial"/>
          <w:b/>
        </w:rPr>
        <w:t>Emenda nº 2</w:t>
      </w:r>
      <w:r w:rsidR="0001678C">
        <w:rPr>
          <w:rFonts w:ascii="Arial" w:hAnsi="Arial" w:cs="Arial"/>
        </w:rPr>
        <w:t xml:space="preserve"> que propõe, no mínimo, 15% é </w:t>
      </w:r>
      <w:r w:rsidR="0001678C" w:rsidRPr="0001678C">
        <w:rPr>
          <w:rFonts w:ascii="Arial" w:hAnsi="Arial" w:cs="Arial"/>
          <w:b/>
        </w:rPr>
        <w:t>aprovada</w:t>
      </w:r>
      <w:r w:rsidR="0001678C">
        <w:rPr>
          <w:rFonts w:ascii="Arial" w:hAnsi="Arial" w:cs="Arial"/>
        </w:rPr>
        <w:t xml:space="preserve"> na medida em que nossa proposta eleva para, no mínimo, 20%.</w:t>
      </w:r>
    </w:p>
    <w:p w14:paraId="4113C5E7"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A </w:t>
      </w:r>
      <w:r w:rsidRPr="00F46B44">
        <w:rPr>
          <w:rFonts w:ascii="Arial" w:hAnsi="Arial" w:cs="Arial"/>
          <w:b/>
        </w:rPr>
        <w:t>Emenda nº 3</w:t>
      </w:r>
      <w:r w:rsidRPr="00F46B44">
        <w:rPr>
          <w:rFonts w:ascii="Arial" w:hAnsi="Arial" w:cs="Arial"/>
        </w:rPr>
        <w:t xml:space="preserve"> propõe, inicialmente, </w:t>
      </w:r>
      <w:r w:rsidRPr="00F46B44">
        <w:rPr>
          <w:rFonts w:ascii="Arial" w:hAnsi="Arial" w:cs="Arial"/>
          <w:b/>
        </w:rPr>
        <w:t>§4º ao novo art. 212-A</w:t>
      </w:r>
      <w:r w:rsidRPr="00F46B44">
        <w:rPr>
          <w:rFonts w:ascii="Arial" w:hAnsi="Arial" w:cs="Arial"/>
        </w:rPr>
        <w:t>, no sentido de que “os Estados e Municípios possam, na forma da lei, converter parte dos recursos para financiar o ensino público em instituições privadas</w:t>
      </w:r>
      <w:r w:rsidRPr="00F46B44">
        <w:rPr>
          <w:rFonts w:ascii="Arial" w:hAnsi="Arial" w:cs="Arial"/>
          <w:b/>
        </w:rPr>
        <w:t xml:space="preserve"> com </w:t>
      </w:r>
      <w:r w:rsidRPr="00F46B44">
        <w:rPr>
          <w:rFonts w:ascii="Arial" w:hAnsi="Arial" w:cs="Arial"/>
        </w:rPr>
        <w:t>ou sem</w:t>
      </w:r>
      <w:r w:rsidRPr="00F46B44">
        <w:rPr>
          <w:rFonts w:ascii="Arial" w:hAnsi="Arial" w:cs="Arial"/>
          <w:b/>
        </w:rPr>
        <w:t xml:space="preserve"> fins lucrativos”. </w:t>
      </w:r>
      <w:r w:rsidRPr="00F46B44">
        <w:rPr>
          <w:rFonts w:ascii="Arial" w:hAnsi="Arial" w:cs="Arial"/>
        </w:rPr>
        <w:t xml:space="preserve">Em seguida, </w:t>
      </w:r>
      <w:r w:rsidR="006D3FE5" w:rsidRPr="00F46B44">
        <w:rPr>
          <w:rFonts w:ascii="Arial" w:hAnsi="Arial" w:cs="Arial"/>
        </w:rPr>
        <w:t>sugere</w:t>
      </w:r>
      <w:r w:rsidRPr="00F46B44">
        <w:rPr>
          <w:rFonts w:ascii="Arial" w:hAnsi="Arial" w:cs="Arial"/>
          <w:b/>
        </w:rPr>
        <w:t xml:space="preserve"> alteração ao § 1º do art. 213. </w:t>
      </w:r>
      <w:r w:rsidRPr="00F46B44">
        <w:rPr>
          <w:rFonts w:ascii="Arial" w:hAnsi="Arial" w:cs="Arial"/>
        </w:rPr>
        <w:t>Os temas suscitados requerem debate mais longo e aprofundado e, em dois anos de reuniões, audiências públicas, encontros, jamais apareceram</w:t>
      </w:r>
      <w:r w:rsidR="002E2080" w:rsidRPr="00F46B44">
        <w:rPr>
          <w:rFonts w:ascii="Arial" w:hAnsi="Arial" w:cs="Arial"/>
        </w:rPr>
        <w:t xml:space="preserve"> nas audiências públicas realizadas </w:t>
      </w:r>
      <w:r w:rsidR="00303EFD" w:rsidRPr="00F46B44">
        <w:rPr>
          <w:rFonts w:ascii="Arial" w:hAnsi="Arial" w:cs="Arial"/>
        </w:rPr>
        <w:t xml:space="preserve">pela Comissão Especial </w:t>
      </w:r>
      <w:r w:rsidR="002E2080" w:rsidRPr="00F46B44">
        <w:rPr>
          <w:rFonts w:ascii="Arial" w:hAnsi="Arial" w:cs="Arial"/>
        </w:rPr>
        <w:t>em Brasília</w:t>
      </w:r>
      <w:r w:rsidRPr="00F46B44">
        <w:rPr>
          <w:rFonts w:ascii="Arial" w:hAnsi="Arial" w:cs="Arial"/>
        </w:rPr>
        <w:t>. Não há discussão acumulada e amadurecimento em relação às questões trazidas tão recentemente pela emenda.  O debate caberia melhor em discussão independente, em outra PEC</w:t>
      </w:r>
      <w:r w:rsidR="009A6520" w:rsidRPr="00F46B44">
        <w:rPr>
          <w:rFonts w:ascii="Arial" w:hAnsi="Arial" w:cs="Arial"/>
        </w:rPr>
        <w:t>,</w:t>
      </w:r>
      <w:r w:rsidRPr="00F46B44">
        <w:rPr>
          <w:rFonts w:ascii="Arial" w:hAnsi="Arial" w:cs="Arial"/>
        </w:rPr>
        <w:t xml:space="preserve"> para que fosse debatida com a qualidade que merece. </w:t>
      </w:r>
    </w:p>
    <w:p w14:paraId="2E9C06F6" w14:textId="77777777" w:rsidR="00BD7CBF" w:rsidRPr="00F46B44" w:rsidRDefault="00BD7CBF" w:rsidP="00BD7CBF">
      <w:pPr>
        <w:autoSpaceDE w:val="0"/>
        <w:autoSpaceDN w:val="0"/>
        <w:adjustRightInd w:val="0"/>
        <w:spacing w:line="360" w:lineRule="auto"/>
        <w:ind w:firstLine="709"/>
        <w:jc w:val="both"/>
        <w:rPr>
          <w:rFonts w:ascii="Arial" w:hAnsi="Arial" w:cs="Arial"/>
          <w:b/>
        </w:rPr>
      </w:pPr>
      <w:r w:rsidRPr="00F46B44">
        <w:rPr>
          <w:rFonts w:ascii="Arial" w:hAnsi="Arial" w:cs="Arial"/>
        </w:rPr>
        <w:t xml:space="preserve">A primeira questão a ser analisada refere-se aos </w:t>
      </w:r>
      <w:r w:rsidRPr="00F46B44">
        <w:rPr>
          <w:rFonts w:ascii="Arial" w:hAnsi="Arial" w:cs="Arial"/>
          <w:b/>
        </w:rPr>
        <w:t>limites do poder reformador.</w:t>
      </w:r>
    </w:p>
    <w:p w14:paraId="32C3CF41"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lastRenderedPageBreak/>
        <w:t>Nesse sentido, a</w:t>
      </w:r>
      <w:r w:rsidRPr="00F46B44">
        <w:t xml:space="preserve"> </w:t>
      </w:r>
      <w:r w:rsidRPr="00F46B44">
        <w:rPr>
          <w:rFonts w:ascii="Arial" w:hAnsi="Arial" w:cs="Arial"/>
          <w:b/>
        </w:rPr>
        <w:t xml:space="preserve">ministra Carmen Lúcia Rocha Antunes, do STF </w:t>
      </w:r>
      <w:r w:rsidRPr="00F46B44">
        <w:rPr>
          <w:rFonts w:ascii="Arial" w:hAnsi="Arial" w:cs="Arial"/>
        </w:rPr>
        <w:t>(Constituição e mudança constitucional: limites ao exercício do poder de reforma constitucionais. Brasília: Revista de Informação Legislativa, n 30,1993), ao discorrer sobre os fundamentos dos limites ao poder reformador, afirma (grifos nossos):</w:t>
      </w:r>
    </w:p>
    <w:p w14:paraId="1CF2B9D2" w14:textId="77777777" w:rsidR="00BD7CBF" w:rsidRPr="00F46B44" w:rsidRDefault="00BD7CBF" w:rsidP="00BD7CBF">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Faz-se imprescindível a limitação do exercício do poder reformador da Constituição, porque sem essa definição nenhum sistema jurídico se daria ao cumprimento, ficando o direito e, principalmente, a própria sociedade ao sabor de injunções momentâneas, emocionais, precárias.</w:t>
      </w:r>
    </w:p>
    <w:p w14:paraId="26CF7286" w14:textId="77777777" w:rsidR="00BD7CBF" w:rsidRPr="00F46B44" w:rsidRDefault="00BD7CBF" w:rsidP="00BD7CBF">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 De outra parte, se o poder constituinte originário não impusesse limites ao desempenho do poder constituinte derivado de reforma estaria proclamando o seu suicídio, pois estaria a aceitar que a sua obra fragilizasse e fosse substituída e não apenas modificadas, eis que sem limites, a sua transformação em essência deitaria por terra tudo quanto identificasse o sistema por ele criado.</w:t>
      </w:r>
    </w:p>
    <w:p w14:paraId="7F695239" w14:textId="77777777" w:rsidR="00BD7CBF" w:rsidRPr="00F46B44" w:rsidRDefault="00BD7CBF" w:rsidP="00BD7CBF">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 a perda da identidade constitucional, a transformação da ideia de Direito prevalente em determinado sistema, para serem legítimos, precisam ser respaldados diretamente no povo, em cujo seio o poder constituinte tem moradia certa. (ROCHA, 1993, pgs.167,168 e 170).</w:t>
      </w:r>
    </w:p>
    <w:p w14:paraId="068442DB" w14:textId="77777777" w:rsidR="00BD7CBF" w:rsidRPr="00F46B44" w:rsidRDefault="00BD7CBF" w:rsidP="00BD7CBF">
      <w:pPr>
        <w:autoSpaceDE w:val="0"/>
        <w:autoSpaceDN w:val="0"/>
        <w:adjustRightInd w:val="0"/>
        <w:spacing w:line="360" w:lineRule="auto"/>
        <w:ind w:firstLine="709"/>
        <w:jc w:val="both"/>
        <w:rPr>
          <w:rFonts w:ascii="Arial" w:hAnsi="Arial" w:cs="Arial"/>
        </w:rPr>
      </w:pPr>
    </w:p>
    <w:p w14:paraId="1B057FA3"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Reconhece a jurista, acompanhando grande parte da doutrina, a existência de “ limites materiais implícitos ou imanentes, dotados de tanta força vinculante e proibitiva” quanto as contidas nas cláusulas pétreas expressamente previstas. E aduz:</w:t>
      </w:r>
    </w:p>
    <w:p w14:paraId="3CFE4CE8" w14:textId="77777777" w:rsidR="00BD7CBF" w:rsidRPr="00F46B44" w:rsidRDefault="00BD7CBF" w:rsidP="00BD7CBF">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 xml:space="preserve">Os limites materiais implícitos ou imanentes são considerados os de mais difícil desate na doutrina e na experiência constitucional contemporânea: difícil porque não estando articulados tendem a ser menosprezados ou desconsiderados pelas maiorias parlamentares que pretendem arvorar-se em grandes reformadores e que, nesta atuação, decidem exorbitar os limites ou não conviver com eles, tanto mais quanto não se possam demonstrá-los articuladamente; importantes porque não poucas vezes, </w:t>
      </w:r>
      <w:r w:rsidRPr="00F46B44">
        <w:rPr>
          <w:rFonts w:ascii="Arial" w:hAnsi="Arial" w:cs="Arial"/>
          <w:b/>
          <w:sz w:val="20"/>
          <w:szCs w:val="20"/>
        </w:rPr>
        <w:t>substitui-se uma Constituição por outra,</w:t>
      </w:r>
      <w:r w:rsidRPr="00F46B44">
        <w:rPr>
          <w:rFonts w:ascii="Arial" w:hAnsi="Arial" w:cs="Arial"/>
          <w:sz w:val="20"/>
          <w:szCs w:val="20"/>
        </w:rPr>
        <w:t xml:space="preserve"> sem se permitir o debate sobre a legitimidade e a constitucionalidade da reforma processada, pela modificação ou substituição de princípios e regras que, conquanto não toquem literalmente os limites materiais expressos, </w:t>
      </w:r>
      <w:r w:rsidRPr="00F46B44">
        <w:rPr>
          <w:rFonts w:ascii="Arial" w:hAnsi="Arial" w:cs="Arial"/>
          <w:b/>
          <w:sz w:val="20"/>
          <w:szCs w:val="20"/>
        </w:rPr>
        <w:t>deitam-nos por terra a desfazer todo o arcabouço</w:t>
      </w:r>
      <w:r w:rsidRPr="00F46B44">
        <w:rPr>
          <w:rFonts w:ascii="Arial" w:hAnsi="Arial" w:cs="Arial"/>
          <w:sz w:val="20"/>
          <w:szCs w:val="20"/>
        </w:rPr>
        <w:t xml:space="preserve"> e a </w:t>
      </w:r>
      <w:r w:rsidRPr="00F46B44">
        <w:rPr>
          <w:rFonts w:ascii="Arial" w:hAnsi="Arial" w:cs="Arial"/>
          <w:b/>
          <w:sz w:val="20"/>
          <w:szCs w:val="20"/>
        </w:rPr>
        <w:t>identidade constitucional</w:t>
      </w:r>
      <w:r w:rsidRPr="00F46B44">
        <w:rPr>
          <w:rFonts w:ascii="Arial" w:hAnsi="Arial" w:cs="Arial"/>
          <w:sz w:val="20"/>
          <w:szCs w:val="20"/>
        </w:rPr>
        <w:t>. (ROCHA, 1993, p.177).</w:t>
      </w:r>
    </w:p>
    <w:p w14:paraId="02D93F12" w14:textId="77777777" w:rsidR="00BD7CBF" w:rsidRPr="00F46B44" w:rsidRDefault="00BD7CBF" w:rsidP="00BD7CBF">
      <w:pPr>
        <w:autoSpaceDE w:val="0"/>
        <w:autoSpaceDN w:val="0"/>
        <w:adjustRightInd w:val="0"/>
        <w:spacing w:line="360" w:lineRule="auto"/>
        <w:ind w:firstLine="709"/>
        <w:jc w:val="both"/>
        <w:rPr>
          <w:rFonts w:ascii="Arial" w:hAnsi="Arial" w:cs="Arial"/>
        </w:rPr>
      </w:pPr>
    </w:p>
    <w:p w14:paraId="63554065" w14:textId="77777777" w:rsidR="00BD7CBF" w:rsidRPr="00F46B44" w:rsidRDefault="00BD7CBF" w:rsidP="00BD7CBF">
      <w:pPr>
        <w:autoSpaceDE w:val="0"/>
        <w:autoSpaceDN w:val="0"/>
        <w:adjustRightInd w:val="0"/>
        <w:spacing w:line="360" w:lineRule="auto"/>
        <w:ind w:firstLine="709"/>
        <w:jc w:val="both"/>
        <w:rPr>
          <w:rFonts w:ascii="Arial" w:hAnsi="Arial" w:cs="Arial"/>
        </w:rPr>
      </w:pPr>
      <w:proofErr w:type="spellStart"/>
      <w:r w:rsidRPr="00F46B44">
        <w:rPr>
          <w:rFonts w:ascii="Arial" w:hAnsi="Arial" w:cs="Arial"/>
        </w:rPr>
        <w:t>Fayga</w:t>
      </w:r>
      <w:proofErr w:type="spellEnd"/>
      <w:r w:rsidRPr="00F46B44">
        <w:rPr>
          <w:rFonts w:ascii="Arial" w:hAnsi="Arial" w:cs="Arial"/>
        </w:rPr>
        <w:t xml:space="preserve"> Silveira </w:t>
      </w:r>
      <w:proofErr w:type="spellStart"/>
      <w:r w:rsidRPr="00F46B44">
        <w:rPr>
          <w:rFonts w:ascii="Arial" w:hAnsi="Arial" w:cs="Arial"/>
        </w:rPr>
        <w:t>Bedê</w:t>
      </w:r>
      <w:proofErr w:type="spellEnd"/>
      <w:r w:rsidRPr="00F46B44">
        <w:rPr>
          <w:rFonts w:ascii="Arial" w:hAnsi="Arial" w:cs="Arial"/>
        </w:rPr>
        <w:t xml:space="preserve"> (</w:t>
      </w:r>
      <w:proofErr w:type="spellStart"/>
      <w:r w:rsidRPr="00F46B44">
        <w:rPr>
          <w:rFonts w:ascii="Arial" w:hAnsi="Arial" w:cs="Arial"/>
        </w:rPr>
        <w:t>Sísifo</w:t>
      </w:r>
      <w:proofErr w:type="spellEnd"/>
      <w:r w:rsidRPr="00F46B44">
        <w:rPr>
          <w:rFonts w:ascii="Arial" w:hAnsi="Arial" w:cs="Arial"/>
        </w:rPr>
        <w:t xml:space="preserve"> no limite do imponderável. In: BONAVIDES, Paulo, LIMA, Francisco Gérson Marques de BEDÊ, </w:t>
      </w:r>
      <w:proofErr w:type="spellStart"/>
      <w:r w:rsidRPr="00F46B44">
        <w:rPr>
          <w:rFonts w:ascii="Arial" w:hAnsi="Arial" w:cs="Arial"/>
        </w:rPr>
        <w:t>Fayga</w:t>
      </w:r>
      <w:proofErr w:type="spellEnd"/>
      <w:r w:rsidRPr="00F46B44">
        <w:rPr>
          <w:rFonts w:ascii="Arial" w:hAnsi="Arial" w:cs="Arial"/>
        </w:rPr>
        <w:t xml:space="preserve"> Silveira. </w:t>
      </w:r>
      <w:proofErr w:type="spellStart"/>
      <w:r w:rsidRPr="00F46B44">
        <w:rPr>
          <w:rFonts w:ascii="Arial" w:hAnsi="Arial" w:cs="Arial"/>
        </w:rPr>
        <w:t>Coords</w:t>
      </w:r>
      <w:proofErr w:type="spellEnd"/>
      <w:r w:rsidRPr="00F46B44">
        <w:rPr>
          <w:rFonts w:ascii="Arial" w:hAnsi="Arial" w:cs="Arial"/>
        </w:rPr>
        <w:t xml:space="preserve">. Constituição e Democracia. Estudos em homenagem ao Professor J.J. Gomes </w:t>
      </w:r>
      <w:proofErr w:type="spellStart"/>
      <w:r w:rsidRPr="00F46B44">
        <w:rPr>
          <w:rFonts w:ascii="Arial" w:hAnsi="Arial" w:cs="Arial"/>
        </w:rPr>
        <w:t>Canotilho</w:t>
      </w:r>
      <w:proofErr w:type="spellEnd"/>
      <w:r w:rsidRPr="00F46B44">
        <w:rPr>
          <w:rFonts w:ascii="Arial" w:hAnsi="Arial" w:cs="Arial"/>
        </w:rPr>
        <w:t>. São Paulo: Malheiros, 2006) destaca:</w:t>
      </w:r>
    </w:p>
    <w:p w14:paraId="58945F00" w14:textId="77777777" w:rsidR="00BD7CBF" w:rsidRPr="00F46B44" w:rsidRDefault="00BD7CBF" w:rsidP="00BD7CBF">
      <w:pPr>
        <w:autoSpaceDE w:val="0"/>
        <w:autoSpaceDN w:val="0"/>
        <w:adjustRightInd w:val="0"/>
        <w:ind w:left="2268" w:firstLine="709"/>
        <w:jc w:val="both"/>
        <w:rPr>
          <w:rFonts w:ascii="Arial" w:hAnsi="Arial" w:cs="Arial"/>
          <w:sz w:val="20"/>
          <w:szCs w:val="20"/>
        </w:rPr>
      </w:pPr>
      <w:r w:rsidRPr="00F46B44">
        <w:rPr>
          <w:rFonts w:ascii="Arial" w:hAnsi="Arial" w:cs="Arial"/>
          <w:sz w:val="20"/>
          <w:szCs w:val="20"/>
        </w:rPr>
        <w:t xml:space="preserve">Muito embora os limites materiais “implícitos”, “imanentes” ou “não-escritos” não estejam elencados expressamente no rol das “cláusulas pétreas”, reclamam para si a mesma “proteção jurídica reforçada” que se outorga às “cláusulas de eternidade” (constantes no </w:t>
      </w:r>
      <w:r w:rsidRPr="00F46B44">
        <w:rPr>
          <w:rFonts w:ascii="Arial" w:hAnsi="Arial" w:cs="Arial"/>
          <w:sz w:val="20"/>
          <w:szCs w:val="20"/>
        </w:rPr>
        <w:lastRenderedPageBreak/>
        <w:t xml:space="preserve">art. 60, § 4º, da CF/1988). Esta exigência se deve ao fato de que </w:t>
      </w:r>
      <w:r w:rsidRPr="00F46B44">
        <w:rPr>
          <w:rFonts w:ascii="Arial" w:hAnsi="Arial" w:cs="Arial"/>
          <w:b/>
          <w:sz w:val="20"/>
          <w:szCs w:val="20"/>
        </w:rPr>
        <w:t>a supressão de tais matérias implicaria, por via oblíqua, no esvaziamento da identidade constitucional</w:t>
      </w:r>
      <w:r w:rsidRPr="00F46B44">
        <w:rPr>
          <w:rFonts w:ascii="Arial" w:hAnsi="Arial" w:cs="Arial"/>
          <w:sz w:val="20"/>
          <w:szCs w:val="20"/>
        </w:rPr>
        <w:t xml:space="preserve">, operando-se o fenômeno a que alguns autores designam expressivamente de </w:t>
      </w:r>
      <w:r w:rsidRPr="00F46B44">
        <w:rPr>
          <w:rFonts w:ascii="Arial" w:hAnsi="Arial" w:cs="Arial"/>
          <w:b/>
          <w:sz w:val="20"/>
          <w:szCs w:val="20"/>
        </w:rPr>
        <w:t xml:space="preserve">fraude </w:t>
      </w:r>
      <w:r w:rsidR="00186301" w:rsidRPr="00F46B44">
        <w:rPr>
          <w:rFonts w:ascii="Arial" w:hAnsi="Arial" w:cs="Arial"/>
          <w:b/>
          <w:sz w:val="20"/>
          <w:szCs w:val="20"/>
        </w:rPr>
        <w:t>à C</w:t>
      </w:r>
      <w:r w:rsidRPr="00F46B44">
        <w:rPr>
          <w:rFonts w:ascii="Arial" w:hAnsi="Arial" w:cs="Arial"/>
          <w:b/>
          <w:sz w:val="20"/>
          <w:szCs w:val="20"/>
        </w:rPr>
        <w:t>onstituição</w:t>
      </w:r>
      <w:r w:rsidRPr="00F46B44">
        <w:rPr>
          <w:rFonts w:ascii="Arial" w:hAnsi="Arial" w:cs="Arial"/>
          <w:sz w:val="20"/>
          <w:szCs w:val="20"/>
        </w:rPr>
        <w:t xml:space="preserve"> (transmudação silenciosa de uma constituição em outra, por meio da alteração de seus limites materiais). (BEDÊ, 2006, p.103).</w:t>
      </w:r>
    </w:p>
    <w:p w14:paraId="4F0D5A97" w14:textId="77777777" w:rsidR="00BD7CBF" w:rsidRPr="00F46B44" w:rsidRDefault="00BD7CBF" w:rsidP="00BD7CBF">
      <w:pPr>
        <w:autoSpaceDE w:val="0"/>
        <w:autoSpaceDN w:val="0"/>
        <w:adjustRightInd w:val="0"/>
        <w:spacing w:line="360" w:lineRule="auto"/>
        <w:jc w:val="both"/>
        <w:rPr>
          <w:rFonts w:ascii="Arial" w:hAnsi="Arial" w:cs="Arial"/>
        </w:rPr>
      </w:pPr>
    </w:p>
    <w:p w14:paraId="4E5939A8"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José Afonso da Silva (Curso de Direito Constitucional, 19ª edição. São Paulo: Malheiros, 2001) afirma a </w:t>
      </w:r>
      <w:r w:rsidRPr="00F46B44">
        <w:rPr>
          <w:rFonts w:cs="Arial"/>
          <w:caps w:val="0"/>
          <w:sz w:val="24"/>
          <w:szCs w:val="24"/>
        </w:rPr>
        <w:t>preferência constitucional</w:t>
      </w:r>
      <w:r w:rsidRPr="00F46B44">
        <w:rPr>
          <w:rFonts w:cs="Arial"/>
          <w:b w:val="0"/>
          <w:caps w:val="0"/>
          <w:sz w:val="24"/>
          <w:szCs w:val="24"/>
        </w:rPr>
        <w:t xml:space="preserve"> pelo ensino público e assinala:</w:t>
      </w:r>
    </w:p>
    <w:p w14:paraId="5005C3F6" w14:textId="77777777" w:rsidR="00BD7CBF" w:rsidRPr="00F46B44" w:rsidRDefault="00BD7CBF" w:rsidP="00BD7CBF">
      <w:pPr>
        <w:pStyle w:val="EPGRAFEnomedaproposio"/>
        <w:spacing w:before="120"/>
        <w:ind w:left="2268" w:firstLine="709"/>
        <w:jc w:val="both"/>
        <w:rPr>
          <w:rFonts w:cs="Arial"/>
          <w:b w:val="0"/>
          <w:caps w:val="0"/>
          <w:sz w:val="20"/>
          <w:szCs w:val="20"/>
        </w:rPr>
      </w:pPr>
      <w:r w:rsidRPr="00F46B44">
        <w:rPr>
          <w:rFonts w:cs="Arial"/>
          <w:b w:val="0"/>
          <w:caps w:val="0"/>
          <w:sz w:val="20"/>
          <w:szCs w:val="20"/>
        </w:rPr>
        <w:t xml:space="preserve">As normas têm, ainda, o significado jurídico de elevar a educação à categoria de serviço público essencial que ao Poder Público impende possibilitar a todos. Daí a </w:t>
      </w:r>
      <w:r w:rsidRPr="00F46B44">
        <w:rPr>
          <w:rFonts w:cs="Arial"/>
          <w:caps w:val="0"/>
          <w:sz w:val="20"/>
          <w:szCs w:val="20"/>
        </w:rPr>
        <w:t>preferência constitucional pelo ensino público</w:t>
      </w:r>
      <w:r w:rsidRPr="00F46B44">
        <w:rPr>
          <w:rFonts w:cs="Arial"/>
          <w:b w:val="0"/>
          <w:caps w:val="0"/>
          <w:sz w:val="20"/>
          <w:szCs w:val="20"/>
        </w:rPr>
        <w:t xml:space="preserve">, pelo que a iniciativa privada, nesse campo, embora livre, é, no entanto, </w:t>
      </w:r>
      <w:r w:rsidRPr="00F46B44">
        <w:rPr>
          <w:rFonts w:cs="Arial"/>
          <w:caps w:val="0"/>
          <w:sz w:val="20"/>
          <w:szCs w:val="20"/>
        </w:rPr>
        <w:t>meramente secundária</w:t>
      </w:r>
      <w:r w:rsidRPr="00F46B44">
        <w:rPr>
          <w:rFonts w:cs="Arial"/>
          <w:b w:val="0"/>
          <w:caps w:val="0"/>
          <w:sz w:val="20"/>
          <w:szCs w:val="20"/>
        </w:rPr>
        <w:t xml:space="preserve"> </w:t>
      </w:r>
      <w:r w:rsidRPr="00F46B44">
        <w:rPr>
          <w:rFonts w:cs="Arial"/>
          <w:caps w:val="0"/>
          <w:sz w:val="20"/>
          <w:szCs w:val="20"/>
        </w:rPr>
        <w:t>e</w:t>
      </w:r>
      <w:r w:rsidRPr="00F46B44">
        <w:rPr>
          <w:rFonts w:cs="Arial"/>
          <w:b w:val="0"/>
          <w:caps w:val="0"/>
          <w:sz w:val="20"/>
          <w:szCs w:val="20"/>
        </w:rPr>
        <w:t xml:space="preserve"> </w:t>
      </w:r>
      <w:r w:rsidRPr="00F46B44">
        <w:rPr>
          <w:rFonts w:cs="Arial"/>
          <w:caps w:val="0"/>
          <w:sz w:val="20"/>
          <w:szCs w:val="20"/>
        </w:rPr>
        <w:t>condicionada</w:t>
      </w:r>
      <w:r w:rsidRPr="00F46B44">
        <w:rPr>
          <w:rFonts w:cs="Arial"/>
          <w:b w:val="0"/>
          <w:caps w:val="0"/>
          <w:sz w:val="20"/>
          <w:szCs w:val="20"/>
        </w:rPr>
        <w:t xml:space="preserve"> (arts.209 e 213). (SILVA,</w:t>
      </w:r>
      <w:r w:rsidRPr="00F46B44">
        <w:rPr>
          <w:rFonts w:cs="Arial"/>
          <w:sz w:val="20"/>
          <w:szCs w:val="20"/>
        </w:rPr>
        <w:t xml:space="preserve"> 2001, </w:t>
      </w:r>
      <w:r w:rsidRPr="00F46B44">
        <w:rPr>
          <w:rFonts w:cs="Arial"/>
          <w:b w:val="0"/>
          <w:caps w:val="0"/>
          <w:sz w:val="20"/>
          <w:szCs w:val="20"/>
        </w:rPr>
        <w:t>pp..316)</w:t>
      </w:r>
    </w:p>
    <w:p w14:paraId="083B9DB8" w14:textId="77777777" w:rsidR="00BD7CBF" w:rsidRPr="00F46B44" w:rsidRDefault="00BD7CBF" w:rsidP="00BD7CBF">
      <w:pPr>
        <w:pStyle w:val="EPGRAFEnomedaproposio"/>
        <w:spacing w:before="120" w:line="360" w:lineRule="auto"/>
        <w:jc w:val="both"/>
        <w:rPr>
          <w:rFonts w:cs="Arial"/>
          <w:b w:val="0"/>
          <w:caps w:val="0"/>
          <w:sz w:val="24"/>
          <w:szCs w:val="24"/>
        </w:rPr>
      </w:pPr>
    </w:p>
    <w:p w14:paraId="721E5E27"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E, adiante:</w:t>
      </w:r>
    </w:p>
    <w:p w14:paraId="120EF4DC" w14:textId="77777777" w:rsidR="00BD7CBF" w:rsidRPr="00F46B44" w:rsidRDefault="00BD7CBF" w:rsidP="00BD7CBF">
      <w:pPr>
        <w:pStyle w:val="EPGRAFEnomedaproposio"/>
        <w:spacing w:before="120"/>
        <w:ind w:left="2268" w:firstLine="709"/>
        <w:jc w:val="both"/>
        <w:rPr>
          <w:rFonts w:cs="Arial"/>
          <w:b w:val="0"/>
          <w:caps w:val="0"/>
          <w:sz w:val="20"/>
          <w:szCs w:val="20"/>
        </w:rPr>
      </w:pPr>
      <w:r w:rsidRPr="00F46B44">
        <w:rPr>
          <w:rFonts w:cs="Arial"/>
          <w:b w:val="0"/>
          <w:caps w:val="0"/>
          <w:sz w:val="20"/>
          <w:szCs w:val="20"/>
        </w:rPr>
        <w:t xml:space="preserve">[...]. Esses recursos, como qualquer outro recurso público, </w:t>
      </w:r>
      <w:r w:rsidRPr="00F46B44">
        <w:rPr>
          <w:rFonts w:cs="Arial"/>
          <w:caps w:val="0"/>
          <w:sz w:val="20"/>
          <w:szCs w:val="20"/>
        </w:rPr>
        <w:t>serão destinados à escola pública</w:t>
      </w:r>
      <w:r w:rsidRPr="00F46B44">
        <w:rPr>
          <w:rFonts w:cs="Arial"/>
          <w:b w:val="0"/>
          <w:caps w:val="0"/>
          <w:sz w:val="20"/>
          <w:szCs w:val="20"/>
        </w:rPr>
        <w:t xml:space="preserve">. Faculta-se, </w:t>
      </w:r>
      <w:r w:rsidRPr="00F46B44">
        <w:rPr>
          <w:rFonts w:cs="Arial"/>
          <w:caps w:val="0"/>
          <w:sz w:val="20"/>
          <w:szCs w:val="20"/>
        </w:rPr>
        <w:t>por exceção</w:t>
      </w:r>
      <w:r w:rsidRPr="00F46B44">
        <w:rPr>
          <w:rFonts w:cs="Arial"/>
          <w:b w:val="0"/>
          <w:caps w:val="0"/>
          <w:sz w:val="20"/>
          <w:szCs w:val="20"/>
        </w:rPr>
        <w:t>, dirigir recursos públicos a escolas comunitárias, confessionais ou filantrópicas, inclusive por meio de bolsas de estudos a quem demonstrar insuficiência de recursos, quando houver falta de vagas e cursos regulares na rede pública na localidade da residência do educando. ”</w:t>
      </w:r>
      <w:r w:rsidRPr="00F46B44">
        <w:rPr>
          <w:rFonts w:cs="Arial"/>
          <w:sz w:val="20"/>
          <w:szCs w:val="20"/>
        </w:rPr>
        <w:t xml:space="preserve"> </w:t>
      </w:r>
      <w:r w:rsidRPr="00F46B44">
        <w:rPr>
          <w:rFonts w:cs="Arial"/>
          <w:b w:val="0"/>
          <w:caps w:val="0"/>
          <w:sz w:val="20"/>
          <w:szCs w:val="20"/>
        </w:rPr>
        <w:t>(SILVA, 2001, pp..816).</w:t>
      </w:r>
    </w:p>
    <w:p w14:paraId="62D4449B"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p>
    <w:p w14:paraId="0458E05A"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Em seu “Comentário contextual à Constituição” (6ª edição. São Paulo: Malheiros, 2009) o jurista afirma:</w:t>
      </w:r>
    </w:p>
    <w:p w14:paraId="60A3A1B4" w14:textId="77777777" w:rsidR="00BD7CBF" w:rsidRPr="00F46B44" w:rsidRDefault="00BD7CBF" w:rsidP="00BD7CBF">
      <w:pPr>
        <w:pStyle w:val="EPGRAFEnomedaproposio"/>
        <w:spacing w:before="120"/>
        <w:ind w:left="2268" w:firstLine="709"/>
        <w:jc w:val="both"/>
        <w:rPr>
          <w:rFonts w:cs="Arial"/>
          <w:b w:val="0"/>
          <w:caps w:val="0"/>
          <w:sz w:val="20"/>
          <w:szCs w:val="20"/>
        </w:rPr>
      </w:pPr>
      <w:r w:rsidRPr="00F46B44">
        <w:rPr>
          <w:rFonts w:cs="Arial"/>
          <w:b w:val="0"/>
          <w:caps w:val="0"/>
          <w:sz w:val="20"/>
          <w:szCs w:val="20"/>
        </w:rPr>
        <w:t xml:space="preserve">O texto é simples. Confirma a </w:t>
      </w:r>
      <w:r w:rsidRPr="00F46B44">
        <w:rPr>
          <w:rFonts w:cs="Arial"/>
          <w:caps w:val="0"/>
          <w:sz w:val="20"/>
          <w:szCs w:val="20"/>
        </w:rPr>
        <w:t>preferência pelo ensino público</w:t>
      </w:r>
      <w:r w:rsidRPr="00F46B44">
        <w:rPr>
          <w:rFonts w:cs="Arial"/>
          <w:b w:val="0"/>
          <w:caps w:val="0"/>
          <w:sz w:val="20"/>
          <w:szCs w:val="20"/>
        </w:rPr>
        <w:t xml:space="preserve">, tanto que define que os </w:t>
      </w:r>
      <w:r w:rsidRPr="00F46B44">
        <w:rPr>
          <w:rFonts w:cs="Arial"/>
          <w:caps w:val="0"/>
          <w:sz w:val="20"/>
          <w:szCs w:val="20"/>
        </w:rPr>
        <w:t>recursos públicos devem ser destinados às escolas públicas</w:t>
      </w:r>
      <w:r w:rsidRPr="00F46B44">
        <w:rPr>
          <w:rFonts w:cs="Arial"/>
          <w:b w:val="0"/>
          <w:caps w:val="0"/>
          <w:sz w:val="20"/>
          <w:szCs w:val="20"/>
        </w:rPr>
        <w:t xml:space="preserve">. Mesmo quando </w:t>
      </w:r>
      <w:r w:rsidRPr="00F46B44">
        <w:rPr>
          <w:rFonts w:cs="Arial"/>
          <w:caps w:val="0"/>
          <w:sz w:val="20"/>
          <w:szCs w:val="20"/>
        </w:rPr>
        <w:t>abre exceções</w:t>
      </w:r>
      <w:r w:rsidRPr="00F46B44">
        <w:rPr>
          <w:rFonts w:cs="Arial"/>
          <w:b w:val="0"/>
          <w:caps w:val="0"/>
          <w:sz w:val="20"/>
          <w:szCs w:val="20"/>
        </w:rPr>
        <w:t xml:space="preserve">, o faz </w:t>
      </w:r>
      <w:r w:rsidRPr="00F46B44">
        <w:rPr>
          <w:rFonts w:cs="Arial"/>
          <w:caps w:val="0"/>
          <w:sz w:val="20"/>
          <w:szCs w:val="20"/>
        </w:rPr>
        <w:t>em relação a entidades que têm um sentido social</w:t>
      </w:r>
      <w:r w:rsidRPr="00F46B44">
        <w:rPr>
          <w:rFonts w:cs="Arial"/>
          <w:b w:val="0"/>
          <w:caps w:val="0"/>
          <w:sz w:val="20"/>
          <w:szCs w:val="20"/>
        </w:rPr>
        <w:t xml:space="preserve"> – e a Constituição, assim, as aproxima dos objetivos da escola pública -, que são as escolas comunitárias, confessionais ou filantrópicas, como tais definidas em lei. Ainda assim, o dispositivo só admite a ajuda pública nas condições enumeradas – quais sejam: comprovarem finalidade não-lucrativa e a aplicação de seus excedentes financeiros em educação; assegurarem a destinação de seu patrimônio a outra escola da mesma natureza ou ao Poder Público, no caso de encerramento de suas atividades. ” (SILVA, 2009, p.801).</w:t>
      </w:r>
    </w:p>
    <w:p w14:paraId="007F5B66"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p>
    <w:p w14:paraId="30E205D6"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Clara, pois, está o que se denomina da </w:t>
      </w:r>
      <w:r w:rsidRPr="00F46B44">
        <w:rPr>
          <w:rFonts w:cs="Arial"/>
          <w:caps w:val="0"/>
          <w:sz w:val="24"/>
          <w:szCs w:val="24"/>
        </w:rPr>
        <w:t>identidade constitucional</w:t>
      </w:r>
      <w:r w:rsidRPr="00F46B44">
        <w:rPr>
          <w:rFonts w:cs="Arial"/>
          <w:b w:val="0"/>
          <w:caps w:val="0"/>
          <w:sz w:val="24"/>
          <w:szCs w:val="24"/>
        </w:rPr>
        <w:t xml:space="preserve">, no caso das normas constitucionais referentes à Educação:  a </w:t>
      </w:r>
      <w:r w:rsidRPr="00F46B44">
        <w:rPr>
          <w:rFonts w:cs="Arial"/>
          <w:caps w:val="0"/>
          <w:sz w:val="24"/>
          <w:szCs w:val="24"/>
        </w:rPr>
        <w:t>preferência pelo ensino público</w:t>
      </w:r>
      <w:r w:rsidRPr="00F46B44">
        <w:rPr>
          <w:rFonts w:cs="Arial"/>
          <w:b w:val="0"/>
          <w:caps w:val="0"/>
          <w:sz w:val="24"/>
          <w:szCs w:val="24"/>
        </w:rPr>
        <w:t>, para o qual são destinados, como regra, os recursos públicos.</w:t>
      </w:r>
      <w:r w:rsidR="00CF4CD1" w:rsidRPr="00F46B44">
        <w:rPr>
          <w:rFonts w:cs="Arial"/>
          <w:b w:val="0"/>
          <w:caps w:val="0"/>
          <w:sz w:val="24"/>
          <w:szCs w:val="24"/>
        </w:rPr>
        <w:t xml:space="preserve"> E a inclusão de instituições que visam lucro desfiguraria o caráter e finalidade social da norma.</w:t>
      </w:r>
    </w:p>
    <w:p w14:paraId="6A06BBE8" w14:textId="77777777" w:rsidR="00702BF2" w:rsidRPr="00F46B44" w:rsidRDefault="00702BF2" w:rsidP="001B5368">
      <w:pPr>
        <w:autoSpaceDE w:val="0"/>
        <w:autoSpaceDN w:val="0"/>
        <w:adjustRightInd w:val="0"/>
        <w:spacing w:line="360" w:lineRule="auto"/>
        <w:ind w:firstLine="709"/>
        <w:jc w:val="both"/>
        <w:rPr>
          <w:rFonts w:ascii="Arial" w:hAnsi="Arial" w:cs="Arial"/>
        </w:rPr>
      </w:pPr>
      <w:r w:rsidRPr="00F46B44">
        <w:rPr>
          <w:rFonts w:ascii="Arial" w:hAnsi="Arial" w:cs="Arial"/>
        </w:rPr>
        <w:t>Assim, há uma expressiva gama de juristas que põe em relevo a chamada identidade constitucional como parâmetro para a juridicidade e constitucionalidade de propostas de emenda à Constituição.</w:t>
      </w:r>
    </w:p>
    <w:p w14:paraId="1F639E78" w14:textId="77777777" w:rsidR="00702BF2" w:rsidRPr="00F46B44" w:rsidRDefault="00702BF2" w:rsidP="00702BF2">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Para além desta questão, mais doutrinária, </w:t>
      </w:r>
      <w:r w:rsidRPr="00F46B44">
        <w:rPr>
          <w:rFonts w:cs="Arial"/>
          <w:caps w:val="0"/>
          <w:sz w:val="24"/>
          <w:szCs w:val="24"/>
        </w:rPr>
        <w:t>há outras mais objetivas</w:t>
      </w:r>
      <w:r w:rsidRPr="00F46B44">
        <w:rPr>
          <w:rFonts w:cs="Arial"/>
          <w:b w:val="0"/>
          <w:caps w:val="0"/>
          <w:sz w:val="24"/>
          <w:szCs w:val="24"/>
        </w:rPr>
        <w:t>.</w:t>
      </w:r>
    </w:p>
    <w:p w14:paraId="4BC32208" w14:textId="77777777" w:rsidR="00BD7CBF" w:rsidRPr="00F46B44" w:rsidRDefault="00702BF2"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lastRenderedPageBreak/>
        <w:t>Em primeiro lugar, n</w:t>
      </w:r>
      <w:r w:rsidR="00BD7CBF" w:rsidRPr="00F46B44">
        <w:rPr>
          <w:rFonts w:cs="Arial"/>
          <w:b w:val="0"/>
          <w:caps w:val="0"/>
          <w:sz w:val="24"/>
          <w:szCs w:val="24"/>
        </w:rPr>
        <w:t xml:space="preserve">ão há dúvida sobre o que dispõe a Carta Magna – a destinação de recursos públicos </w:t>
      </w:r>
      <w:r w:rsidR="00BD7CBF" w:rsidRPr="00F46B44">
        <w:rPr>
          <w:rFonts w:cs="Arial"/>
          <w:caps w:val="0"/>
          <w:sz w:val="24"/>
          <w:szCs w:val="24"/>
        </w:rPr>
        <w:t>é para as escolas públicas</w:t>
      </w:r>
      <w:r w:rsidR="00BD7CBF" w:rsidRPr="00F46B44">
        <w:rPr>
          <w:rFonts w:cs="Arial"/>
          <w:b w:val="0"/>
          <w:caps w:val="0"/>
          <w:sz w:val="24"/>
          <w:szCs w:val="24"/>
        </w:rPr>
        <w:t xml:space="preserve"> e, excepcionalmente, sob condições e restrita a alguns tipos de instituições, pode ser direcionada para instituições privadas</w:t>
      </w:r>
      <w:r w:rsidR="00CB5645" w:rsidRPr="00F46B44">
        <w:rPr>
          <w:rFonts w:cs="Arial"/>
          <w:b w:val="0"/>
          <w:caps w:val="0"/>
          <w:sz w:val="24"/>
          <w:szCs w:val="24"/>
        </w:rPr>
        <w:t xml:space="preserve"> de determinada natureza</w:t>
      </w:r>
      <w:r w:rsidR="00BD7CBF" w:rsidRPr="00F46B44">
        <w:rPr>
          <w:rFonts w:cs="Arial"/>
          <w:b w:val="0"/>
          <w:caps w:val="0"/>
          <w:sz w:val="24"/>
          <w:szCs w:val="24"/>
        </w:rPr>
        <w:t>.</w:t>
      </w:r>
    </w:p>
    <w:p w14:paraId="17FD6ED7" w14:textId="77777777" w:rsidR="001360A2" w:rsidRPr="00F46B44" w:rsidRDefault="001360A2"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Escolas públicas, na </w:t>
      </w:r>
      <w:r w:rsidRPr="00F46B44">
        <w:rPr>
          <w:rFonts w:cs="Arial"/>
          <w:caps w:val="0"/>
          <w:sz w:val="24"/>
          <w:szCs w:val="24"/>
        </w:rPr>
        <w:t>definição expressa contida na Lei nº 9.394/96</w:t>
      </w:r>
      <w:r w:rsidRPr="00F46B44">
        <w:rPr>
          <w:rFonts w:cs="Arial"/>
          <w:b w:val="0"/>
          <w:caps w:val="0"/>
          <w:sz w:val="24"/>
          <w:szCs w:val="24"/>
        </w:rPr>
        <w:t xml:space="preserve"> </w:t>
      </w:r>
      <w:r w:rsidR="00460669" w:rsidRPr="00F46B44">
        <w:rPr>
          <w:rFonts w:cs="Arial"/>
          <w:b w:val="0"/>
          <w:caps w:val="0"/>
          <w:sz w:val="24"/>
          <w:szCs w:val="24"/>
        </w:rPr>
        <w:t>(Lei</w:t>
      </w:r>
      <w:r w:rsidRPr="00F46B44">
        <w:rPr>
          <w:rFonts w:cs="Arial"/>
          <w:b w:val="0"/>
          <w:caps w:val="0"/>
          <w:sz w:val="24"/>
          <w:szCs w:val="24"/>
        </w:rPr>
        <w:t xml:space="preserve"> de Diretrizes e Bases da Educação Nacional – LDB) são aquelas “criadas ou incorporadas, mantidas e administradas pelo Poder Público” (</w:t>
      </w:r>
      <w:r w:rsidRPr="00F46B44">
        <w:rPr>
          <w:rFonts w:cs="Arial"/>
          <w:caps w:val="0"/>
          <w:sz w:val="24"/>
          <w:szCs w:val="24"/>
        </w:rPr>
        <w:t>art. 19, I, LDB</w:t>
      </w:r>
      <w:r w:rsidRPr="00F46B44">
        <w:rPr>
          <w:rFonts w:cs="Arial"/>
          <w:b w:val="0"/>
          <w:caps w:val="0"/>
          <w:sz w:val="24"/>
          <w:szCs w:val="24"/>
        </w:rPr>
        <w:t>).</w:t>
      </w:r>
    </w:p>
    <w:p w14:paraId="7091F117" w14:textId="77777777"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No campo educacional, a preferência pelo ensino público integra o núcleo da identidade constitucional.</w:t>
      </w:r>
    </w:p>
    <w:p w14:paraId="29DAE808" w14:textId="0ACA3F48" w:rsidR="00BD7CBF" w:rsidRPr="00F46B44" w:rsidRDefault="00BD7CBF"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O que está </w:t>
      </w:r>
      <w:r w:rsidRPr="00F46B44">
        <w:rPr>
          <w:rFonts w:cs="Arial"/>
          <w:caps w:val="0"/>
          <w:sz w:val="24"/>
          <w:szCs w:val="24"/>
        </w:rPr>
        <w:t>expresso</w:t>
      </w:r>
      <w:r w:rsidRPr="00F46B44">
        <w:rPr>
          <w:rFonts w:cs="Arial"/>
          <w:b w:val="0"/>
          <w:caps w:val="0"/>
          <w:sz w:val="24"/>
          <w:szCs w:val="24"/>
        </w:rPr>
        <w:t xml:space="preserve">, e não implícito na Carta Magna, no art. 213, é imperativamente estabelecida </w:t>
      </w:r>
      <w:r w:rsidR="001B5368" w:rsidRPr="00F46B44">
        <w:rPr>
          <w:rFonts w:cs="Arial"/>
          <w:b w:val="0"/>
          <w:caps w:val="0"/>
          <w:sz w:val="24"/>
          <w:szCs w:val="24"/>
        </w:rPr>
        <w:t>em</w:t>
      </w:r>
      <w:r w:rsidRPr="00F46B44">
        <w:rPr>
          <w:rFonts w:cs="Arial"/>
          <w:b w:val="0"/>
          <w:caps w:val="0"/>
          <w:sz w:val="24"/>
          <w:szCs w:val="24"/>
        </w:rPr>
        <w:t xml:space="preserve"> </w:t>
      </w:r>
      <w:r w:rsidRPr="00F46B44">
        <w:rPr>
          <w:rFonts w:cs="Arial"/>
          <w:caps w:val="0"/>
          <w:sz w:val="24"/>
          <w:szCs w:val="24"/>
        </w:rPr>
        <w:t>regra</w:t>
      </w:r>
      <w:r w:rsidR="001B5368" w:rsidRPr="00F46B44">
        <w:rPr>
          <w:rFonts w:cs="Arial"/>
          <w:caps w:val="0"/>
          <w:sz w:val="24"/>
          <w:szCs w:val="24"/>
        </w:rPr>
        <w:t xml:space="preserve"> jurídica</w:t>
      </w:r>
      <w:r w:rsidRPr="00F46B44">
        <w:rPr>
          <w:rFonts w:cs="Arial"/>
          <w:b w:val="0"/>
          <w:caps w:val="0"/>
          <w:sz w:val="24"/>
          <w:szCs w:val="24"/>
        </w:rPr>
        <w:t xml:space="preserve"> (“serão destinados”) – destinação de recursos públicos </w:t>
      </w:r>
      <w:r w:rsidRPr="00F46B44">
        <w:rPr>
          <w:rFonts w:cs="Arial"/>
          <w:caps w:val="0"/>
          <w:sz w:val="24"/>
          <w:szCs w:val="24"/>
        </w:rPr>
        <w:t>para escolas públicas</w:t>
      </w:r>
      <w:r w:rsidRPr="00F46B44">
        <w:rPr>
          <w:rFonts w:cs="Arial"/>
          <w:b w:val="0"/>
          <w:caps w:val="0"/>
          <w:sz w:val="24"/>
          <w:szCs w:val="24"/>
        </w:rPr>
        <w:t xml:space="preserve"> - e indicada a </w:t>
      </w:r>
      <w:r w:rsidRPr="00F46B44">
        <w:rPr>
          <w:rFonts w:cs="Arial"/>
          <w:caps w:val="0"/>
          <w:sz w:val="24"/>
          <w:szCs w:val="24"/>
        </w:rPr>
        <w:t>exceção</w:t>
      </w:r>
      <w:r w:rsidRPr="00F46B44">
        <w:rPr>
          <w:rFonts w:cs="Arial"/>
          <w:b w:val="0"/>
          <w:caps w:val="0"/>
          <w:sz w:val="24"/>
          <w:szCs w:val="24"/>
        </w:rPr>
        <w:t>, facultativa (“podendo”)</w:t>
      </w:r>
      <w:r w:rsidR="00172FAF" w:rsidRPr="00F46B44">
        <w:rPr>
          <w:rFonts w:cs="Arial"/>
          <w:caps w:val="0"/>
          <w:sz w:val="24"/>
          <w:szCs w:val="24"/>
        </w:rPr>
        <w:t>,</w:t>
      </w:r>
      <w:r w:rsidRPr="00F46B44">
        <w:rPr>
          <w:rFonts w:cs="Arial"/>
          <w:caps w:val="0"/>
          <w:sz w:val="24"/>
          <w:szCs w:val="24"/>
        </w:rPr>
        <w:t xml:space="preserve"> condicionada</w:t>
      </w:r>
      <w:r w:rsidRPr="00F46B44">
        <w:rPr>
          <w:rFonts w:cs="Arial"/>
          <w:b w:val="0"/>
          <w:caps w:val="0"/>
          <w:sz w:val="24"/>
          <w:szCs w:val="24"/>
        </w:rPr>
        <w:t xml:space="preserve"> (incisos I e II)</w:t>
      </w:r>
      <w:r w:rsidR="00172FAF" w:rsidRPr="00F46B44">
        <w:rPr>
          <w:rFonts w:cs="Arial"/>
          <w:b w:val="0"/>
          <w:caps w:val="0"/>
          <w:sz w:val="24"/>
          <w:szCs w:val="24"/>
        </w:rPr>
        <w:t xml:space="preserve"> e restrita</w:t>
      </w:r>
      <w:r w:rsidRPr="00F46B44">
        <w:rPr>
          <w:rFonts w:cs="Arial"/>
          <w:b w:val="0"/>
          <w:caps w:val="0"/>
          <w:sz w:val="24"/>
          <w:szCs w:val="24"/>
        </w:rPr>
        <w:t xml:space="preserve">: eventual destinação </w:t>
      </w:r>
      <w:r w:rsidR="00172FAF" w:rsidRPr="00F46B44">
        <w:rPr>
          <w:rFonts w:cs="Arial"/>
          <w:b w:val="0"/>
          <w:caps w:val="0"/>
          <w:sz w:val="24"/>
          <w:szCs w:val="24"/>
        </w:rPr>
        <w:t xml:space="preserve">somente </w:t>
      </w:r>
      <w:r w:rsidRPr="00F46B44">
        <w:rPr>
          <w:rFonts w:cs="Arial"/>
          <w:b w:val="0"/>
          <w:caps w:val="0"/>
          <w:sz w:val="24"/>
          <w:szCs w:val="24"/>
        </w:rPr>
        <w:t>para escolas</w:t>
      </w:r>
      <w:r w:rsidRPr="00F46B44">
        <w:rPr>
          <w:rFonts w:cs="Arial"/>
        </w:rPr>
        <w:t xml:space="preserve"> </w:t>
      </w:r>
      <w:r w:rsidR="00172FAF" w:rsidRPr="00F46B44">
        <w:rPr>
          <w:rFonts w:cs="Arial"/>
          <w:caps w:val="0"/>
          <w:sz w:val="24"/>
          <w:szCs w:val="24"/>
        </w:rPr>
        <w:t>de determinada natureza:</w:t>
      </w:r>
      <w:r w:rsidR="00172FAF" w:rsidRPr="00F46B44">
        <w:rPr>
          <w:rFonts w:cs="Arial"/>
          <w:caps w:val="0"/>
        </w:rPr>
        <w:t xml:space="preserve"> </w:t>
      </w:r>
      <w:r w:rsidRPr="00F46B44">
        <w:rPr>
          <w:rFonts w:cs="Arial"/>
          <w:b w:val="0"/>
          <w:caps w:val="0"/>
          <w:sz w:val="24"/>
          <w:szCs w:val="24"/>
        </w:rPr>
        <w:t>comunitárias, confessionais ou filantrópicas</w:t>
      </w:r>
      <w:r w:rsidR="00485269">
        <w:rPr>
          <w:rFonts w:cs="Arial"/>
          <w:b w:val="0"/>
          <w:caps w:val="0"/>
          <w:sz w:val="24"/>
          <w:szCs w:val="24"/>
        </w:rPr>
        <w:t xml:space="preserve"> – e tão somente pelo período necessário para que o Poder Público saneie a carência local</w:t>
      </w:r>
      <w:r w:rsidRPr="00F46B44">
        <w:rPr>
          <w:rFonts w:cs="Arial"/>
          <w:b w:val="0"/>
          <w:caps w:val="0"/>
          <w:sz w:val="24"/>
          <w:szCs w:val="24"/>
        </w:rPr>
        <w:t xml:space="preserve">. </w:t>
      </w:r>
      <w:r w:rsidR="00CB5645" w:rsidRPr="00F46B44">
        <w:rPr>
          <w:rFonts w:cs="Arial"/>
          <w:b w:val="0"/>
          <w:caps w:val="0"/>
          <w:sz w:val="24"/>
          <w:szCs w:val="24"/>
        </w:rPr>
        <w:t>Somente nesse</w:t>
      </w:r>
      <w:r w:rsidR="003149C9" w:rsidRPr="00F46B44">
        <w:rPr>
          <w:rFonts w:cs="Arial"/>
          <w:b w:val="0"/>
          <w:caps w:val="0"/>
          <w:sz w:val="24"/>
          <w:szCs w:val="24"/>
        </w:rPr>
        <w:t>s</w:t>
      </w:r>
      <w:r w:rsidR="00CB5645" w:rsidRPr="00F46B44">
        <w:rPr>
          <w:rFonts w:cs="Arial"/>
          <w:b w:val="0"/>
          <w:caps w:val="0"/>
          <w:sz w:val="24"/>
          <w:szCs w:val="24"/>
        </w:rPr>
        <w:t xml:space="preserve"> três casos, </w:t>
      </w:r>
      <w:r w:rsidR="001B5368" w:rsidRPr="00F46B44">
        <w:rPr>
          <w:rFonts w:cs="Arial"/>
          <w:b w:val="0"/>
          <w:caps w:val="0"/>
          <w:sz w:val="24"/>
          <w:szCs w:val="24"/>
        </w:rPr>
        <w:t xml:space="preserve">e atendidas as condições, </w:t>
      </w:r>
      <w:r w:rsidR="00CB5645" w:rsidRPr="00F46B44">
        <w:rPr>
          <w:rFonts w:cs="Arial"/>
          <w:b w:val="0"/>
          <w:caps w:val="0"/>
          <w:sz w:val="24"/>
          <w:szCs w:val="24"/>
        </w:rPr>
        <w:t xml:space="preserve">a regra terá sua incidência excluída. </w:t>
      </w:r>
      <w:r w:rsidRPr="00F46B44">
        <w:rPr>
          <w:rFonts w:cs="Arial"/>
          <w:b w:val="0"/>
          <w:caps w:val="0"/>
          <w:sz w:val="24"/>
          <w:szCs w:val="24"/>
        </w:rPr>
        <w:t xml:space="preserve"> Para escolas que não tenham essa natureza, sequer há possibilidade de destinação.</w:t>
      </w:r>
    </w:p>
    <w:p w14:paraId="4E044B4E" w14:textId="77777777" w:rsidR="00BD7CBF" w:rsidRPr="00F46B44" w:rsidRDefault="00702BF2" w:rsidP="00BD7CBF">
      <w:pPr>
        <w:pStyle w:val="EPGRAFEnomedaproposio"/>
        <w:spacing w:before="120" w:line="360" w:lineRule="auto"/>
        <w:ind w:firstLine="709"/>
        <w:jc w:val="both"/>
        <w:rPr>
          <w:rFonts w:cs="Arial"/>
          <w:b w:val="0"/>
          <w:caps w:val="0"/>
          <w:sz w:val="24"/>
          <w:szCs w:val="24"/>
        </w:rPr>
      </w:pPr>
      <w:r w:rsidRPr="00F46B44">
        <w:rPr>
          <w:rFonts w:cs="Arial"/>
          <w:b w:val="0"/>
          <w:caps w:val="0"/>
          <w:sz w:val="24"/>
          <w:szCs w:val="24"/>
        </w:rPr>
        <w:t xml:space="preserve">Em segundo lugar, </w:t>
      </w:r>
      <w:r w:rsidR="00593DE3" w:rsidRPr="00F46B44">
        <w:rPr>
          <w:rFonts w:cs="Arial"/>
          <w:b w:val="0"/>
          <w:caps w:val="0"/>
          <w:sz w:val="24"/>
          <w:szCs w:val="24"/>
        </w:rPr>
        <w:t>apresenta</w:t>
      </w:r>
      <w:r w:rsidR="00BD7CBF" w:rsidRPr="00F46B44">
        <w:rPr>
          <w:rFonts w:cs="Arial"/>
          <w:b w:val="0"/>
          <w:caps w:val="0"/>
          <w:sz w:val="24"/>
          <w:szCs w:val="24"/>
        </w:rPr>
        <w:t xml:space="preserve">-se uma emenda que contém uma sugestão de parágrafo ao novo art. 212-A, que viola o que </w:t>
      </w:r>
      <w:r w:rsidR="00BD7CBF" w:rsidRPr="00F46B44">
        <w:rPr>
          <w:rFonts w:cs="Arial"/>
          <w:caps w:val="0"/>
          <w:sz w:val="24"/>
          <w:szCs w:val="24"/>
        </w:rPr>
        <w:t xml:space="preserve">expressamente está previsto no caput do art. </w:t>
      </w:r>
      <w:r w:rsidR="00F25E26" w:rsidRPr="00F46B44">
        <w:rPr>
          <w:rFonts w:cs="Arial"/>
          <w:caps w:val="0"/>
          <w:sz w:val="24"/>
          <w:szCs w:val="24"/>
        </w:rPr>
        <w:t>213</w:t>
      </w:r>
      <w:r w:rsidR="00F25E26" w:rsidRPr="00F46B44">
        <w:rPr>
          <w:rFonts w:cs="Arial"/>
          <w:b w:val="0"/>
          <w:caps w:val="0"/>
          <w:sz w:val="24"/>
          <w:szCs w:val="24"/>
        </w:rPr>
        <w:t xml:space="preserve"> –</w:t>
      </w:r>
      <w:r w:rsidR="00BD7CBF" w:rsidRPr="00F46B44">
        <w:rPr>
          <w:rFonts w:cs="Arial"/>
          <w:b w:val="0"/>
          <w:caps w:val="0"/>
          <w:sz w:val="24"/>
          <w:szCs w:val="24"/>
        </w:rPr>
        <w:t xml:space="preserve"> </w:t>
      </w:r>
      <w:r w:rsidR="00BD7CBF" w:rsidRPr="00F46B44">
        <w:rPr>
          <w:rFonts w:cs="Arial"/>
          <w:caps w:val="0"/>
          <w:sz w:val="24"/>
          <w:szCs w:val="24"/>
        </w:rPr>
        <w:t>que não é alterado pela emenda nº 3</w:t>
      </w:r>
      <w:r w:rsidR="00BD7CBF" w:rsidRPr="00F46B44">
        <w:rPr>
          <w:rFonts w:cs="Arial"/>
          <w:b w:val="0"/>
          <w:caps w:val="0"/>
          <w:sz w:val="24"/>
          <w:szCs w:val="24"/>
        </w:rPr>
        <w:t>.</w:t>
      </w:r>
      <w:r w:rsidR="00BD7CBF" w:rsidRPr="00F46B44">
        <w:rPr>
          <w:rFonts w:cs="Arial"/>
          <w:caps w:val="0"/>
          <w:sz w:val="24"/>
          <w:szCs w:val="24"/>
        </w:rPr>
        <w:t xml:space="preserve"> Continua em vigor e </w:t>
      </w:r>
      <w:r w:rsidR="00BD7CBF" w:rsidRPr="00F46B44">
        <w:rPr>
          <w:rFonts w:cs="Arial"/>
          <w:caps w:val="0"/>
          <w:sz w:val="24"/>
          <w:szCs w:val="24"/>
          <w:u w:val="single"/>
        </w:rPr>
        <w:t>não é objeto da emenda</w:t>
      </w:r>
      <w:r w:rsidR="00BD7CBF" w:rsidRPr="00F46B44">
        <w:rPr>
          <w:rFonts w:cs="Arial"/>
          <w:b w:val="0"/>
          <w:caps w:val="0"/>
          <w:sz w:val="24"/>
          <w:szCs w:val="24"/>
        </w:rPr>
        <w:t>, o que torna</w:t>
      </w:r>
      <w:r w:rsidR="00BF44F4" w:rsidRPr="00F46B44">
        <w:rPr>
          <w:rFonts w:cs="Arial"/>
          <w:b w:val="0"/>
          <w:caps w:val="0"/>
          <w:sz w:val="24"/>
          <w:szCs w:val="24"/>
        </w:rPr>
        <w:t xml:space="preserve"> inconstitucional</w:t>
      </w:r>
      <w:r w:rsidR="00BD7CBF" w:rsidRPr="00F46B44">
        <w:rPr>
          <w:rFonts w:cs="Arial"/>
          <w:b w:val="0"/>
          <w:caps w:val="0"/>
          <w:sz w:val="24"/>
          <w:szCs w:val="24"/>
        </w:rPr>
        <w:t xml:space="preserve"> a sugestão </w:t>
      </w:r>
      <w:r w:rsidR="00BF44F4" w:rsidRPr="00F46B44">
        <w:rPr>
          <w:rFonts w:cs="Arial"/>
          <w:b w:val="0"/>
          <w:caps w:val="0"/>
          <w:sz w:val="24"/>
          <w:szCs w:val="24"/>
        </w:rPr>
        <w:t>de</w:t>
      </w:r>
      <w:r w:rsidR="00BD7CBF" w:rsidRPr="00F46B44">
        <w:rPr>
          <w:rFonts w:cs="Arial"/>
          <w:b w:val="0"/>
          <w:caps w:val="0"/>
          <w:sz w:val="24"/>
          <w:szCs w:val="24"/>
        </w:rPr>
        <w:t xml:space="preserve"> parágrafo </w:t>
      </w:r>
      <w:r w:rsidR="00BF44F4" w:rsidRPr="00F46B44">
        <w:rPr>
          <w:rFonts w:cs="Arial"/>
          <w:b w:val="0"/>
          <w:caps w:val="0"/>
          <w:sz w:val="24"/>
          <w:szCs w:val="24"/>
        </w:rPr>
        <w:t>que se pretendia acrescentar</w:t>
      </w:r>
      <w:r w:rsidR="00BD7CBF" w:rsidRPr="00F46B44">
        <w:rPr>
          <w:rFonts w:cs="Arial"/>
          <w:b w:val="0"/>
          <w:caps w:val="0"/>
          <w:sz w:val="24"/>
          <w:szCs w:val="24"/>
        </w:rPr>
        <w:t xml:space="preserve"> ao art. 212-</w:t>
      </w:r>
      <w:r w:rsidR="00D0154A" w:rsidRPr="00F46B44">
        <w:rPr>
          <w:rFonts w:cs="Arial"/>
          <w:b w:val="0"/>
          <w:caps w:val="0"/>
          <w:sz w:val="24"/>
          <w:szCs w:val="24"/>
        </w:rPr>
        <w:t>A l</w:t>
      </w:r>
      <w:r w:rsidR="00BD7CBF" w:rsidRPr="00F46B44">
        <w:rPr>
          <w:rFonts w:cs="Arial"/>
          <w:b w:val="0"/>
          <w:caps w:val="0"/>
          <w:sz w:val="24"/>
          <w:szCs w:val="24"/>
        </w:rPr>
        <w:t>.</w:t>
      </w:r>
      <w:r w:rsidR="00BD7CBF" w:rsidRPr="00F46B44">
        <w:rPr>
          <w:rFonts w:cs="Arial"/>
        </w:rPr>
        <w:t xml:space="preserve"> </w:t>
      </w:r>
      <w:r w:rsidR="00BD7CBF" w:rsidRPr="00F46B44">
        <w:rPr>
          <w:rFonts w:cs="Arial"/>
          <w:b w:val="0"/>
          <w:caps w:val="0"/>
          <w:sz w:val="24"/>
          <w:szCs w:val="24"/>
        </w:rPr>
        <w:t xml:space="preserve">Para que fosse eventualmente admissível a proposta, a emenda deveria ter promovido a alteração </w:t>
      </w:r>
      <w:r w:rsidR="00BD7CBF" w:rsidRPr="00F46B44">
        <w:rPr>
          <w:rFonts w:cs="Arial"/>
          <w:caps w:val="0"/>
          <w:sz w:val="24"/>
          <w:szCs w:val="24"/>
        </w:rPr>
        <w:t>do caput</w:t>
      </w:r>
      <w:r w:rsidR="00BD7CBF" w:rsidRPr="00F46B44">
        <w:rPr>
          <w:rFonts w:cs="Arial"/>
          <w:b w:val="0"/>
          <w:caps w:val="0"/>
          <w:sz w:val="24"/>
          <w:szCs w:val="24"/>
        </w:rPr>
        <w:t xml:space="preserve"> do art. </w:t>
      </w:r>
      <w:r w:rsidR="001B5368" w:rsidRPr="00F46B44">
        <w:rPr>
          <w:rFonts w:cs="Arial"/>
          <w:b w:val="0"/>
          <w:caps w:val="0"/>
          <w:sz w:val="24"/>
          <w:szCs w:val="24"/>
        </w:rPr>
        <w:t>213 –</w:t>
      </w:r>
      <w:r w:rsidR="00BD7CBF" w:rsidRPr="00F46B44">
        <w:rPr>
          <w:rFonts w:cs="Arial"/>
          <w:b w:val="0"/>
          <w:caps w:val="0"/>
          <w:sz w:val="24"/>
          <w:szCs w:val="24"/>
        </w:rPr>
        <w:t xml:space="preserve"> o que não faz. </w:t>
      </w:r>
      <w:r w:rsidR="002D1735" w:rsidRPr="00F46B44">
        <w:rPr>
          <w:rFonts w:cs="Arial"/>
          <w:b w:val="0"/>
          <w:caps w:val="0"/>
          <w:sz w:val="24"/>
          <w:szCs w:val="24"/>
        </w:rPr>
        <w:t>O caput resta intocado.</w:t>
      </w:r>
    </w:p>
    <w:p w14:paraId="15C9C55B" w14:textId="77777777" w:rsidR="002D1735" w:rsidRPr="00F46B44" w:rsidRDefault="002D1735" w:rsidP="00BD7CBF">
      <w:pPr>
        <w:pStyle w:val="EPGRAFEnomedaproposio"/>
        <w:spacing w:before="120" w:line="360" w:lineRule="auto"/>
        <w:ind w:firstLine="709"/>
        <w:jc w:val="both"/>
        <w:rPr>
          <w:rFonts w:cs="Arial"/>
          <w:caps w:val="0"/>
          <w:sz w:val="24"/>
          <w:szCs w:val="24"/>
        </w:rPr>
      </w:pPr>
      <w:r w:rsidRPr="00F46B44">
        <w:rPr>
          <w:rFonts w:cs="Arial"/>
          <w:b w:val="0"/>
          <w:caps w:val="0"/>
          <w:sz w:val="24"/>
          <w:szCs w:val="24"/>
        </w:rPr>
        <w:t xml:space="preserve">E o parágrafo proposto para análise pelo poder constituinte </w:t>
      </w:r>
      <w:r w:rsidR="00644BDA" w:rsidRPr="00F46B44">
        <w:rPr>
          <w:rFonts w:cs="Arial"/>
          <w:b w:val="0"/>
          <w:caps w:val="0"/>
          <w:sz w:val="24"/>
          <w:szCs w:val="24"/>
        </w:rPr>
        <w:t>derivado</w:t>
      </w:r>
      <w:r w:rsidRPr="00F46B44">
        <w:rPr>
          <w:rFonts w:cs="Arial"/>
          <w:b w:val="0"/>
          <w:caps w:val="0"/>
          <w:sz w:val="24"/>
          <w:szCs w:val="24"/>
        </w:rPr>
        <w:t>, face</w:t>
      </w:r>
      <w:r w:rsidR="00644BDA" w:rsidRPr="00F46B44">
        <w:rPr>
          <w:rFonts w:cs="Arial"/>
          <w:b w:val="0"/>
          <w:caps w:val="0"/>
          <w:sz w:val="24"/>
          <w:szCs w:val="24"/>
        </w:rPr>
        <w:t xml:space="preserve"> </w:t>
      </w:r>
      <w:r w:rsidRPr="00F46B44">
        <w:rPr>
          <w:rFonts w:cs="Arial"/>
          <w:b w:val="0"/>
          <w:caps w:val="0"/>
          <w:sz w:val="24"/>
          <w:szCs w:val="24"/>
        </w:rPr>
        <w:t xml:space="preserve">a </w:t>
      </w:r>
      <w:r w:rsidR="00644BDA" w:rsidRPr="00F46B44">
        <w:rPr>
          <w:rFonts w:cs="Arial"/>
          <w:b w:val="0"/>
          <w:caps w:val="0"/>
          <w:sz w:val="24"/>
          <w:szCs w:val="24"/>
        </w:rPr>
        <w:t>norma</w:t>
      </w:r>
      <w:r w:rsidRPr="00F46B44">
        <w:rPr>
          <w:rFonts w:cs="Arial"/>
          <w:b w:val="0"/>
          <w:caps w:val="0"/>
          <w:sz w:val="24"/>
          <w:szCs w:val="24"/>
        </w:rPr>
        <w:t xml:space="preserve"> </w:t>
      </w:r>
      <w:r w:rsidR="00644BDA" w:rsidRPr="00F46B44">
        <w:rPr>
          <w:rFonts w:cs="Arial"/>
          <w:b w:val="0"/>
          <w:caps w:val="0"/>
          <w:sz w:val="24"/>
          <w:szCs w:val="24"/>
        </w:rPr>
        <w:t>emanada</w:t>
      </w:r>
      <w:r w:rsidRPr="00F46B44">
        <w:rPr>
          <w:rFonts w:cs="Arial"/>
          <w:b w:val="0"/>
          <w:caps w:val="0"/>
          <w:sz w:val="24"/>
          <w:szCs w:val="24"/>
        </w:rPr>
        <w:t xml:space="preserve"> do poder constituinte originário, não pode prosperar, </w:t>
      </w:r>
      <w:r w:rsidRPr="00F46B44">
        <w:rPr>
          <w:rFonts w:cs="Arial"/>
          <w:caps w:val="0"/>
          <w:sz w:val="24"/>
          <w:szCs w:val="24"/>
        </w:rPr>
        <w:t>como já decidiu o STF:</w:t>
      </w:r>
    </w:p>
    <w:p w14:paraId="78A4FB9D" w14:textId="77777777" w:rsidR="002D1735" w:rsidRPr="00F46B44" w:rsidRDefault="002D1735" w:rsidP="007178A7">
      <w:pPr>
        <w:pStyle w:val="EPGRAFEnomedaproposio"/>
        <w:spacing w:before="120" w:line="360" w:lineRule="auto"/>
        <w:ind w:firstLine="709"/>
        <w:jc w:val="both"/>
        <w:rPr>
          <w:rFonts w:cs="Arial"/>
        </w:rPr>
      </w:pPr>
      <w:r w:rsidRPr="00F46B44">
        <w:rPr>
          <w:rFonts w:cs="Arial"/>
          <w:b w:val="0"/>
          <w:caps w:val="0"/>
          <w:sz w:val="24"/>
          <w:szCs w:val="24"/>
        </w:rPr>
        <w:t>“As normas de uma Emenda Constitucional,</w:t>
      </w:r>
      <w:r w:rsidRPr="00F46B44">
        <w:rPr>
          <w:rFonts w:cs="Arial"/>
          <w:caps w:val="0"/>
          <w:sz w:val="24"/>
          <w:szCs w:val="24"/>
        </w:rPr>
        <w:t xml:space="preserve"> emanadas, que são, de constituinte derivada, </w:t>
      </w:r>
      <w:r w:rsidRPr="00F46B44">
        <w:rPr>
          <w:rFonts w:cs="Arial"/>
          <w:b w:val="0"/>
          <w:caps w:val="0"/>
          <w:sz w:val="24"/>
          <w:szCs w:val="24"/>
        </w:rPr>
        <w:t>podem, em tese, ser</w:t>
      </w:r>
      <w:r w:rsidRPr="00F46B44">
        <w:rPr>
          <w:rFonts w:cs="Arial"/>
          <w:caps w:val="0"/>
          <w:sz w:val="24"/>
          <w:szCs w:val="24"/>
        </w:rPr>
        <w:t xml:space="preserve"> objeto de controle, </w:t>
      </w:r>
      <w:r w:rsidRPr="00F46B44">
        <w:rPr>
          <w:rFonts w:cs="Arial"/>
          <w:b w:val="0"/>
          <w:caps w:val="0"/>
          <w:sz w:val="24"/>
          <w:szCs w:val="24"/>
        </w:rPr>
        <w:t xml:space="preserve">mediante ação direta de inconstitucionalidade, pelo Supremo Tribunal Federal, </w:t>
      </w:r>
      <w:r w:rsidRPr="00F46B44">
        <w:rPr>
          <w:rFonts w:cs="Arial"/>
          <w:caps w:val="0"/>
          <w:sz w:val="24"/>
          <w:szCs w:val="24"/>
        </w:rPr>
        <w:t xml:space="preserve">quando confrontadas com normas elaboradas pela Assembleia Nacional Constituinte (originária) (art. 102, I, </w:t>
      </w:r>
      <w:r w:rsidR="00644BDA" w:rsidRPr="00F46B44">
        <w:rPr>
          <w:rFonts w:cs="Arial"/>
          <w:caps w:val="0"/>
          <w:sz w:val="24"/>
          <w:szCs w:val="24"/>
        </w:rPr>
        <w:t>a) ”</w:t>
      </w:r>
      <w:r w:rsidRPr="00F46B44">
        <w:rPr>
          <w:rFonts w:cs="Arial"/>
          <w:caps w:val="0"/>
          <w:sz w:val="24"/>
          <w:szCs w:val="24"/>
        </w:rPr>
        <w:t xml:space="preserve"> (Ementa da Ação Direta de Inconstitucionalidade nº 926-5 - DF)</w:t>
      </w:r>
      <w:r w:rsidR="00644BDA" w:rsidRPr="00F46B44">
        <w:rPr>
          <w:rFonts w:cs="Arial"/>
          <w:caps w:val="0"/>
          <w:sz w:val="24"/>
          <w:szCs w:val="24"/>
        </w:rPr>
        <w:t>.</w:t>
      </w:r>
    </w:p>
    <w:p w14:paraId="6C55A1C8"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O enunciado da emenda n º 3, </w:t>
      </w:r>
      <w:r w:rsidRPr="00F46B44">
        <w:rPr>
          <w:rFonts w:ascii="Arial" w:hAnsi="Arial" w:cs="Arial"/>
          <w:b/>
        </w:rPr>
        <w:t xml:space="preserve">no que se refere ao parágrafo proposto para o art. 212-A, </w:t>
      </w:r>
      <w:r w:rsidRPr="00F46B44">
        <w:rPr>
          <w:rFonts w:ascii="Arial" w:hAnsi="Arial" w:cs="Arial"/>
        </w:rPr>
        <w:t xml:space="preserve">vai de encontro, frontalmente, </w:t>
      </w:r>
      <w:r w:rsidRPr="00F46B44">
        <w:rPr>
          <w:rFonts w:ascii="Arial" w:hAnsi="Arial" w:cs="Arial"/>
          <w:b/>
        </w:rPr>
        <w:t>ao que prevê o</w:t>
      </w:r>
      <w:r w:rsidRPr="00F46B44">
        <w:rPr>
          <w:rFonts w:ascii="Arial" w:hAnsi="Arial" w:cs="Arial"/>
        </w:rPr>
        <w:t xml:space="preserve"> </w:t>
      </w:r>
      <w:r w:rsidRPr="00F46B44">
        <w:rPr>
          <w:rFonts w:ascii="Arial" w:hAnsi="Arial" w:cs="Arial"/>
          <w:b/>
          <w:i/>
        </w:rPr>
        <w:t>caput</w:t>
      </w:r>
      <w:r w:rsidRPr="00F46B44">
        <w:rPr>
          <w:rFonts w:ascii="Arial" w:hAnsi="Arial" w:cs="Arial"/>
          <w:b/>
        </w:rPr>
        <w:t xml:space="preserve"> </w:t>
      </w:r>
      <w:r w:rsidRPr="00F46B44">
        <w:rPr>
          <w:rFonts w:ascii="Arial" w:hAnsi="Arial" w:cs="Arial"/>
        </w:rPr>
        <w:t xml:space="preserve">do art. </w:t>
      </w:r>
      <w:r w:rsidRPr="00F46B44">
        <w:rPr>
          <w:rFonts w:ascii="Arial" w:hAnsi="Arial" w:cs="Arial"/>
        </w:rPr>
        <w:lastRenderedPageBreak/>
        <w:t>213, que condensou o pacto constituinte em relação ao tema e trata da regra – e da exceção - para distribuição dos recursos públicos. Este dispositivo preceitua:</w:t>
      </w:r>
    </w:p>
    <w:p w14:paraId="2C2C574A"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“Art. 213. Os recursos públicos serão destinados às escolas públicas, podendo ser dirigidos a </w:t>
      </w:r>
      <w:r w:rsidRPr="00F46B44">
        <w:rPr>
          <w:rFonts w:ascii="Arial" w:hAnsi="Arial" w:cs="Arial"/>
          <w:b/>
        </w:rPr>
        <w:t>escolas comunitárias, confessionais ou filantrópicas,</w:t>
      </w:r>
      <w:r w:rsidRPr="00F46B44">
        <w:rPr>
          <w:rFonts w:ascii="Arial" w:hAnsi="Arial" w:cs="Arial"/>
        </w:rPr>
        <w:t xml:space="preserve"> definidas em lei, que: [...]</w:t>
      </w:r>
    </w:p>
    <w:p w14:paraId="52AE9F16"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A restrição a um grupo de escolas de determinada natureza </w:t>
      </w:r>
      <w:r w:rsidRPr="00F46B44">
        <w:rPr>
          <w:rFonts w:ascii="Arial" w:hAnsi="Arial" w:cs="Arial"/>
          <w:b/>
        </w:rPr>
        <w:t>já está prevista no caput</w:t>
      </w:r>
      <w:r w:rsidRPr="00F46B44">
        <w:rPr>
          <w:rFonts w:ascii="Arial" w:hAnsi="Arial" w:cs="Arial"/>
        </w:rPr>
        <w:t xml:space="preserve">. Este centro orbital do artigo já determina </w:t>
      </w:r>
      <w:r w:rsidRPr="00F46B44">
        <w:rPr>
          <w:rFonts w:ascii="Arial" w:hAnsi="Arial" w:cs="Arial"/>
          <w:b/>
        </w:rPr>
        <w:t>e exaure</w:t>
      </w:r>
      <w:r w:rsidRPr="00F46B44">
        <w:rPr>
          <w:rFonts w:ascii="Arial" w:hAnsi="Arial" w:cs="Arial"/>
        </w:rPr>
        <w:t xml:space="preserve"> as exceções. Caput que não é alterado pela emenda. É de boa técnica interpretar restritivamente normas restritivas. Ensina Tércio Sampaio Ferraz (grifo nosso):</w:t>
      </w:r>
    </w:p>
    <w:p w14:paraId="101A0010"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 </w:t>
      </w:r>
      <w:r w:rsidRPr="00F46B44">
        <w:rPr>
          <w:rFonts w:ascii="Arial" w:hAnsi="Arial" w:cs="Arial"/>
          <w:b/>
        </w:rPr>
        <w:t>uma exceção deve sofrer interpretação restritiva</w:t>
      </w:r>
      <w:r w:rsidRPr="00F46B44">
        <w:rPr>
          <w:rFonts w:ascii="Arial" w:hAnsi="Arial" w:cs="Arial"/>
        </w:rPr>
        <w:t xml:space="preserve"> [...] uma exceção é, por si, uma restrição que só deve valer para os casos excepcionais. Ir além, é contrariar sua natureza (Introdução ao </w:t>
      </w:r>
      <w:r w:rsidR="00403DD8" w:rsidRPr="00F46B44">
        <w:rPr>
          <w:rFonts w:ascii="Arial" w:hAnsi="Arial" w:cs="Arial"/>
        </w:rPr>
        <w:t>E</w:t>
      </w:r>
      <w:r w:rsidRPr="00F46B44">
        <w:rPr>
          <w:rFonts w:ascii="Arial" w:hAnsi="Arial" w:cs="Arial"/>
        </w:rPr>
        <w:t xml:space="preserve">studo do Direito. São </w:t>
      </w:r>
      <w:r w:rsidRPr="00F46B44">
        <w:rPr>
          <w:rFonts w:ascii="Arial" w:hAnsi="Arial" w:cs="Arial"/>
        </w:rPr>
        <w:br/>
        <w:t>Paulo, Atlas</w:t>
      </w:r>
      <w:r w:rsidR="00F25E26" w:rsidRPr="00F46B44">
        <w:rPr>
          <w:rFonts w:ascii="Arial" w:hAnsi="Arial" w:cs="Arial"/>
        </w:rPr>
        <w:t xml:space="preserve">, </w:t>
      </w:r>
      <w:r w:rsidRPr="00F46B44">
        <w:rPr>
          <w:rFonts w:ascii="Arial" w:hAnsi="Arial" w:cs="Arial"/>
        </w:rPr>
        <w:t>1990, p.268)</w:t>
      </w:r>
      <w:r w:rsidR="00F25E26" w:rsidRPr="00F46B44">
        <w:rPr>
          <w:rFonts w:ascii="Arial" w:hAnsi="Arial" w:cs="Arial"/>
        </w:rPr>
        <w:t>.</w:t>
      </w:r>
    </w:p>
    <w:p w14:paraId="50811CF6" w14:textId="77777777" w:rsidR="00BD7CBF" w:rsidRPr="00F46B44" w:rsidRDefault="00F25E26">
      <w:pPr>
        <w:autoSpaceDE w:val="0"/>
        <w:autoSpaceDN w:val="0"/>
        <w:adjustRightInd w:val="0"/>
        <w:spacing w:line="360" w:lineRule="auto"/>
        <w:ind w:firstLine="709"/>
        <w:jc w:val="both"/>
        <w:rPr>
          <w:rFonts w:ascii="Arial" w:hAnsi="Arial" w:cs="Arial"/>
        </w:rPr>
      </w:pPr>
      <w:r w:rsidRPr="00F46B44">
        <w:rPr>
          <w:rFonts w:ascii="Arial" w:hAnsi="Arial" w:cs="Arial"/>
        </w:rPr>
        <w:t>Ressalte-se que a Lei de Diretrizes e Bases da Educação Nacional (LDB - Lei nº 9.394/96 ao definir o conceito normativo de escolas públicas considera que são instituições de ensino públicas as “</w:t>
      </w:r>
      <w:r w:rsidRPr="00F46B44">
        <w:rPr>
          <w:rFonts w:ascii="Arial" w:hAnsi="Arial" w:cs="Arial"/>
          <w:b/>
        </w:rPr>
        <w:t>criadas ou incorporadas, mantidas e administradas pelo Poder Público</w:t>
      </w:r>
      <w:r w:rsidRPr="00F46B44">
        <w:rPr>
          <w:rFonts w:ascii="Arial" w:hAnsi="Arial" w:cs="Arial"/>
        </w:rPr>
        <w:t>” (art. 19, I, LDB).</w:t>
      </w:r>
    </w:p>
    <w:p w14:paraId="0440D739" w14:textId="77777777" w:rsidR="00BD7CBF" w:rsidRPr="00F46B44" w:rsidRDefault="00BD7CBF" w:rsidP="00BD7CBF">
      <w:pPr>
        <w:autoSpaceDE w:val="0"/>
        <w:autoSpaceDN w:val="0"/>
        <w:adjustRightInd w:val="0"/>
        <w:spacing w:line="360" w:lineRule="auto"/>
        <w:ind w:firstLine="709"/>
        <w:jc w:val="both"/>
        <w:rPr>
          <w:rFonts w:ascii="Arial" w:hAnsi="Arial" w:cs="Arial"/>
        </w:rPr>
      </w:pPr>
      <w:r w:rsidRPr="00F46B44">
        <w:rPr>
          <w:rFonts w:ascii="Arial" w:hAnsi="Arial" w:cs="Arial"/>
        </w:rPr>
        <w:t xml:space="preserve">A emenda pretende, ainda, alterar o § 1º do art. 213, com a previsão de que “os recursos </w:t>
      </w:r>
      <w:r w:rsidRPr="00F46B44">
        <w:rPr>
          <w:rFonts w:ascii="Arial" w:hAnsi="Arial" w:cs="Arial"/>
          <w:b/>
        </w:rPr>
        <w:t>de que trata este artigo” – que não se limitam aos recursos do Fundeb, mas a todos os recursos de MDE –</w:t>
      </w:r>
      <w:r w:rsidRPr="00F46B44">
        <w:rPr>
          <w:rFonts w:ascii="Arial" w:hAnsi="Arial" w:cs="Arial"/>
        </w:rPr>
        <w:t xml:space="preserve"> “poderão ser destinados a bolsas de estudo para o ensino básico, na forma da lei, para os interessados inscritos e selecionados que demonstrarem insuficiência de recursos, quando houver instituições cadastradas </w:t>
      </w:r>
      <w:r w:rsidRPr="00F46B44">
        <w:rPr>
          <w:rFonts w:ascii="Arial" w:hAnsi="Arial" w:cs="Arial"/>
          <w:b/>
        </w:rPr>
        <w:t>segundo requisitos definidos em lei na localidade da residência do educando</w:t>
      </w:r>
      <w:r w:rsidRPr="00F46B44">
        <w:rPr>
          <w:rFonts w:ascii="Arial" w:hAnsi="Arial" w:cs="Arial"/>
        </w:rPr>
        <w:t xml:space="preserve">”. </w:t>
      </w:r>
    </w:p>
    <w:p w14:paraId="468D4E9E" w14:textId="77777777" w:rsidR="00186301" w:rsidRPr="00F46B44" w:rsidRDefault="00BD7CBF" w:rsidP="00BD7CBF">
      <w:pPr>
        <w:autoSpaceDE w:val="0"/>
        <w:autoSpaceDN w:val="0"/>
        <w:adjustRightInd w:val="0"/>
        <w:spacing w:line="360" w:lineRule="auto"/>
        <w:ind w:firstLine="709"/>
        <w:jc w:val="both"/>
        <w:rPr>
          <w:rFonts w:ascii="Arial" w:hAnsi="Arial" w:cs="Arial"/>
          <w:b/>
        </w:rPr>
      </w:pPr>
      <w:r w:rsidRPr="00F46B44">
        <w:rPr>
          <w:rFonts w:ascii="Arial" w:hAnsi="Arial" w:cs="Arial"/>
        </w:rPr>
        <w:t xml:space="preserve">A redação dada pelo constituinte ao § 1º do art. 213, que se pretende modificar, é coerente com a preferência ao ensino público estabelecida no </w:t>
      </w:r>
      <w:r w:rsidRPr="00F46B44">
        <w:rPr>
          <w:rFonts w:ascii="Arial" w:hAnsi="Arial" w:cs="Arial"/>
          <w:i/>
        </w:rPr>
        <w:t>caput</w:t>
      </w:r>
      <w:r w:rsidRPr="00F46B44">
        <w:rPr>
          <w:rFonts w:ascii="Arial" w:hAnsi="Arial" w:cs="Arial"/>
        </w:rPr>
        <w:t>: Tanto assim que a concessão de bolsas somente se é possível, se respeitadas a exigência do caput, quanto à natureza das instituições (comunitárias, confessionais ou filantrópicas),  e “</w:t>
      </w:r>
      <w:r w:rsidRPr="00F46B44">
        <w:rPr>
          <w:rFonts w:ascii="Arial" w:hAnsi="Arial" w:cs="Arial"/>
          <w:b/>
        </w:rPr>
        <w:t>quando houver falta de vagas e cursos regulares da rede pública na localidade da residência do educando, ficando o Poder Público obrigado a investir prioritariamente na expansão de sua rede na localidade</w:t>
      </w:r>
      <w:r w:rsidRPr="00F46B44">
        <w:rPr>
          <w:rFonts w:ascii="Arial" w:hAnsi="Arial" w:cs="Arial"/>
        </w:rPr>
        <w:t>”.</w:t>
      </w:r>
      <w:r w:rsidR="00186301" w:rsidRPr="00F46B44">
        <w:rPr>
          <w:rFonts w:ascii="Arial" w:hAnsi="Arial" w:cs="Arial"/>
        </w:rPr>
        <w:t xml:space="preserve"> Não consideramos que seria o melhor método para garantir a transparência e a operacionalidade, a delegação para </w:t>
      </w:r>
      <w:r w:rsidR="00186301" w:rsidRPr="00F46B44">
        <w:rPr>
          <w:rFonts w:ascii="Arial" w:hAnsi="Arial" w:cs="Arial"/>
          <w:b/>
        </w:rPr>
        <w:t>instâncias locais, com mais de cinco mil possíveis regras diferentes.</w:t>
      </w:r>
    </w:p>
    <w:p w14:paraId="4DEFF331" w14:textId="0A976011" w:rsidR="00BD7CBF" w:rsidRPr="00F46B44" w:rsidRDefault="00BD7CBF" w:rsidP="00BD7CBF">
      <w:pPr>
        <w:autoSpaceDE w:val="0"/>
        <w:autoSpaceDN w:val="0"/>
        <w:adjustRightInd w:val="0"/>
        <w:spacing w:line="360" w:lineRule="auto"/>
        <w:ind w:firstLine="709"/>
        <w:jc w:val="both"/>
        <w:rPr>
          <w:rFonts w:ascii="Arial" w:hAnsi="Arial" w:cs="Arial"/>
          <w:b/>
        </w:rPr>
      </w:pPr>
      <w:r w:rsidRPr="00F46B44">
        <w:rPr>
          <w:rFonts w:ascii="Arial" w:hAnsi="Arial" w:cs="Arial"/>
        </w:rPr>
        <w:lastRenderedPageBreak/>
        <w:t>Não pretendemos reescrever o pacto constituinte</w:t>
      </w:r>
      <w:r w:rsidR="00186301" w:rsidRPr="00F46B44">
        <w:rPr>
          <w:rFonts w:ascii="Arial" w:hAnsi="Arial" w:cs="Arial"/>
        </w:rPr>
        <w:t xml:space="preserve">. </w:t>
      </w:r>
      <w:r w:rsidRPr="00F46B44">
        <w:rPr>
          <w:rFonts w:ascii="Arial" w:hAnsi="Arial" w:cs="Arial"/>
        </w:rPr>
        <w:t xml:space="preserve">Posto isso, é forçoso </w:t>
      </w:r>
      <w:r w:rsidR="00186301" w:rsidRPr="00F46B44">
        <w:rPr>
          <w:rFonts w:ascii="Arial" w:hAnsi="Arial" w:cs="Arial"/>
          <w:b/>
        </w:rPr>
        <w:t xml:space="preserve">inadmitir </w:t>
      </w:r>
      <w:r w:rsidRPr="00F46B44">
        <w:rPr>
          <w:rFonts w:ascii="Arial" w:hAnsi="Arial" w:cs="Arial"/>
        </w:rPr>
        <w:t xml:space="preserve">a </w:t>
      </w:r>
      <w:r w:rsidR="00F46B44" w:rsidRPr="00F46B44">
        <w:rPr>
          <w:rFonts w:ascii="Arial" w:hAnsi="Arial" w:cs="Arial"/>
        </w:rPr>
        <w:t>E</w:t>
      </w:r>
      <w:r w:rsidRPr="00F46B44">
        <w:rPr>
          <w:rFonts w:ascii="Arial" w:hAnsi="Arial" w:cs="Arial"/>
        </w:rPr>
        <w:t>menda nº 3</w:t>
      </w:r>
      <w:r w:rsidR="00186301" w:rsidRPr="00F46B44">
        <w:rPr>
          <w:rFonts w:ascii="Arial" w:hAnsi="Arial" w:cs="Arial"/>
        </w:rPr>
        <w:t>.</w:t>
      </w:r>
      <w:r w:rsidRPr="00F46B44">
        <w:rPr>
          <w:rFonts w:ascii="Arial" w:hAnsi="Arial" w:cs="Arial"/>
        </w:rPr>
        <w:t xml:space="preserve"> </w:t>
      </w:r>
    </w:p>
    <w:p w14:paraId="1765680B" w14:textId="3944FBA1" w:rsidR="002D3BFB" w:rsidRPr="00F46B44" w:rsidRDefault="002D3BFB" w:rsidP="00C97BA1">
      <w:pPr>
        <w:autoSpaceDE w:val="0"/>
        <w:autoSpaceDN w:val="0"/>
        <w:adjustRightInd w:val="0"/>
        <w:spacing w:line="360" w:lineRule="auto"/>
        <w:ind w:firstLine="709"/>
        <w:jc w:val="both"/>
        <w:rPr>
          <w:rFonts w:ascii="Arial" w:hAnsi="Arial" w:cs="Arial"/>
          <w:b/>
        </w:rPr>
      </w:pPr>
      <w:r w:rsidRPr="00F46B44">
        <w:rPr>
          <w:rFonts w:ascii="Arial" w:hAnsi="Arial" w:cs="Arial"/>
        </w:rPr>
        <w:t xml:space="preserve">A </w:t>
      </w:r>
      <w:r w:rsidRPr="00F46B44">
        <w:rPr>
          <w:rFonts w:ascii="Arial" w:hAnsi="Arial" w:cs="Arial"/>
          <w:b/>
        </w:rPr>
        <w:t xml:space="preserve">Emenda nº 4 </w:t>
      </w:r>
      <w:r w:rsidRPr="00F46B44">
        <w:rPr>
          <w:rFonts w:ascii="Arial" w:hAnsi="Arial" w:cs="Arial"/>
        </w:rPr>
        <w:t>traz tema</w:t>
      </w:r>
      <w:r w:rsidR="00961930" w:rsidRPr="00F46B44">
        <w:rPr>
          <w:rFonts w:ascii="Arial" w:hAnsi="Arial" w:cs="Arial"/>
        </w:rPr>
        <w:t>s</w:t>
      </w:r>
      <w:r w:rsidRPr="00F46B44">
        <w:rPr>
          <w:rFonts w:ascii="Arial" w:hAnsi="Arial" w:cs="Arial"/>
        </w:rPr>
        <w:t xml:space="preserve"> relevante</w:t>
      </w:r>
      <w:r w:rsidR="00961930" w:rsidRPr="00F46B44">
        <w:rPr>
          <w:rFonts w:ascii="Arial" w:hAnsi="Arial" w:cs="Arial"/>
        </w:rPr>
        <w:t>s</w:t>
      </w:r>
      <w:r w:rsidR="00485269">
        <w:rPr>
          <w:rFonts w:ascii="Arial" w:hAnsi="Arial" w:cs="Arial"/>
        </w:rPr>
        <w:t xml:space="preserve"> - transparência e </w:t>
      </w:r>
      <w:r w:rsidRPr="00F46B44">
        <w:rPr>
          <w:rFonts w:ascii="Arial" w:hAnsi="Arial" w:cs="Arial"/>
        </w:rPr>
        <w:t xml:space="preserve"> prestação de contas</w:t>
      </w:r>
      <w:r w:rsidR="00961930" w:rsidRPr="00F46B44">
        <w:rPr>
          <w:rFonts w:ascii="Arial" w:hAnsi="Arial" w:cs="Arial"/>
        </w:rPr>
        <w:t xml:space="preserve"> -</w:t>
      </w:r>
      <w:r w:rsidRPr="00F46B44">
        <w:rPr>
          <w:rFonts w:ascii="Arial" w:hAnsi="Arial" w:cs="Arial"/>
        </w:rPr>
        <w:t xml:space="preserve"> e me permite, a partir de sugestões encaminhadas pelo FNDE</w:t>
      </w:r>
      <w:r w:rsidR="00676FC5" w:rsidRPr="00F46B44">
        <w:rPr>
          <w:rFonts w:ascii="Arial" w:hAnsi="Arial" w:cs="Arial"/>
        </w:rPr>
        <w:t xml:space="preserve"> e pela STN</w:t>
      </w:r>
      <w:r w:rsidR="00961930" w:rsidRPr="00F46B44">
        <w:rPr>
          <w:rFonts w:ascii="Arial" w:hAnsi="Arial" w:cs="Arial"/>
        </w:rPr>
        <w:t>, dentro de seu espírito propor de maneira mais incisiva</w:t>
      </w:r>
      <w:r w:rsidR="00067791" w:rsidRPr="00F46B44">
        <w:rPr>
          <w:rFonts w:ascii="Arial" w:hAnsi="Arial" w:cs="Arial"/>
        </w:rPr>
        <w:t xml:space="preserve"> a exigência da     disponibilização das informações e dados contábeis, orçamentários e fiscais conforme periodicidade, formato e sistema estabelecidos pelo órgão central de contabilidade da União, os quais deverão ser divulgados em meio eletrônico de amplo acesso público e garantia da rastreabilidade, comparabilidade e publicidade aos dados coletados e respectivas memórias de cálculo. </w:t>
      </w:r>
      <w:r w:rsidR="00067791" w:rsidRPr="00F46B44">
        <w:rPr>
          <w:rFonts w:ascii="Arial" w:hAnsi="Arial" w:cs="Arial"/>
          <w:b/>
        </w:rPr>
        <w:t>Aprovada, na forma do substitutivo.</w:t>
      </w:r>
    </w:p>
    <w:p w14:paraId="28552FB6" w14:textId="77777777" w:rsidR="00E61B7A" w:rsidRPr="00F46B44" w:rsidRDefault="00E61B7A" w:rsidP="0022770B">
      <w:pPr>
        <w:autoSpaceDE w:val="0"/>
        <w:autoSpaceDN w:val="0"/>
        <w:adjustRightInd w:val="0"/>
        <w:spacing w:line="360" w:lineRule="auto"/>
        <w:ind w:firstLine="709"/>
        <w:jc w:val="both"/>
        <w:rPr>
          <w:rFonts w:ascii="Arial" w:hAnsi="Arial" w:cs="Arial"/>
          <w:b/>
        </w:rPr>
      </w:pPr>
      <w:r w:rsidRPr="00F46B44">
        <w:rPr>
          <w:rFonts w:ascii="Arial" w:hAnsi="Arial" w:cs="Arial"/>
        </w:rPr>
        <w:t xml:space="preserve">A </w:t>
      </w:r>
      <w:r w:rsidRPr="00F46B44">
        <w:rPr>
          <w:rFonts w:ascii="Arial" w:hAnsi="Arial" w:cs="Arial"/>
          <w:b/>
        </w:rPr>
        <w:t xml:space="preserve">Emenda nº </w:t>
      </w:r>
      <w:r w:rsidR="00674DE8" w:rsidRPr="00F46B44">
        <w:rPr>
          <w:rFonts w:ascii="Arial" w:hAnsi="Arial" w:cs="Arial"/>
          <w:b/>
        </w:rPr>
        <w:t xml:space="preserve">5 </w:t>
      </w:r>
      <w:r w:rsidR="00674DE8" w:rsidRPr="00F46B44">
        <w:rPr>
          <w:rFonts w:ascii="Arial" w:hAnsi="Arial" w:cs="Arial"/>
        </w:rPr>
        <w:t>toca em vários</w:t>
      </w:r>
      <w:r w:rsidR="00674DE8" w:rsidRPr="00F46B44">
        <w:rPr>
          <w:rFonts w:ascii="Arial" w:hAnsi="Arial" w:cs="Arial"/>
          <w:b/>
        </w:rPr>
        <w:t xml:space="preserve"> </w:t>
      </w:r>
      <w:r w:rsidR="0022770B" w:rsidRPr="00F46B44">
        <w:rPr>
          <w:rFonts w:ascii="Arial" w:hAnsi="Arial" w:cs="Arial"/>
          <w:b/>
        </w:rPr>
        <w:t>assuntos.</w:t>
      </w:r>
      <w:r w:rsidR="0022770B" w:rsidRPr="00F46B44">
        <w:rPr>
          <w:rFonts w:ascii="Arial" w:hAnsi="Arial" w:cs="Arial"/>
        </w:rPr>
        <w:t xml:space="preserve"> Como</w:t>
      </w:r>
      <w:r w:rsidR="00397FBC" w:rsidRPr="00F46B44">
        <w:rPr>
          <w:rFonts w:ascii="Arial" w:hAnsi="Arial" w:cs="Arial"/>
        </w:rPr>
        <w:t xml:space="preserve"> está baseada no texto original da PEC 15/2015, acreditamos que alguns temas já estão contemplados em nossa minuta de substitutivo.  </w:t>
      </w:r>
      <w:r w:rsidR="004027F3" w:rsidRPr="00F46B44">
        <w:rPr>
          <w:rFonts w:ascii="Arial" w:hAnsi="Arial" w:cs="Arial"/>
        </w:rPr>
        <w:t>Assim, os princípios do planejamento</w:t>
      </w:r>
      <w:r w:rsidR="008A6130" w:rsidRPr="00F46B44">
        <w:rPr>
          <w:rFonts w:ascii="Arial" w:hAnsi="Arial" w:cs="Arial"/>
        </w:rPr>
        <w:t>, com participação da sociedade</w:t>
      </w:r>
      <w:r w:rsidR="004027F3" w:rsidRPr="00F46B44">
        <w:rPr>
          <w:rFonts w:ascii="Arial" w:hAnsi="Arial" w:cs="Arial"/>
        </w:rPr>
        <w:t xml:space="preserve"> </w:t>
      </w:r>
      <w:r w:rsidR="008A6130" w:rsidRPr="00F46B44">
        <w:rPr>
          <w:rFonts w:ascii="Arial" w:hAnsi="Arial" w:cs="Arial"/>
        </w:rPr>
        <w:t>e</w:t>
      </w:r>
      <w:r w:rsidR="00F2371E" w:rsidRPr="00F46B44">
        <w:rPr>
          <w:rFonts w:ascii="Arial" w:hAnsi="Arial" w:cs="Arial"/>
        </w:rPr>
        <w:t xml:space="preserve"> a vedação do uso dos recursos do Fundeb para pagamento de aposentadorias e </w:t>
      </w:r>
      <w:r w:rsidR="00674DE8" w:rsidRPr="00F46B44">
        <w:rPr>
          <w:rFonts w:ascii="Arial" w:hAnsi="Arial" w:cs="Arial"/>
        </w:rPr>
        <w:t>pensões</w:t>
      </w:r>
      <w:r w:rsidR="008A6130" w:rsidRPr="00F46B44">
        <w:rPr>
          <w:rFonts w:ascii="Arial" w:hAnsi="Arial" w:cs="Arial"/>
        </w:rPr>
        <w:t>,</w:t>
      </w:r>
      <w:r w:rsidR="00674DE8" w:rsidRPr="00F46B44">
        <w:rPr>
          <w:rFonts w:ascii="Arial" w:hAnsi="Arial" w:cs="Arial"/>
        </w:rPr>
        <w:t xml:space="preserve"> já</w:t>
      </w:r>
      <w:r w:rsidR="004027F3" w:rsidRPr="00F46B44">
        <w:rPr>
          <w:rFonts w:ascii="Arial" w:hAnsi="Arial" w:cs="Arial"/>
        </w:rPr>
        <w:t xml:space="preserve"> estavam</w:t>
      </w:r>
      <w:r w:rsidR="00676FC5" w:rsidRPr="00F46B44">
        <w:rPr>
          <w:rFonts w:ascii="Arial" w:hAnsi="Arial" w:cs="Arial"/>
        </w:rPr>
        <w:t>,</w:t>
      </w:r>
      <w:r w:rsidR="004027F3" w:rsidRPr="00F46B44">
        <w:rPr>
          <w:rFonts w:ascii="Arial" w:hAnsi="Arial" w:cs="Arial"/>
        </w:rPr>
        <w:t xml:space="preserve"> </w:t>
      </w:r>
      <w:r w:rsidR="00676FC5" w:rsidRPr="00F46B44">
        <w:rPr>
          <w:rFonts w:ascii="Arial" w:hAnsi="Arial" w:cs="Arial"/>
        </w:rPr>
        <w:t xml:space="preserve">ou no texto original da Deputada Raquel Muniz, em pontos que acolhemos, ou </w:t>
      </w:r>
      <w:r w:rsidR="004027F3" w:rsidRPr="00F46B44">
        <w:rPr>
          <w:rFonts w:ascii="Arial" w:hAnsi="Arial" w:cs="Arial"/>
        </w:rPr>
        <w:t>em nossa minuta.</w:t>
      </w:r>
      <w:r w:rsidR="00674DE8" w:rsidRPr="00F46B44">
        <w:rPr>
          <w:rFonts w:ascii="Arial" w:hAnsi="Arial" w:cs="Arial"/>
        </w:rPr>
        <w:t xml:space="preserve"> Há</w:t>
      </w:r>
      <w:r w:rsidR="00676FC5" w:rsidRPr="00F46B44">
        <w:rPr>
          <w:rFonts w:ascii="Arial" w:hAnsi="Arial" w:cs="Arial"/>
        </w:rPr>
        <w:t>,</w:t>
      </w:r>
      <w:r w:rsidR="00674DE8" w:rsidRPr="00F46B44">
        <w:rPr>
          <w:rFonts w:ascii="Arial" w:hAnsi="Arial" w:cs="Arial"/>
        </w:rPr>
        <w:t xml:space="preserve"> também</w:t>
      </w:r>
      <w:r w:rsidR="008B0234" w:rsidRPr="00F46B44">
        <w:rPr>
          <w:rFonts w:ascii="Arial" w:hAnsi="Arial" w:cs="Arial"/>
        </w:rPr>
        <w:t>,</w:t>
      </w:r>
      <w:r w:rsidR="00674DE8" w:rsidRPr="00F46B44">
        <w:rPr>
          <w:rFonts w:ascii="Arial" w:hAnsi="Arial" w:cs="Arial"/>
        </w:rPr>
        <w:t xml:space="preserve"> inovações que são, algumas acolhidas na forma do substitutivo</w:t>
      </w:r>
      <w:r w:rsidR="00792042" w:rsidRPr="00F46B44">
        <w:rPr>
          <w:rFonts w:ascii="Arial" w:hAnsi="Arial" w:cs="Arial"/>
        </w:rPr>
        <w:t>.</w:t>
      </w:r>
      <w:r w:rsidR="00674DE8" w:rsidRPr="00F46B44">
        <w:rPr>
          <w:rFonts w:ascii="Arial" w:hAnsi="Arial" w:cs="Arial"/>
        </w:rPr>
        <w:t xml:space="preserve"> </w:t>
      </w:r>
    </w:p>
    <w:p w14:paraId="65FD3C52" w14:textId="7FFF97D1" w:rsidR="005B3FCC" w:rsidRDefault="008B0234" w:rsidP="002D358F">
      <w:pPr>
        <w:spacing w:line="360" w:lineRule="auto"/>
        <w:ind w:firstLine="709"/>
        <w:jc w:val="both"/>
        <w:rPr>
          <w:rFonts w:ascii="Arial" w:hAnsi="Arial" w:cs="Arial"/>
          <w:b/>
          <w:bCs/>
        </w:rPr>
      </w:pPr>
      <w:r w:rsidRPr="00F46B44">
        <w:rPr>
          <w:rFonts w:ascii="Arial" w:hAnsi="Arial" w:cs="Arial"/>
        </w:rPr>
        <w:t xml:space="preserve">Diante do exposto, votamos pela admissibilidade das </w:t>
      </w:r>
      <w:r w:rsidR="005B3FCC">
        <w:rPr>
          <w:rFonts w:ascii="Arial" w:hAnsi="Arial" w:cs="Arial"/>
        </w:rPr>
        <w:t>E</w:t>
      </w:r>
      <w:r w:rsidRPr="00F46B44">
        <w:rPr>
          <w:rFonts w:ascii="Arial" w:hAnsi="Arial" w:cs="Arial"/>
        </w:rPr>
        <w:t>mendas</w:t>
      </w:r>
      <w:r w:rsidR="006B4074" w:rsidRPr="00F46B44">
        <w:rPr>
          <w:rFonts w:ascii="Arial" w:hAnsi="Arial" w:cs="Arial"/>
        </w:rPr>
        <w:t xml:space="preserve"> </w:t>
      </w:r>
      <w:proofErr w:type="spellStart"/>
      <w:r w:rsidR="006B4074" w:rsidRPr="00F46B44">
        <w:rPr>
          <w:rFonts w:ascii="Arial" w:hAnsi="Arial" w:cs="Arial"/>
        </w:rPr>
        <w:t>nºs</w:t>
      </w:r>
      <w:proofErr w:type="spellEnd"/>
      <w:r w:rsidR="006B4074" w:rsidRPr="00F46B44">
        <w:rPr>
          <w:rFonts w:ascii="Arial" w:hAnsi="Arial" w:cs="Arial"/>
        </w:rPr>
        <w:t xml:space="preserve"> 1,2,4 e 5, pela inadmissibilidade</w:t>
      </w:r>
      <w:r w:rsidR="00C12384" w:rsidRPr="00F46B44">
        <w:rPr>
          <w:rFonts w:ascii="Arial" w:hAnsi="Arial" w:cs="Arial"/>
        </w:rPr>
        <w:t xml:space="preserve"> </w:t>
      </w:r>
      <w:r w:rsidR="006B4074" w:rsidRPr="00F46B44">
        <w:rPr>
          <w:rFonts w:ascii="Arial" w:hAnsi="Arial" w:cs="Arial"/>
        </w:rPr>
        <w:t xml:space="preserve">da </w:t>
      </w:r>
      <w:r w:rsidR="005B3FCC">
        <w:rPr>
          <w:rFonts w:ascii="Arial" w:hAnsi="Arial" w:cs="Arial"/>
        </w:rPr>
        <w:t>E</w:t>
      </w:r>
      <w:r w:rsidR="006B4074" w:rsidRPr="00F46B44">
        <w:rPr>
          <w:rFonts w:ascii="Arial" w:hAnsi="Arial" w:cs="Arial"/>
        </w:rPr>
        <w:t>menda nº 3</w:t>
      </w:r>
      <w:r w:rsidRPr="00F46B44">
        <w:rPr>
          <w:rFonts w:ascii="Arial" w:hAnsi="Arial" w:cs="Arial"/>
        </w:rPr>
        <w:t xml:space="preserve"> e, no mérito, pela </w:t>
      </w:r>
      <w:r w:rsidRPr="00F46B44">
        <w:rPr>
          <w:rFonts w:ascii="Arial" w:hAnsi="Arial" w:cs="Arial"/>
          <w:b/>
        </w:rPr>
        <w:t>aprovação da PEC nº 15, de 2015</w:t>
      </w:r>
      <w:r w:rsidRPr="00F46B44">
        <w:rPr>
          <w:rFonts w:ascii="Arial" w:hAnsi="Arial" w:cs="Arial"/>
        </w:rPr>
        <w:t xml:space="preserve"> e das </w:t>
      </w:r>
      <w:r w:rsidR="005B3FCC" w:rsidRPr="005B3FCC">
        <w:rPr>
          <w:rFonts w:ascii="Arial" w:hAnsi="Arial" w:cs="Arial"/>
          <w:b/>
        </w:rPr>
        <w:t>E</w:t>
      </w:r>
      <w:r w:rsidRPr="005B3FCC">
        <w:rPr>
          <w:rFonts w:ascii="Arial" w:hAnsi="Arial" w:cs="Arial"/>
          <w:b/>
        </w:rPr>
        <w:t>m</w:t>
      </w:r>
      <w:r w:rsidRPr="00F46B44">
        <w:rPr>
          <w:rFonts w:ascii="Arial" w:hAnsi="Arial" w:cs="Arial"/>
          <w:b/>
        </w:rPr>
        <w:t xml:space="preserve">endas </w:t>
      </w:r>
      <w:proofErr w:type="spellStart"/>
      <w:r w:rsidRPr="00F46B44">
        <w:rPr>
          <w:rFonts w:ascii="Arial" w:hAnsi="Arial" w:cs="Arial"/>
          <w:b/>
        </w:rPr>
        <w:t>nºs</w:t>
      </w:r>
      <w:proofErr w:type="spellEnd"/>
      <w:r w:rsidRPr="00F46B44">
        <w:rPr>
          <w:rFonts w:ascii="Arial" w:hAnsi="Arial" w:cs="Arial"/>
          <w:b/>
        </w:rPr>
        <w:t xml:space="preserve"> 1, </w:t>
      </w:r>
      <w:r w:rsidR="005B3FCC">
        <w:rPr>
          <w:rFonts w:ascii="Arial" w:hAnsi="Arial" w:cs="Arial"/>
          <w:b/>
        </w:rPr>
        <w:t xml:space="preserve">2, </w:t>
      </w:r>
      <w:r w:rsidRPr="00F46B44">
        <w:rPr>
          <w:rFonts w:ascii="Arial" w:hAnsi="Arial" w:cs="Arial"/>
          <w:b/>
        </w:rPr>
        <w:t>4 e 5</w:t>
      </w:r>
      <w:r w:rsidRPr="00F46B44">
        <w:rPr>
          <w:rFonts w:ascii="Arial" w:hAnsi="Arial" w:cs="Arial"/>
          <w:b/>
          <w:bCs/>
        </w:rPr>
        <w:t xml:space="preserve">, na forma do </w:t>
      </w:r>
      <w:r w:rsidR="00194BC6" w:rsidRPr="00F46B44">
        <w:rPr>
          <w:rFonts w:ascii="Arial" w:hAnsi="Arial" w:cs="Arial"/>
          <w:b/>
          <w:bCs/>
        </w:rPr>
        <w:t>S</w:t>
      </w:r>
      <w:r w:rsidRPr="00F46B44">
        <w:rPr>
          <w:rFonts w:ascii="Arial" w:hAnsi="Arial" w:cs="Arial"/>
          <w:b/>
          <w:bCs/>
        </w:rPr>
        <w:t>ubstitutivo em anexo</w:t>
      </w:r>
      <w:r w:rsidR="005B3FCC">
        <w:rPr>
          <w:rFonts w:ascii="Arial" w:hAnsi="Arial" w:cs="Arial"/>
          <w:b/>
          <w:bCs/>
        </w:rPr>
        <w:t>.</w:t>
      </w:r>
    </w:p>
    <w:p w14:paraId="08EBC11B" w14:textId="77777777" w:rsidR="008B0234" w:rsidRPr="00F46B44" w:rsidRDefault="008B0234" w:rsidP="002D358F">
      <w:pPr>
        <w:jc w:val="both"/>
        <w:rPr>
          <w:rFonts w:ascii="Arial" w:hAnsi="Arial" w:cs="Arial"/>
        </w:rPr>
      </w:pPr>
    </w:p>
    <w:p w14:paraId="575BF17D" w14:textId="77777777" w:rsidR="008B0234" w:rsidRPr="00F46B44" w:rsidRDefault="008B0234" w:rsidP="003C4ACE">
      <w:pPr>
        <w:autoSpaceDE w:val="0"/>
        <w:autoSpaceDN w:val="0"/>
        <w:adjustRightInd w:val="0"/>
        <w:spacing w:line="360" w:lineRule="auto"/>
        <w:ind w:firstLine="709"/>
        <w:jc w:val="both"/>
        <w:rPr>
          <w:rFonts w:ascii="Arial" w:hAnsi="Arial" w:cs="Arial"/>
        </w:rPr>
      </w:pPr>
    </w:p>
    <w:p w14:paraId="7D4C2997" w14:textId="1B59E154" w:rsidR="00792042" w:rsidRPr="00F46B44" w:rsidRDefault="00F97B81" w:rsidP="00C41AE4">
      <w:pPr>
        <w:autoSpaceDE w:val="0"/>
        <w:autoSpaceDN w:val="0"/>
        <w:adjustRightInd w:val="0"/>
        <w:spacing w:line="360" w:lineRule="auto"/>
        <w:ind w:firstLine="709"/>
        <w:jc w:val="right"/>
        <w:rPr>
          <w:rFonts w:ascii="Arial" w:hAnsi="Arial" w:cs="Arial"/>
        </w:rPr>
      </w:pPr>
      <w:r w:rsidRPr="00F46B44">
        <w:rPr>
          <w:rFonts w:ascii="Arial" w:hAnsi="Arial" w:cs="Arial"/>
        </w:rPr>
        <w:t xml:space="preserve">Sala da </w:t>
      </w:r>
      <w:r w:rsidR="00FB1164" w:rsidRPr="00F46B44">
        <w:rPr>
          <w:rFonts w:ascii="Arial" w:hAnsi="Arial" w:cs="Arial"/>
        </w:rPr>
        <w:t xml:space="preserve">Comissão, em </w:t>
      </w:r>
      <w:r w:rsidR="007C381E">
        <w:rPr>
          <w:rFonts w:ascii="Arial" w:hAnsi="Arial" w:cs="Arial"/>
        </w:rPr>
        <w:t xml:space="preserve">18 </w:t>
      </w:r>
      <w:bookmarkStart w:id="0" w:name="_GoBack"/>
      <w:bookmarkEnd w:id="0"/>
      <w:r w:rsidR="00FB1164" w:rsidRPr="00F46B44">
        <w:rPr>
          <w:rFonts w:ascii="Arial" w:hAnsi="Arial" w:cs="Arial"/>
        </w:rPr>
        <w:t xml:space="preserve">de </w:t>
      </w:r>
      <w:r w:rsidR="00F25E26" w:rsidRPr="00F46B44">
        <w:rPr>
          <w:rFonts w:ascii="Arial" w:hAnsi="Arial" w:cs="Arial"/>
        </w:rPr>
        <w:t>feverei</w:t>
      </w:r>
      <w:r w:rsidR="005A0296" w:rsidRPr="00F46B44">
        <w:rPr>
          <w:rFonts w:ascii="Arial" w:hAnsi="Arial" w:cs="Arial"/>
        </w:rPr>
        <w:t>ro</w:t>
      </w:r>
      <w:r w:rsidR="00B47D7E" w:rsidRPr="00F46B44">
        <w:rPr>
          <w:rFonts w:ascii="Arial" w:hAnsi="Arial" w:cs="Arial"/>
        </w:rPr>
        <w:t xml:space="preserve"> de 20</w:t>
      </w:r>
      <w:r w:rsidR="00F25E26" w:rsidRPr="00F46B44">
        <w:rPr>
          <w:rFonts w:ascii="Arial" w:hAnsi="Arial" w:cs="Arial"/>
        </w:rPr>
        <w:t>20</w:t>
      </w:r>
      <w:r w:rsidRPr="00F46B44">
        <w:rPr>
          <w:rFonts w:ascii="Arial" w:hAnsi="Arial" w:cs="Arial"/>
        </w:rPr>
        <w:t>.</w:t>
      </w:r>
    </w:p>
    <w:p w14:paraId="6DE4763F" w14:textId="77777777" w:rsidR="00F97B81" w:rsidRPr="00F46B44" w:rsidRDefault="00F97B81" w:rsidP="00F97B81">
      <w:pPr>
        <w:autoSpaceDE w:val="0"/>
        <w:autoSpaceDN w:val="0"/>
        <w:adjustRightInd w:val="0"/>
        <w:spacing w:line="360" w:lineRule="auto"/>
        <w:ind w:firstLine="709"/>
        <w:jc w:val="both"/>
        <w:rPr>
          <w:rFonts w:ascii="Arial" w:hAnsi="Arial" w:cs="Arial"/>
        </w:rPr>
      </w:pPr>
    </w:p>
    <w:p w14:paraId="70993A68" w14:textId="77777777" w:rsidR="00602702" w:rsidRPr="00F46B44" w:rsidRDefault="00F97B81" w:rsidP="00602702">
      <w:pPr>
        <w:autoSpaceDE w:val="0"/>
        <w:autoSpaceDN w:val="0"/>
        <w:adjustRightInd w:val="0"/>
        <w:spacing w:line="360" w:lineRule="auto"/>
        <w:ind w:firstLine="709"/>
        <w:jc w:val="center"/>
        <w:rPr>
          <w:rFonts w:ascii="Arial" w:hAnsi="Arial" w:cs="Arial"/>
          <w:b/>
        </w:rPr>
      </w:pPr>
      <w:r w:rsidRPr="00F46B44">
        <w:rPr>
          <w:rFonts w:ascii="Arial" w:hAnsi="Arial" w:cs="Arial"/>
          <w:b/>
        </w:rPr>
        <w:t>DEPUTADA</w:t>
      </w:r>
      <w:r w:rsidR="00602702" w:rsidRPr="00F46B44">
        <w:rPr>
          <w:rFonts w:ascii="Arial" w:hAnsi="Arial" w:cs="Arial"/>
          <w:b/>
        </w:rPr>
        <w:t xml:space="preserve"> PROFESSORA DORINHA SEABRA REZENDE</w:t>
      </w:r>
    </w:p>
    <w:p w14:paraId="41629ACC" w14:textId="77777777" w:rsidR="00602702" w:rsidRPr="00F46B44" w:rsidRDefault="00F97B81" w:rsidP="00231643">
      <w:pPr>
        <w:autoSpaceDE w:val="0"/>
        <w:autoSpaceDN w:val="0"/>
        <w:adjustRightInd w:val="0"/>
        <w:spacing w:line="360" w:lineRule="auto"/>
        <w:ind w:firstLine="709"/>
        <w:jc w:val="center"/>
        <w:rPr>
          <w:rFonts w:ascii="Arial" w:hAnsi="Arial" w:cs="Arial"/>
          <w:b/>
        </w:rPr>
      </w:pPr>
      <w:r w:rsidRPr="00F46B44">
        <w:rPr>
          <w:rFonts w:ascii="Arial" w:hAnsi="Arial" w:cs="Arial"/>
          <w:b/>
        </w:rPr>
        <w:t>RELATORA</w:t>
      </w:r>
    </w:p>
    <w:p w14:paraId="6145EC3C" w14:textId="2A046D74" w:rsidR="00994897" w:rsidRPr="00F46B44" w:rsidRDefault="00F46B44" w:rsidP="00F46B44">
      <w:pPr>
        <w:pStyle w:val="02-TtuloPrincipal-CLG"/>
        <w:spacing w:after="0"/>
        <w:rPr>
          <w:rFonts w:ascii="Arial" w:hAnsi="Arial" w:cs="Arial"/>
          <w:sz w:val="24"/>
          <w:szCs w:val="24"/>
        </w:rPr>
      </w:pPr>
      <w:r w:rsidRPr="00F46B44">
        <w:rPr>
          <w:rFonts w:ascii="Arial" w:hAnsi="Arial" w:cs="Arial"/>
          <w:sz w:val="24"/>
          <w:szCs w:val="24"/>
        </w:rPr>
        <w:br w:type="column"/>
      </w:r>
    </w:p>
    <w:p w14:paraId="528497AE" w14:textId="77777777" w:rsidR="00083756" w:rsidRPr="00F46B44" w:rsidRDefault="00083756" w:rsidP="00083756">
      <w:pPr>
        <w:pStyle w:val="02-TtuloPrincipal-CLG"/>
        <w:spacing w:after="0"/>
        <w:rPr>
          <w:rFonts w:ascii="Arial" w:hAnsi="Arial" w:cs="Arial"/>
          <w:sz w:val="24"/>
          <w:szCs w:val="24"/>
        </w:rPr>
      </w:pPr>
      <w:r w:rsidRPr="00F46B44">
        <w:rPr>
          <w:rFonts w:ascii="Arial" w:hAnsi="Arial" w:cs="Arial"/>
          <w:sz w:val="24"/>
          <w:szCs w:val="24"/>
        </w:rPr>
        <w:t xml:space="preserve">SUBSTITUTIVO À PROPOSTA DE EMENDA À </w:t>
      </w:r>
    </w:p>
    <w:p w14:paraId="43BBDEE7" w14:textId="77777777" w:rsidR="00083756" w:rsidRPr="00F46B44" w:rsidRDefault="00083756" w:rsidP="00083756">
      <w:pPr>
        <w:pStyle w:val="02-TtuloPrincipal-CLG"/>
        <w:spacing w:after="120"/>
        <w:rPr>
          <w:rFonts w:ascii="Arial" w:hAnsi="Arial" w:cs="Arial"/>
          <w:sz w:val="24"/>
          <w:szCs w:val="24"/>
        </w:rPr>
      </w:pPr>
      <w:r w:rsidRPr="00F46B44">
        <w:rPr>
          <w:rFonts w:ascii="Arial" w:hAnsi="Arial" w:cs="Arial"/>
          <w:sz w:val="24"/>
          <w:szCs w:val="24"/>
        </w:rPr>
        <w:t>CONSTITUIÇÃO Nº 15, DE 2015</w:t>
      </w:r>
    </w:p>
    <w:p w14:paraId="196324F4" w14:textId="77777777" w:rsidR="00083756" w:rsidRPr="00F46B44" w:rsidRDefault="00083756" w:rsidP="00083756">
      <w:pPr>
        <w:pStyle w:val="02-TtuloPrincipal-CLG"/>
        <w:spacing w:after="120"/>
        <w:rPr>
          <w:rFonts w:ascii="Arial" w:hAnsi="Arial" w:cs="Arial"/>
          <w:b w:val="0"/>
          <w:sz w:val="24"/>
          <w:szCs w:val="24"/>
        </w:rPr>
      </w:pPr>
    </w:p>
    <w:p w14:paraId="0B8D60BD" w14:textId="77777777" w:rsidR="00083756" w:rsidRPr="00F46B44" w:rsidRDefault="00083756" w:rsidP="00083756">
      <w:pPr>
        <w:pStyle w:val="03-Ementa-CLG"/>
        <w:rPr>
          <w:rFonts w:ascii="Arial" w:hAnsi="Arial" w:cs="Arial"/>
          <w:szCs w:val="24"/>
        </w:rPr>
      </w:pPr>
      <w:r w:rsidRPr="00F46B44">
        <w:rPr>
          <w:rFonts w:ascii="Arial" w:hAnsi="Arial" w:cs="Arial"/>
          <w:szCs w:val="24"/>
        </w:rPr>
        <w:t>Insere § 3º no art. 20 da Constituição Federal para dispor sobre a vinculação à educação de parcela dos recursos provenientes da participação no resultado ou da compensação financeira pela exploração de petróleo e gás natural; altera os incisos I e II do parágrafo único do art. 158, para estabelecer critérios de distribuição da cota municipal do ICMS; inclui o art. 163-A, de forma a disciplinar a disponibilização de dados contábeis pelos entes federados; insere parágrafo único no art. 193 para tratar do planejamento na ordem social; altera a redação do § 4º e insere §§ 6º e 7º no art. 211; acrescenta §§ 7º e 8º no art. 212; insere art. 212-A, para dispor sobre o Fundo de Manutenção e Desenvolvimento da Educação Básica e de Valorização dos Profissionais da Educação – FUNDEB; altera a redação do art. 60 e do inciso I do § 6º do art. 107 do Ato das Disposições Constitucionais Transitórias e dá outras providencias.</w:t>
      </w:r>
    </w:p>
    <w:p w14:paraId="49C4D9B3" w14:textId="77777777" w:rsidR="00083756" w:rsidRPr="003E652C" w:rsidRDefault="00083756" w:rsidP="00083756">
      <w:pPr>
        <w:pStyle w:val="05-Pargrafodetexto-CLG"/>
        <w:rPr>
          <w:rFonts w:ascii="Arial" w:hAnsi="Arial" w:cs="Arial"/>
          <w:sz w:val="24"/>
          <w:szCs w:val="24"/>
        </w:rPr>
      </w:pPr>
      <w:r w:rsidRPr="00F46B44">
        <w:rPr>
          <w:rFonts w:ascii="Arial" w:hAnsi="Arial" w:cs="Arial"/>
          <w:sz w:val="24"/>
          <w:szCs w:val="24"/>
        </w:rPr>
        <w:t>As Mesas da Câmara dos Deputados e do Senado Federal, nos termos do art. 60 da Constituição Federal, promulgam a seguinte emenda ao texto cons</w:t>
      </w:r>
      <w:r w:rsidRPr="003E652C">
        <w:rPr>
          <w:rFonts w:ascii="Arial" w:hAnsi="Arial" w:cs="Arial"/>
          <w:sz w:val="24"/>
          <w:szCs w:val="24"/>
        </w:rPr>
        <w:t xml:space="preserve">titucional: </w:t>
      </w:r>
    </w:p>
    <w:p w14:paraId="1FE073DB"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Art. 1º.</w:t>
      </w:r>
      <w:r w:rsidRPr="003E652C">
        <w:rPr>
          <w:rFonts w:ascii="Arial" w:hAnsi="Arial" w:cs="Arial"/>
          <w:sz w:val="24"/>
          <w:szCs w:val="24"/>
        </w:rPr>
        <w:t xml:space="preserve"> O art. 20 da Constituição Federal passa a vigorar com a seguinte redação:</w:t>
      </w:r>
    </w:p>
    <w:p w14:paraId="00C96B82" w14:textId="77777777" w:rsidR="00083756" w:rsidRPr="003E652C" w:rsidRDefault="00083756" w:rsidP="00083756">
      <w:pPr>
        <w:pStyle w:val="07-Citaolegal-CLG"/>
        <w:rPr>
          <w:rFonts w:ascii="Arial" w:hAnsi="Arial" w:cs="Arial"/>
          <w:szCs w:val="24"/>
        </w:rPr>
      </w:pPr>
      <w:r w:rsidRPr="003E652C">
        <w:rPr>
          <w:rFonts w:ascii="Arial" w:hAnsi="Arial" w:cs="Arial"/>
          <w:szCs w:val="24"/>
        </w:rPr>
        <w:t>“Art. 20....................................................................</w:t>
      </w:r>
    </w:p>
    <w:p w14:paraId="4A2E10A0"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64409F05" w14:textId="77777777" w:rsidR="00083756" w:rsidRDefault="00083756" w:rsidP="00083756">
      <w:pPr>
        <w:pStyle w:val="11-Citaolegal-ltimalinha-CLG"/>
        <w:rPr>
          <w:rFonts w:ascii="Arial" w:hAnsi="Arial" w:cs="Arial"/>
          <w:szCs w:val="24"/>
        </w:rPr>
      </w:pPr>
      <w:r w:rsidRPr="00F64ACB">
        <w:rPr>
          <w:rFonts w:ascii="Arial" w:hAnsi="Arial" w:cs="Arial"/>
          <w:szCs w:val="24"/>
        </w:rPr>
        <w:t xml:space="preserve">§ 3º </w:t>
      </w:r>
      <w:r w:rsidRPr="00277622">
        <w:rPr>
          <w:rFonts w:ascii="Arial" w:hAnsi="Arial" w:cs="Arial"/>
          <w:szCs w:val="24"/>
        </w:rPr>
        <w:t>Para fins de cumprimento da</w:t>
      </w:r>
      <w:r>
        <w:rPr>
          <w:rFonts w:ascii="Arial" w:hAnsi="Arial" w:cs="Arial"/>
          <w:szCs w:val="24"/>
        </w:rPr>
        <w:t>s</w:t>
      </w:r>
      <w:r w:rsidRPr="00277622">
        <w:rPr>
          <w:rFonts w:ascii="Arial" w:hAnsi="Arial" w:cs="Arial"/>
          <w:szCs w:val="24"/>
        </w:rPr>
        <w:t xml:space="preserve"> meta</w:t>
      </w:r>
      <w:r>
        <w:rPr>
          <w:rFonts w:ascii="Arial" w:hAnsi="Arial" w:cs="Arial"/>
          <w:szCs w:val="24"/>
        </w:rPr>
        <w:t>s</w:t>
      </w:r>
      <w:r w:rsidRPr="00277622">
        <w:rPr>
          <w:rFonts w:ascii="Arial" w:hAnsi="Arial" w:cs="Arial"/>
          <w:szCs w:val="24"/>
        </w:rPr>
        <w:t xml:space="preserve"> </w:t>
      </w:r>
      <w:r>
        <w:rPr>
          <w:rFonts w:ascii="Arial" w:hAnsi="Arial" w:cs="Arial"/>
          <w:szCs w:val="24"/>
        </w:rPr>
        <w:t>fixadas</w:t>
      </w:r>
      <w:r w:rsidRPr="00277622">
        <w:rPr>
          <w:rFonts w:ascii="Arial" w:hAnsi="Arial" w:cs="Arial"/>
          <w:szCs w:val="24"/>
        </w:rPr>
        <w:t xml:space="preserve"> no </w:t>
      </w:r>
      <w:r>
        <w:rPr>
          <w:rFonts w:ascii="Arial" w:hAnsi="Arial" w:cs="Arial"/>
          <w:szCs w:val="24"/>
        </w:rPr>
        <w:t>plano previsto no</w:t>
      </w:r>
      <w:r w:rsidRPr="00277622">
        <w:rPr>
          <w:rFonts w:ascii="Arial" w:hAnsi="Arial" w:cs="Arial"/>
          <w:szCs w:val="24"/>
        </w:rPr>
        <w:t xml:space="preserve"> caput do art. 214</w:t>
      </w:r>
      <w:r>
        <w:rPr>
          <w:rFonts w:ascii="Arial" w:hAnsi="Arial" w:cs="Arial"/>
          <w:szCs w:val="24"/>
        </w:rPr>
        <w:t>, a</w:t>
      </w:r>
      <w:r w:rsidRPr="00F64ACB">
        <w:rPr>
          <w:rFonts w:ascii="Arial" w:hAnsi="Arial" w:cs="Arial"/>
          <w:szCs w:val="24"/>
        </w:rPr>
        <w:t xml:space="preserve"> União, os Estados, o Distrito Federal e os Municípios aplicarão na educação pública</w:t>
      </w:r>
      <w:r>
        <w:rPr>
          <w:rFonts w:ascii="Arial" w:hAnsi="Arial" w:cs="Arial"/>
          <w:szCs w:val="24"/>
        </w:rPr>
        <w:t xml:space="preserve"> parcela da </w:t>
      </w:r>
      <w:r w:rsidRPr="00F64ACB">
        <w:rPr>
          <w:rFonts w:ascii="Arial" w:hAnsi="Arial" w:cs="Arial"/>
          <w:szCs w:val="24"/>
        </w:rPr>
        <w:t xml:space="preserve">participação no resultado ou da compensação financeira pela </w:t>
      </w:r>
      <w:r>
        <w:rPr>
          <w:rFonts w:ascii="Arial" w:hAnsi="Arial" w:cs="Arial"/>
          <w:szCs w:val="24"/>
        </w:rPr>
        <w:t xml:space="preserve">exploração de </w:t>
      </w:r>
      <w:r w:rsidRPr="00F64ACB">
        <w:rPr>
          <w:rFonts w:ascii="Arial" w:hAnsi="Arial" w:cs="Arial"/>
          <w:szCs w:val="24"/>
        </w:rPr>
        <w:t>petróleo e gás natural</w:t>
      </w:r>
      <w:r>
        <w:rPr>
          <w:rFonts w:ascii="Arial" w:hAnsi="Arial" w:cs="Arial"/>
          <w:szCs w:val="24"/>
        </w:rPr>
        <w:t>, incluídos os recursos do Fundo Social, na forma da lei.</w:t>
      </w:r>
      <w:r w:rsidRPr="00F64ACB">
        <w:rPr>
          <w:rFonts w:ascii="Arial" w:hAnsi="Arial" w:cs="Arial"/>
          <w:szCs w:val="24"/>
        </w:rPr>
        <w:t xml:space="preserve"> ” (NR)</w:t>
      </w:r>
    </w:p>
    <w:p w14:paraId="1E216067"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lastRenderedPageBreak/>
        <w:t>Art. 2º.</w:t>
      </w:r>
      <w:r w:rsidRPr="003E652C">
        <w:rPr>
          <w:rFonts w:ascii="Arial" w:hAnsi="Arial" w:cs="Arial"/>
          <w:sz w:val="24"/>
          <w:szCs w:val="24"/>
        </w:rPr>
        <w:t xml:space="preserve"> O art. 158 da Constituição Federal passa a vigorar com a seguinte redação:</w:t>
      </w:r>
    </w:p>
    <w:p w14:paraId="017C243E" w14:textId="77777777" w:rsidR="00083756" w:rsidRPr="003E652C" w:rsidRDefault="00083756" w:rsidP="00083756">
      <w:pPr>
        <w:pStyle w:val="07-Citaolegal-CLG"/>
        <w:rPr>
          <w:rFonts w:ascii="Arial" w:hAnsi="Arial" w:cs="Arial"/>
          <w:szCs w:val="24"/>
        </w:rPr>
      </w:pPr>
      <w:r w:rsidRPr="003E652C">
        <w:rPr>
          <w:rFonts w:ascii="Arial" w:hAnsi="Arial" w:cs="Arial"/>
          <w:szCs w:val="24"/>
        </w:rPr>
        <w:t>“Art.158....................................................................</w:t>
      </w:r>
    </w:p>
    <w:p w14:paraId="12870351"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6096F505" w14:textId="77777777" w:rsidR="00083756" w:rsidRPr="003E652C" w:rsidRDefault="00083756" w:rsidP="00083756">
      <w:pPr>
        <w:pStyle w:val="07-Citaolegal-CLG"/>
        <w:rPr>
          <w:rFonts w:ascii="Arial" w:hAnsi="Arial" w:cs="Arial"/>
          <w:szCs w:val="24"/>
        </w:rPr>
      </w:pPr>
      <w:r w:rsidRPr="003E652C">
        <w:rPr>
          <w:rFonts w:ascii="Arial" w:hAnsi="Arial" w:cs="Arial"/>
          <w:i/>
          <w:szCs w:val="24"/>
        </w:rPr>
        <w:t>Parágrafo único</w:t>
      </w:r>
      <w:r w:rsidRPr="003E652C">
        <w:rPr>
          <w:rFonts w:ascii="Arial" w:hAnsi="Arial" w:cs="Arial"/>
          <w:szCs w:val="24"/>
        </w:rPr>
        <w:t>........................................................</w:t>
      </w:r>
    </w:p>
    <w:p w14:paraId="1A42A7CF" w14:textId="77777777" w:rsidR="00083756" w:rsidRPr="003E652C" w:rsidRDefault="00083756" w:rsidP="00083756">
      <w:pPr>
        <w:pStyle w:val="07-Citaolegal-CLG"/>
        <w:rPr>
          <w:rFonts w:ascii="Arial" w:hAnsi="Arial" w:cs="Arial"/>
          <w:szCs w:val="24"/>
        </w:rPr>
      </w:pPr>
      <w:r w:rsidRPr="003E652C">
        <w:rPr>
          <w:rFonts w:ascii="Arial" w:hAnsi="Arial" w:cs="Arial"/>
          <w:szCs w:val="24"/>
        </w:rPr>
        <w:t>I – sessenta e cinco por cento, no mínimo, na proporção do valor adicionado nas operações relativas à circulação de mercadorias e nas prestações de serviços, realizadas em seus territórios;</w:t>
      </w:r>
    </w:p>
    <w:p w14:paraId="0A2C6A0C" w14:textId="0E84ECB0" w:rsidR="00083756" w:rsidRDefault="00083756" w:rsidP="00083756">
      <w:pPr>
        <w:pStyle w:val="11-Citaolegal-ltimalinha-CLG"/>
        <w:rPr>
          <w:rFonts w:ascii="Arial" w:hAnsi="Arial" w:cs="Arial"/>
          <w:szCs w:val="24"/>
        </w:rPr>
      </w:pPr>
      <w:r w:rsidRPr="003E652C">
        <w:rPr>
          <w:rFonts w:ascii="Arial" w:hAnsi="Arial" w:cs="Arial"/>
          <w:szCs w:val="24"/>
        </w:rPr>
        <w:t xml:space="preserve">II – até trinta e cinco por cento, de acordo com o que dispuser lei estadual, observada, obrigatoriamente, a distribuição de, no mínimo, dez pontos </w:t>
      </w:r>
      <w:proofErr w:type="gramStart"/>
      <w:r w:rsidRPr="003E652C">
        <w:rPr>
          <w:rFonts w:ascii="Arial" w:hAnsi="Arial" w:cs="Arial"/>
          <w:szCs w:val="24"/>
        </w:rPr>
        <w:t>percentuais com base em indicadores de melhoria nos resultados de aprendizagem e de aumento da equidade, considerado</w:t>
      </w:r>
      <w:proofErr w:type="gramEnd"/>
      <w:r w:rsidRPr="003E652C">
        <w:rPr>
          <w:rFonts w:ascii="Arial" w:hAnsi="Arial" w:cs="Arial"/>
          <w:szCs w:val="24"/>
        </w:rPr>
        <w:t xml:space="preserve"> o níve</w:t>
      </w:r>
      <w:r w:rsidR="007C7E9A">
        <w:rPr>
          <w:rFonts w:ascii="Arial" w:hAnsi="Arial" w:cs="Arial"/>
          <w:szCs w:val="24"/>
        </w:rPr>
        <w:t>l socioeconômico dos educandos.</w:t>
      </w:r>
      <w:r w:rsidRPr="003E652C">
        <w:rPr>
          <w:rFonts w:ascii="Arial" w:hAnsi="Arial" w:cs="Arial"/>
          <w:szCs w:val="24"/>
        </w:rPr>
        <w:t>” (NR)</w:t>
      </w:r>
    </w:p>
    <w:p w14:paraId="64ED0A86"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Art. 3º.</w:t>
      </w:r>
      <w:r w:rsidRPr="003E652C">
        <w:rPr>
          <w:rFonts w:ascii="Arial" w:hAnsi="Arial" w:cs="Arial"/>
          <w:sz w:val="24"/>
          <w:szCs w:val="24"/>
        </w:rPr>
        <w:t xml:space="preserve"> A Constituição Federal passa a vigorar acrescida do seguinte art. 163-A:</w:t>
      </w:r>
    </w:p>
    <w:p w14:paraId="74B9B169" w14:textId="77777777" w:rsidR="00083756" w:rsidRDefault="00083756" w:rsidP="00083756">
      <w:pPr>
        <w:pStyle w:val="07-Citaolegal-CLG"/>
        <w:rPr>
          <w:rFonts w:ascii="Arial" w:hAnsi="Arial" w:cs="Arial"/>
          <w:szCs w:val="24"/>
        </w:rPr>
      </w:pPr>
      <w:r w:rsidRPr="003E652C">
        <w:rPr>
          <w:rFonts w:ascii="Arial" w:hAnsi="Arial" w:cs="Arial"/>
          <w:szCs w:val="24"/>
        </w:rPr>
        <w:t xml:space="preserve">“Art. 163-A. A União, os Estados, o Distrito Federal e os Municípios disponibilizarão suas informações e dados contábeis, orçamentários e fiscais, conforme periodicidade, formato e sistema estabelecidos pelo órgão central de contabilidade da União, de forma a garantir a rastreabilidade, comparabilidade e publicidade </w:t>
      </w:r>
      <w:r>
        <w:rPr>
          <w:rFonts w:ascii="Arial" w:hAnsi="Arial" w:cs="Arial"/>
          <w:szCs w:val="24"/>
        </w:rPr>
        <w:t>d</w:t>
      </w:r>
      <w:r w:rsidRPr="003E652C">
        <w:rPr>
          <w:rFonts w:ascii="Arial" w:hAnsi="Arial" w:cs="Arial"/>
          <w:szCs w:val="24"/>
        </w:rPr>
        <w:t>os dados coletados, os quais deverão ser divulgados em meio eletrônico de amplo acesso público.</w:t>
      </w:r>
    </w:p>
    <w:p w14:paraId="12D7F738" w14:textId="77777777" w:rsidR="00083756" w:rsidRPr="003E652C" w:rsidRDefault="00083756" w:rsidP="00083756">
      <w:pPr>
        <w:pStyle w:val="07-Citaolegal-CLG"/>
        <w:rPr>
          <w:rFonts w:ascii="Arial" w:hAnsi="Arial" w:cs="Arial"/>
          <w:szCs w:val="24"/>
        </w:rPr>
      </w:pPr>
      <w:bookmarkStart w:id="1" w:name="art48§2"/>
      <w:bookmarkEnd w:id="1"/>
    </w:p>
    <w:p w14:paraId="0233CC61"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Art. 4º.</w:t>
      </w:r>
      <w:r w:rsidRPr="003E652C">
        <w:rPr>
          <w:rFonts w:ascii="Arial" w:hAnsi="Arial" w:cs="Arial"/>
          <w:sz w:val="24"/>
          <w:szCs w:val="24"/>
        </w:rPr>
        <w:t xml:space="preserve"> O art. 193 da Constituição Federal passa a vigorar com a seguinte redação: </w:t>
      </w:r>
    </w:p>
    <w:p w14:paraId="18345F16"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“Art. 193.................................................................... </w:t>
      </w:r>
    </w:p>
    <w:p w14:paraId="2C308B2A" w14:textId="1963EA98" w:rsidR="00083756" w:rsidRPr="003E652C" w:rsidRDefault="00083756" w:rsidP="00083756">
      <w:pPr>
        <w:pStyle w:val="07-Citaolegal-CLG"/>
        <w:spacing w:after="360"/>
        <w:rPr>
          <w:rFonts w:ascii="Arial" w:hAnsi="Arial" w:cs="Arial"/>
          <w:szCs w:val="24"/>
        </w:rPr>
      </w:pPr>
      <w:r w:rsidRPr="003E652C">
        <w:rPr>
          <w:rFonts w:ascii="Arial" w:hAnsi="Arial" w:cs="Arial"/>
          <w:i/>
          <w:szCs w:val="24"/>
        </w:rPr>
        <w:t>Parágrafo único</w:t>
      </w:r>
      <w:r w:rsidRPr="003E652C">
        <w:rPr>
          <w:rFonts w:ascii="Arial" w:hAnsi="Arial" w:cs="Arial"/>
          <w:szCs w:val="24"/>
        </w:rPr>
        <w:t xml:space="preserve">. </w:t>
      </w:r>
      <w:proofErr w:type="gramStart"/>
      <w:r w:rsidRPr="003E652C">
        <w:rPr>
          <w:rFonts w:ascii="Arial" w:hAnsi="Arial" w:cs="Arial"/>
          <w:szCs w:val="24"/>
        </w:rPr>
        <w:t>O Estado exercerá a função de planejamento das políticas sociais, assegurada, na forma da lei, a participação da sociedade nos processos de formulação, monitoramento, controle e avaliação dessas políticas.”</w:t>
      </w:r>
      <w:proofErr w:type="gramEnd"/>
      <w:r w:rsidRPr="003E652C">
        <w:rPr>
          <w:rFonts w:ascii="Arial" w:hAnsi="Arial" w:cs="Arial"/>
          <w:szCs w:val="24"/>
        </w:rPr>
        <w:t xml:space="preserve"> (NR)</w:t>
      </w:r>
    </w:p>
    <w:p w14:paraId="5D578F44"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Art.</w:t>
      </w:r>
      <w:r>
        <w:rPr>
          <w:rFonts w:ascii="Arial" w:hAnsi="Arial" w:cs="Arial"/>
          <w:b/>
          <w:sz w:val="24"/>
          <w:szCs w:val="24"/>
        </w:rPr>
        <w:t>5º</w:t>
      </w:r>
      <w:r w:rsidRPr="003E652C">
        <w:rPr>
          <w:rFonts w:ascii="Arial" w:hAnsi="Arial" w:cs="Arial"/>
          <w:sz w:val="24"/>
          <w:szCs w:val="24"/>
        </w:rPr>
        <w:t xml:space="preserve"> O art. 211 da Constituição Federal passa a vigorar com a seguinte redação:</w:t>
      </w:r>
    </w:p>
    <w:p w14:paraId="032008B6" w14:textId="77777777" w:rsidR="00083756" w:rsidRPr="003E652C" w:rsidRDefault="00083756" w:rsidP="00083756">
      <w:pPr>
        <w:pStyle w:val="07-Citaolegal-CLG"/>
        <w:rPr>
          <w:rFonts w:ascii="Arial" w:hAnsi="Arial" w:cs="Arial"/>
          <w:szCs w:val="24"/>
        </w:rPr>
      </w:pPr>
      <w:r w:rsidRPr="003E652C">
        <w:rPr>
          <w:rFonts w:ascii="Arial" w:hAnsi="Arial" w:cs="Arial"/>
          <w:szCs w:val="24"/>
        </w:rPr>
        <w:t>“Art. 211................................................................</w:t>
      </w:r>
    </w:p>
    <w:p w14:paraId="7EFADBE5"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78D2DFB8" w14:textId="77777777" w:rsidR="00083756" w:rsidRPr="00750E75" w:rsidRDefault="00083756" w:rsidP="00083756">
      <w:pPr>
        <w:pStyle w:val="07-Citaolegal-CLG"/>
        <w:rPr>
          <w:rFonts w:ascii="Arial" w:hAnsi="Arial" w:cs="Arial"/>
          <w:strike/>
          <w:szCs w:val="24"/>
        </w:rPr>
      </w:pPr>
      <w:r w:rsidRPr="003E652C">
        <w:rPr>
          <w:rFonts w:ascii="Arial" w:hAnsi="Arial" w:cs="Arial"/>
          <w:szCs w:val="24"/>
        </w:rPr>
        <w:lastRenderedPageBreak/>
        <w:t>§ 4º Na organização de seus sistemas de ensino, a União, os Estados, o Distrito Federal e os Municípios definirão formas de colaboração, de modo a assegurar a universalização, qualidade e equidade do ensino obrigatório</w:t>
      </w:r>
      <w:r>
        <w:rPr>
          <w:rFonts w:ascii="Arial" w:hAnsi="Arial" w:cs="Arial"/>
          <w:szCs w:val="24"/>
        </w:rPr>
        <w:t>.</w:t>
      </w:r>
      <w:r w:rsidRPr="003E652C">
        <w:rPr>
          <w:rFonts w:ascii="Arial" w:hAnsi="Arial" w:cs="Arial"/>
          <w:szCs w:val="24"/>
        </w:rPr>
        <w:t xml:space="preserve"> </w:t>
      </w:r>
    </w:p>
    <w:p w14:paraId="4CDD8C9B"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6A67EC66"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 6º A União, os Estados, o Distrito Federal e os Municípios exercerão ação redistributiva em relação a suas escolas. </w:t>
      </w:r>
    </w:p>
    <w:p w14:paraId="2FE4F9F2" w14:textId="46259999" w:rsidR="00083756" w:rsidRPr="00215F5C" w:rsidRDefault="00083756" w:rsidP="00083756">
      <w:pPr>
        <w:pStyle w:val="07-Citaolegal-CLG"/>
        <w:rPr>
          <w:rFonts w:ascii="Arial" w:hAnsi="Arial" w:cs="Arial"/>
          <w:szCs w:val="24"/>
        </w:rPr>
      </w:pPr>
      <w:r w:rsidRPr="00215F5C">
        <w:rPr>
          <w:rFonts w:ascii="Arial" w:hAnsi="Arial" w:cs="Arial"/>
          <w:szCs w:val="24"/>
        </w:rPr>
        <w:t>§ 7º O padrão mínimo de qualidade de que trata o § 1º deste artigo considerará as condições indispensáveis de oferta e terá como referência o custo aluno qualidade,</w:t>
      </w:r>
      <w:r w:rsidRPr="00215F5C">
        <w:t xml:space="preserve"> </w:t>
      </w:r>
      <w:r w:rsidRPr="00215F5C">
        <w:rPr>
          <w:rFonts w:ascii="Arial" w:hAnsi="Arial" w:cs="Arial"/>
          <w:szCs w:val="24"/>
        </w:rPr>
        <w:t>pactuados em regime de colaboração na forma do disposto em lei complementar, conforme o art. 23, parágrafo único.</w:t>
      </w:r>
      <w:r>
        <w:rPr>
          <w:rFonts w:ascii="Arial" w:hAnsi="Arial" w:cs="Arial"/>
          <w:szCs w:val="24"/>
        </w:rPr>
        <w:t>”</w:t>
      </w:r>
      <w:r w:rsidRPr="00215F5C">
        <w:rPr>
          <w:rFonts w:ascii="Arial" w:hAnsi="Arial" w:cs="Arial"/>
          <w:szCs w:val="24"/>
        </w:rPr>
        <w:t xml:space="preserve"> (NR</w:t>
      </w:r>
      <w:proofErr w:type="gramStart"/>
      <w:r w:rsidRPr="00215F5C">
        <w:rPr>
          <w:rFonts w:ascii="Arial" w:hAnsi="Arial" w:cs="Arial"/>
          <w:szCs w:val="24"/>
        </w:rPr>
        <w:t>)</w:t>
      </w:r>
      <w:proofErr w:type="gramEnd"/>
      <w:r w:rsidRPr="00215F5C">
        <w:rPr>
          <w:rFonts w:ascii="Arial" w:hAnsi="Arial" w:cs="Arial"/>
          <w:szCs w:val="24"/>
        </w:rPr>
        <w:t xml:space="preserve"> </w:t>
      </w:r>
    </w:p>
    <w:p w14:paraId="7E557A2C" w14:textId="77777777" w:rsidR="00083756" w:rsidRPr="003E652C" w:rsidRDefault="00083756" w:rsidP="00083756">
      <w:pPr>
        <w:jc w:val="both"/>
        <w:rPr>
          <w:rFonts w:ascii="Arial" w:hAnsi="Arial" w:cs="Arial"/>
        </w:rPr>
      </w:pPr>
    </w:p>
    <w:p w14:paraId="303CF235"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 xml:space="preserve">Art. </w:t>
      </w:r>
      <w:r>
        <w:rPr>
          <w:rFonts w:ascii="Arial" w:hAnsi="Arial" w:cs="Arial"/>
          <w:b/>
          <w:sz w:val="24"/>
          <w:szCs w:val="24"/>
        </w:rPr>
        <w:t>6</w:t>
      </w:r>
      <w:r w:rsidRPr="003E652C">
        <w:rPr>
          <w:rFonts w:ascii="Arial" w:hAnsi="Arial" w:cs="Arial"/>
          <w:b/>
          <w:sz w:val="24"/>
          <w:szCs w:val="24"/>
        </w:rPr>
        <w:t>º</w:t>
      </w:r>
      <w:r w:rsidRPr="003E652C">
        <w:rPr>
          <w:rFonts w:ascii="Arial" w:hAnsi="Arial" w:cs="Arial"/>
          <w:sz w:val="24"/>
          <w:szCs w:val="24"/>
        </w:rPr>
        <w:t xml:space="preserve"> O art. 212 da Constituição Federal passa a vigorar com a seguinte redação:</w:t>
      </w:r>
    </w:p>
    <w:p w14:paraId="2D24976C" w14:textId="77777777" w:rsidR="00083756" w:rsidRPr="003E652C" w:rsidRDefault="00083756" w:rsidP="00083756">
      <w:pPr>
        <w:pStyle w:val="07-Citaolegal-CLG"/>
        <w:rPr>
          <w:rFonts w:ascii="Arial" w:hAnsi="Arial" w:cs="Arial"/>
          <w:szCs w:val="24"/>
        </w:rPr>
      </w:pPr>
      <w:r w:rsidRPr="003E652C">
        <w:rPr>
          <w:rFonts w:ascii="Arial" w:hAnsi="Arial" w:cs="Arial"/>
          <w:szCs w:val="24"/>
        </w:rPr>
        <w:t>“Art. 212 ....................................................................</w:t>
      </w:r>
    </w:p>
    <w:p w14:paraId="6FD1DE9A"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6155A803"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 7º É vedado o uso dos recursos referidos no </w:t>
      </w:r>
      <w:r w:rsidRPr="003E652C">
        <w:rPr>
          <w:rFonts w:ascii="Arial" w:hAnsi="Arial" w:cs="Arial"/>
          <w:i/>
          <w:szCs w:val="24"/>
        </w:rPr>
        <w:t>caput</w:t>
      </w:r>
      <w:r w:rsidRPr="003E652C">
        <w:rPr>
          <w:rFonts w:ascii="Arial" w:hAnsi="Arial" w:cs="Arial"/>
          <w:szCs w:val="24"/>
        </w:rPr>
        <w:t xml:space="preserve"> e nos §§ 5º e 6º deste artigo para pagamento de aposentadorias e pensões.</w:t>
      </w:r>
    </w:p>
    <w:p w14:paraId="2E1B74DA" w14:textId="059E7830" w:rsidR="00083756" w:rsidRPr="003E652C" w:rsidRDefault="00083756" w:rsidP="00083756">
      <w:pPr>
        <w:pStyle w:val="07-Citaolegal-CLG"/>
        <w:rPr>
          <w:rFonts w:ascii="Arial" w:hAnsi="Arial" w:cs="Arial"/>
          <w:szCs w:val="24"/>
        </w:rPr>
      </w:pPr>
      <w:r w:rsidRPr="003E652C">
        <w:rPr>
          <w:rFonts w:ascii="Arial" w:hAnsi="Arial" w:cs="Arial"/>
          <w:szCs w:val="24"/>
        </w:rPr>
        <w:t>§ 8º Na hipótese de extinção ou substituição de impostos, o montante dos recursos vinculados à manutenção e desenvolvimento do ensino</w:t>
      </w:r>
      <w:r>
        <w:rPr>
          <w:rFonts w:ascii="Arial" w:hAnsi="Arial" w:cs="Arial"/>
          <w:szCs w:val="24"/>
        </w:rPr>
        <w:t xml:space="preserve">, bem como dos recursos </w:t>
      </w:r>
      <w:proofErr w:type="spellStart"/>
      <w:r>
        <w:rPr>
          <w:rFonts w:ascii="Arial" w:hAnsi="Arial" w:cs="Arial"/>
          <w:szCs w:val="24"/>
        </w:rPr>
        <w:t>subvinculados</w:t>
      </w:r>
      <w:proofErr w:type="spellEnd"/>
      <w:r>
        <w:rPr>
          <w:rFonts w:ascii="Arial" w:hAnsi="Arial" w:cs="Arial"/>
          <w:szCs w:val="24"/>
        </w:rPr>
        <w:t xml:space="preserve"> aos fundos de que trata o art. 212-A, em cada ente federado,</w:t>
      </w:r>
      <w:r w:rsidRPr="003E652C">
        <w:rPr>
          <w:rFonts w:ascii="Arial" w:hAnsi="Arial" w:cs="Arial"/>
          <w:szCs w:val="24"/>
        </w:rPr>
        <w:t xml:space="preserve"> será equivalente, </w:t>
      </w:r>
      <w:r>
        <w:rPr>
          <w:rFonts w:ascii="Arial" w:hAnsi="Arial" w:cs="Arial"/>
          <w:szCs w:val="24"/>
        </w:rPr>
        <w:t xml:space="preserve">em cada exercício financeiro, </w:t>
      </w:r>
      <w:r w:rsidRPr="003E652C">
        <w:rPr>
          <w:rFonts w:ascii="Arial" w:hAnsi="Arial" w:cs="Arial"/>
          <w:szCs w:val="24"/>
        </w:rPr>
        <w:t xml:space="preserve">no mínimo, ao resultante da aplicação dos percentuais referidos no </w:t>
      </w:r>
      <w:r w:rsidRPr="003E652C">
        <w:rPr>
          <w:rFonts w:ascii="Arial" w:hAnsi="Arial" w:cs="Arial"/>
          <w:i/>
          <w:szCs w:val="24"/>
        </w:rPr>
        <w:t>caput</w:t>
      </w:r>
      <w:r>
        <w:rPr>
          <w:rFonts w:ascii="Arial" w:hAnsi="Arial" w:cs="Arial"/>
          <w:szCs w:val="24"/>
        </w:rPr>
        <w:t xml:space="preserve"> e no inciso II do art. 212-A</w:t>
      </w:r>
      <w:r w:rsidRPr="003E652C">
        <w:rPr>
          <w:rFonts w:ascii="Arial" w:hAnsi="Arial" w:cs="Arial"/>
          <w:szCs w:val="24"/>
        </w:rPr>
        <w:t>.</w:t>
      </w:r>
      <w:r w:rsidR="002B0378">
        <w:rPr>
          <w:rFonts w:ascii="Arial" w:hAnsi="Arial" w:cs="Arial"/>
          <w:szCs w:val="24"/>
        </w:rPr>
        <w:t xml:space="preserve">” </w:t>
      </w:r>
      <w:r>
        <w:rPr>
          <w:rFonts w:ascii="Arial" w:hAnsi="Arial" w:cs="Arial"/>
          <w:szCs w:val="24"/>
        </w:rPr>
        <w:t>(NR)</w:t>
      </w:r>
    </w:p>
    <w:p w14:paraId="6E5E890A" w14:textId="77777777" w:rsidR="00083756" w:rsidRPr="003E652C" w:rsidRDefault="00083756" w:rsidP="00083756">
      <w:pPr>
        <w:spacing w:after="360"/>
        <w:ind w:firstLine="1418"/>
        <w:jc w:val="both"/>
        <w:rPr>
          <w:rFonts w:ascii="Arial" w:hAnsi="Arial" w:cs="Arial"/>
        </w:rPr>
      </w:pPr>
      <w:r w:rsidRPr="003E652C">
        <w:rPr>
          <w:rFonts w:ascii="Arial" w:hAnsi="Arial" w:cs="Arial"/>
          <w:b/>
        </w:rPr>
        <w:t xml:space="preserve">Art. </w:t>
      </w:r>
      <w:r>
        <w:rPr>
          <w:rFonts w:ascii="Arial" w:hAnsi="Arial" w:cs="Arial"/>
          <w:b/>
        </w:rPr>
        <w:t>7</w:t>
      </w:r>
      <w:r w:rsidRPr="003E652C">
        <w:rPr>
          <w:rFonts w:ascii="Arial" w:hAnsi="Arial" w:cs="Arial"/>
          <w:b/>
        </w:rPr>
        <w:t>º</w:t>
      </w:r>
      <w:r w:rsidRPr="003E652C">
        <w:rPr>
          <w:rFonts w:ascii="Arial" w:hAnsi="Arial" w:cs="Arial"/>
        </w:rPr>
        <w:t xml:space="preserve"> A Constituição Federal passa a vigorar acrescida do seguinte art. 212-A: </w:t>
      </w:r>
    </w:p>
    <w:p w14:paraId="3BBC272A"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"Art. 212-A. Os Estados, o Distrito Federal e os Municípios destinarão parte dos recursos a que se refere o </w:t>
      </w:r>
      <w:r w:rsidRPr="003E652C">
        <w:rPr>
          <w:rFonts w:ascii="Arial" w:hAnsi="Arial" w:cs="Arial"/>
          <w:i/>
          <w:szCs w:val="24"/>
        </w:rPr>
        <w:t>caput</w:t>
      </w:r>
      <w:r w:rsidRPr="003E652C">
        <w:rPr>
          <w:rFonts w:ascii="Arial" w:hAnsi="Arial" w:cs="Arial"/>
          <w:szCs w:val="24"/>
        </w:rPr>
        <w:t xml:space="preserve"> do art. 212 à manutenção e desenvolvimento do ensino na educação básica e à remuneração condigna de seus profissionais, respeitadas as seguintes disposições: </w:t>
      </w:r>
    </w:p>
    <w:p w14:paraId="3C374AB4"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 - a distribuição dos recursos e de responsabilidades entre o Distrito Federal, os Estados e seus Municípios é assegurada mediante a instituição, no âmbito de cada Estado e do Distrito Federal, de um Fundo de Manutenção e Desenvolvimento da Educação Básica e de Valorização dos Profissionais da Educação - FUNDEB, de natureza contábil; </w:t>
      </w:r>
    </w:p>
    <w:p w14:paraId="3039AA11"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II - os Fundos referidos no inciso I serão constituídos por 20% (vinte por cento) dos recursos a que se referem os incisos </w:t>
      </w:r>
      <w:r w:rsidRPr="003E652C">
        <w:rPr>
          <w:rFonts w:ascii="Arial" w:hAnsi="Arial" w:cs="Arial"/>
          <w:szCs w:val="24"/>
        </w:rPr>
        <w:lastRenderedPageBreak/>
        <w:t xml:space="preserve">I, II e III do art. 155; o inciso II do </w:t>
      </w:r>
      <w:r w:rsidRPr="003E652C">
        <w:rPr>
          <w:rFonts w:ascii="Arial" w:hAnsi="Arial" w:cs="Arial"/>
          <w:i/>
          <w:szCs w:val="24"/>
        </w:rPr>
        <w:t>caput</w:t>
      </w:r>
      <w:r w:rsidRPr="003E652C">
        <w:rPr>
          <w:rFonts w:ascii="Arial" w:hAnsi="Arial" w:cs="Arial"/>
          <w:szCs w:val="24"/>
        </w:rPr>
        <w:t xml:space="preserve"> do art. 157; os incisos II, III e IV do </w:t>
      </w:r>
      <w:r w:rsidRPr="003E652C">
        <w:rPr>
          <w:rFonts w:ascii="Arial" w:hAnsi="Arial" w:cs="Arial"/>
          <w:i/>
          <w:szCs w:val="24"/>
        </w:rPr>
        <w:t>caput</w:t>
      </w:r>
      <w:r w:rsidRPr="003E652C">
        <w:rPr>
          <w:rFonts w:ascii="Arial" w:hAnsi="Arial" w:cs="Arial"/>
          <w:szCs w:val="24"/>
        </w:rPr>
        <w:t xml:space="preserve"> do art. 158 e as alíneas “a”, “b”, “d” e “e” do inciso I e o inciso II do </w:t>
      </w:r>
      <w:r w:rsidRPr="003E652C">
        <w:rPr>
          <w:rFonts w:ascii="Arial" w:hAnsi="Arial" w:cs="Arial"/>
          <w:i/>
          <w:szCs w:val="24"/>
        </w:rPr>
        <w:t>caput</w:t>
      </w:r>
      <w:r w:rsidRPr="003E652C">
        <w:rPr>
          <w:rFonts w:ascii="Arial" w:hAnsi="Arial" w:cs="Arial"/>
          <w:szCs w:val="24"/>
        </w:rPr>
        <w:t xml:space="preserve"> do art. 159; </w:t>
      </w:r>
      <w:r>
        <w:rPr>
          <w:rFonts w:ascii="Arial" w:hAnsi="Arial" w:cs="Arial"/>
          <w:szCs w:val="24"/>
        </w:rPr>
        <w:t xml:space="preserve">por 20% </w:t>
      </w:r>
      <w:r w:rsidRPr="003E652C">
        <w:rPr>
          <w:rFonts w:ascii="Arial" w:hAnsi="Arial" w:cs="Arial"/>
          <w:szCs w:val="24"/>
        </w:rPr>
        <w:t xml:space="preserve">dos recursos financeiros provenientes de compensação decorrente da desoneração do imposto referido no </w:t>
      </w:r>
      <w:r>
        <w:rPr>
          <w:rFonts w:ascii="Arial" w:hAnsi="Arial" w:cs="Arial"/>
          <w:szCs w:val="24"/>
        </w:rPr>
        <w:t xml:space="preserve">inciso II do </w:t>
      </w:r>
      <w:r w:rsidRPr="003E652C">
        <w:rPr>
          <w:rFonts w:ascii="Arial" w:hAnsi="Arial" w:cs="Arial"/>
          <w:szCs w:val="24"/>
        </w:rPr>
        <w:t>art. 155</w:t>
      </w:r>
      <w:r>
        <w:rPr>
          <w:rFonts w:ascii="Arial" w:hAnsi="Arial" w:cs="Arial"/>
          <w:szCs w:val="24"/>
        </w:rPr>
        <w:t xml:space="preserve"> e</w:t>
      </w:r>
      <w:r w:rsidRPr="003E652C">
        <w:rPr>
          <w:rFonts w:ascii="Arial" w:hAnsi="Arial" w:cs="Arial"/>
          <w:szCs w:val="24"/>
        </w:rPr>
        <w:t xml:space="preserve"> de compensações relativas a desonerações, adotadas a partir de 2019, dos impostos referidos neste inciso</w:t>
      </w:r>
      <w:r>
        <w:rPr>
          <w:rFonts w:ascii="Arial" w:hAnsi="Arial" w:cs="Arial"/>
          <w:szCs w:val="24"/>
        </w:rPr>
        <w:t xml:space="preserve">; </w:t>
      </w:r>
    </w:p>
    <w:p w14:paraId="2F3E1D60"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III – os recursos referidos no inciso II serão distribuídos entre cada Estado </w:t>
      </w:r>
      <w:r>
        <w:rPr>
          <w:rFonts w:ascii="Arial" w:hAnsi="Arial" w:cs="Arial"/>
          <w:szCs w:val="24"/>
        </w:rPr>
        <w:t xml:space="preserve">e seus </w:t>
      </w:r>
      <w:r w:rsidRPr="003E652C">
        <w:rPr>
          <w:rFonts w:ascii="Arial" w:hAnsi="Arial" w:cs="Arial"/>
          <w:szCs w:val="24"/>
        </w:rPr>
        <w:t>Município</w:t>
      </w:r>
      <w:r>
        <w:rPr>
          <w:rFonts w:ascii="Arial" w:hAnsi="Arial" w:cs="Arial"/>
          <w:szCs w:val="24"/>
        </w:rPr>
        <w:t>s,</w:t>
      </w:r>
      <w:r w:rsidRPr="003E652C">
        <w:rPr>
          <w:rFonts w:ascii="Arial" w:hAnsi="Arial" w:cs="Arial"/>
          <w:szCs w:val="24"/>
        </w:rPr>
        <w:t xml:space="preserve"> proporcionalmente ao número de alunos das diversas etapas e modalidades da educação básica presencial, matriculados nas respectivas redes, nos âmbitos de atuação prioritária, conforme estabelecido nos §§ 2º e 3º do art. 211, observadas as ponderações referidas na alínea “a” do inciso X</w:t>
      </w:r>
      <w:r>
        <w:rPr>
          <w:rFonts w:ascii="Arial" w:hAnsi="Arial" w:cs="Arial"/>
          <w:szCs w:val="24"/>
        </w:rPr>
        <w:t xml:space="preserve"> </w:t>
      </w:r>
      <w:r w:rsidRPr="00750E75">
        <w:rPr>
          <w:rFonts w:ascii="Arial" w:hAnsi="Arial" w:cs="Arial"/>
          <w:szCs w:val="24"/>
        </w:rPr>
        <w:t>e no § 2º deste artigo;</w:t>
      </w:r>
    </w:p>
    <w:p w14:paraId="7CF9C57C" w14:textId="77777777" w:rsidR="00083756" w:rsidRPr="003E652C" w:rsidRDefault="00083756" w:rsidP="00083756">
      <w:pPr>
        <w:pStyle w:val="07-Citaolegal-CLG"/>
        <w:rPr>
          <w:rFonts w:ascii="Arial" w:hAnsi="Arial" w:cs="Arial"/>
          <w:szCs w:val="24"/>
        </w:rPr>
      </w:pPr>
      <w:r w:rsidRPr="003E652C">
        <w:rPr>
          <w:rFonts w:ascii="Arial" w:hAnsi="Arial" w:cs="Arial"/>
          <w:szCs w:val="24"/>
        </w:rPr>
        <w:t>IV - a União complementará os recursos dos Fundos a que se refere o inciso II</w:t>
      </w:r>
      <w:r>
        <w:rPr>
          <w:rFonts w:ascii="Arial" w:hAnsi="Arial" w:cs="Arial"/>
          <w:szCs w:val="24"/>
        </w:rPr>
        <w:t>;</w:t>
      </w:r>
    </w:p>
    <w:p w14:paraId="151A2F8B"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V- a complementação da União será equivalente a, no mínimo, </w:t>
      </w:r>
      <w:r>
        <w:rPr>
          <w:rFonts w:ascii="Arial" w:hAnsi="Arial" w:cs="Arial"/>
          <w:szCs w:val="24"/>
        </w:rPr>
        <w:t>20</w:t>
      </w:r>
      <w:r w:rsidRPr="003E652C">
        <w:rPr>
          <w:rFonts w:ascii="Arial" w:hAnsi="Arial" w:cs="Arial"/>
          <w:szCs w:val="24"/>
        </w:rPr>
        <w:t>% (</w:t>
      </w:r>
      <w:r>
        <w:rPr>
          <w:rFonts w:ascii="Arial" w:hAnsi="Arial" w:cs="Arial"/>
          <w:szCs w:val="24"/>
        </w:rPr>
        <w:t xml:space="preserve">vinte </w:t>
      </w:r>
      <w:r w:rsidRPr="003E652C">
        <w:rPr>
          <w:rFonts w:ascii="Arial" w:hAnsi="Arial" w:cs="Arial"/>
          <w:szCs w:val="24"/>
        </w:rPr>
        <w:t>por cento) do total de recursos a que se refere o inciso II, distribuída da seguinte forma:</w:t>
      </w:r>
    </w:p>
    <w:p w14:paraId="289EA6F6" w14:textId="0945452F" w:rsidR="00083756" w:rsidRPr="003E652C" w:rsidRDefault="00083756" w:rsidP="00083756">
      <w:pPr>
        <w:pStyle w:val="07-Citaolegal-CLG"/>
        <w:rPr>
          <w:rFonts w:ascii="Arial" w:hAnsi="Arial" w:cs="Arial"/>
          <w:szCs w:val="24"/>
        </w:rPr>
      </w:pPr>
      <w:r w:rsidRPr="003E652C">
        <w:rPr>
          <w:rFonts w:ascii="Arial" w:hAnsi="Arial" w:cs="Arial"/>
          <w:szCs w:val="24"/>
        </w:rPr>
        <w:t>a)</w:t>
      </w:r>
      <w:r w:rsidRPr="003E652C">
        <w:rPr>
          <w:rFonts w:ascii="Arial" w:hAnsi="Arial" w:cs="Arial"/>
          <w:szCs w:val="24"/>
        </w:rPr>
        <w:tab/>
      </w:r>
      <w:r>
        <w:rPr>
          <w:rFonts w:ascii="Arial" w:hAnsi="Arial" w:cs="Arial"/>
          <w:szCs w:val="24"/>
        </w:rPr>
        <w:t>10 (</w:t>
      </w:r>
      <w:r w:rsidRPr="003E652C">
        <w:rPr>
          <w:rFonts w:ascii="Arial" w:hAnsi="Arial" w:cs="Arial"/>
          <w:szCs w:val="24"/>
        </w:rPr>
        <w:t>dez</w:t>
      </w:r>
      <w:r>
        <w:rPr>
          <w:rFonts w:ascii="Arial" w:hAnsi="Arial" w:cs="Arial"/>
          <w:szCs w:val="24"/>
        </w:rPr>
        <w:t>)</w:t>
      </w:r>
      <w:r w:rsidRPr="003E652C">
        <w:rPr>
          <w:rFonts w:ascii="Arial" w:hAnsi="Arial" w:cs="Arial"/>
          <w:szCs w:val="24"/>
        </w:rPr>
        <w:t xml:space="preserve"> pontos percentuais no âmbito de cada Estado e do Distrito Federal, sempre que o valor anual por aluno</w:t>
      </w:r>
      <w:r w:rsidR="007E00A6">
        <w:rPr>
          <w:rFonts w:ascii="Arial" w:hAnsi="Arial" w:cs="Arial"/>
          <w:szCs w:val="24"/>
        </w:rPr>
        <w:t xml:space="preserve"> (VAAF)</w:t>
      </w:r>
      <w:r w:rsidRPr="003E652C">
        <w:rPr>
          <w:rFonts w:ascii="Arial" w:hAnsi="Arial" w:cs="Arial"/>
          <w:szCs w:val="24"/>
        </w:rPr>
        <w:t>, nos termos do inciso III, não alcançar o mínimo definido nacionalmente;</w:t>
      </w:r>
    </w:p>
    <w:p w14:paraId="6977FF6F" w14:textId="786890D7" w:rsidR="00083756" w:rsidRDefault="00083756" w:rsidP="00083756">
      <w:pPr>
        <w:pStyle w:val="07-Citaolegal-CLG"/>
        <w:rPr>
          <w:rFonts w:ascii="Arial" w:hAnsi="Arial" w:cs="Arial"/>
          <w:szCs w:val="24"/>
        </w:rPr>
      </w:pPr>
      <w:r w:rsidRPr="003E652C">
        <w:rPr>
          <w:rFonts w:ascii="Arial" w:hAnsi="Arial" w:cs="Arial"/>
          <w:szCs w:val="24"/>
        </w:rPr>
        <w:t>b)</w:t>
      </w:r>
      <w:r w:rsidRPr="003E652C">
        <w:rPr>
          <w:rFonts w:ascii="Arial" w:hAnsi="Arial" w:cs="Arial"/>
          <w:szCs w:val="24"/>
        </w:rPr>
        <w:tab/>
        <w:t xml:space="preserve">no mínimo, </w:t>
      </w:r>
      <w:r>
        <w:rPr>
          <w:rFonts w:ascii="Arial" w:hAnsi="Arial" w:cs="Arial"/>
          <w:szCs w:val="24"/>
        </w:rPr>
        <w:t>7,5 (sete inteiros e cinco décimos) pontos</w:t>
      </w:r>
      <w:r w:rsidRPr="003E652C">
        <w:rPr>
          <w:rFonts w:ascii="Arial" w:hAnsi="Arial" w:cs="Arial"/>
          <w:szCs w:val="24"/>
        </w:rPr>
        <w:t xml:space="preserve"> percentuais, em cada rede pública de ensino municipal, estadual ou distrital, sempre que o valor anual total por aluno</w:t>
      </w:r>
      <w:r w:rsidR="007E00A6">
        <w:rPr>
          <w:rFonts w:ascii="Arial" w:hAnsi="Arial" w:cs="Arial"/>
          <w:szCs w:val="24"/>
        </w:rPr>
        <w:t xml:space="preserve"> (VAAT)</w:t>
      </w:r>
      <w:r w:rsidR="0039355A">
        <w:rPr>
          <w:rFonts w:ascii="Arial" w:hAnsi="Arial" w:cs="Arial"/>
          <w:szCs w:val="24"/>
        </w:rPr>
        <w:t>, r</w:t>
      </w:r>
      <w:r w:rsidRPr="003E652C">
        <w:rPr>
          <w:rFonts w:ascii="Arial" w:hAnsi="Arial" w:cs="Arial"/>
          <w:szCs w:val="24"/>
        </w:rPr>
        <w:t>eferido no inciso VI</w:t>
      </w:r>
      <w:r w:rsidR="0039355A">
        <w:rPr>
          <w:rFonts w:ascii="Arial" w:hAnsi="Arial" w:cs="Arial"/>
          <w:szCs w:val="24"/>
        </w:rPr>
        <w:t>,</w:t>
      </w:r>
      <w:r>
        <w:rPr>
          <w:rFonts w:ascii="Arial" w:hAnsi="Arial" w:cs="Arial"/>
          <w:szCs w:val="24"/>
        </w:rPr>
        <w:t xml:space="preserve"> </w:t>
      </w:r>
      <w:r w:rsidRPr="003E652C">
        <w:rPr>
          <w:rFonts w:ascii="Arial" w:hAnsi="Arial" w:cs="Arial"/>
          <w:szCs w:val="24"/>
        </w:rPr>
        <w:t>não alcançar o mínimo definido nacionalmente;</w:t>
      </w:r>
    </w:p>
    <w:p w14:paraId="638B7F77" w14:textId="229E54DE" w:rsidR="009069C9" w:rsidRDefault="00083756" w:rsidP="00083756">
      <w:pPr>
        <w:pStyle w:val="07-Citaolegal-CLG"/>
        <w:rPr>
          <w:rFonts w:ascii="Arial" w:hAnsi="Arial" w:cs="Arial"/>
          <w:szCs w:val="24"/>
        </w:rPr>
      </w:pPr>
      <w:r w:rsidRPr="00F46B44">
        <w:rPr>
          <w:rFonts w:ascii="Arial" w:hAnsi="Arial" w:cs="Arial"/>
          <w:szCs w:val="24"/>
        </w:rPr>
        <w:t>c) 2,5 (dois inteiros e cinco décimos) pontos percentuais nas redes públicas que</w:t>
      </w:r>
      <w:r w:rsidR="009069C9">
        <w:rPr>
          <w:rFonts w:ascii="Arial" w:hAnsi="Arial" w:cs="Arial"/>
          <w:szCs w:val="24"/>
        </w:rPr>
        <w:t>, uma vez cumpridas condicionalidades de melhoria de gestão previstas em lei,</w:t>
      </w:r>
      <w:r w:rsidRPr="00F46B44">
        <w:rPr>
          <w:rFonts w:ascii="Arial" w:hAnsi="Arial" w:cs="Arial"/>
          <w:szCs w:val="24"/>
        </w:rPr>
        <w:t xml:space="preserve"> alcançarem evolução significativa dos indicadores de atendimento e melhoria da aprendizagem com redução das desigualdades, nos termos do sistema nacional de avaliação da educação básica</w:t>
      </w:r>
      <w:r w:rsidR="009069C9">
        <w:rPr>
          <w:rFonts w:ascii="Arial" w:hAnsi="Arial" w:cs="Arial"/>
          <w:szCs w:val="24"/>
        </w:rPr>
        <w:t>.</w:t>
      </w:r>
    </w:p>
    <w:p w14:paraId="0145EAE9"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VI – o valor anual total por aluno será calculado, na forma da lei de que trata o inciso X, com base nos recursos a que se refere o inciso II, acrescidos de outras receitas e transferências </w:t>
      </w:r>
      <w:proofErr w:type="gramStart"/>
      <w:r w:rsidRPr="003E652C">
        <w:rPr>
          <w:rFonts w:ascii="Arial" w:hAnsi="Arial" w:cs="Arial"/>
          <w:szCs w:val="24"/>
        </w:rPr>
        <w:t xml:space="preserve">vinculadas à educação, </w:t>
      </w:r>
      <w:r>
        <w:rPr>
          <w:rFonts w:ascii="Arial" w:hAnsi="Arial" w:cs="Arial"/>
          <w:szCs w:val="24"/>
        </w:rPr>
        <w:t>observado</w:t>
      </w:r>
      <w:proofErr w:type="gramEnd"/>
      <w:r>
        <w:rPr>
          <w:rFonts w:ascii="Arial" w:hAnsi="Arial" w:cs="Arial"/>
          <w:szCs w:val="24"/>
        </w:rPr>
        <w:t xml:space="preserve"> o § 1º deste artigo e </w:t>
      </w:r>
      <w:r w:rsidRPr="003E652C">
        <w:rPr>
          <w:rFonts w:ascii="Arial" w:hAnsi="Arial" w:cs="Arial"/>
          <w:szCs w:val="24"/>
        </w:rPr>
        <w:t>consideradas as matrículas nos termos do inciso III;</w:t>
      </w:r>
    </w:p>
    <w:p w14:paraId="72519E05" w14:textId="77777777" w:rsidR="00083756" w:rsidRPr="003E652C" w:rsidRDefault="00083756" w:rsidP="00083756">
      <w:pPr>
        <w:pStyle w:val="07-Citaolegal-CLG"/>
        <w:rPr>
          <w:rFonts w:ascii="Arial" w:hAnsi="Arial" w:cs="Arial"/>
          <w:szCs w:val="24"/>
        </w:rPr>
      </w:pPr>
      <w:r w:rsidRPr="003E652C">
        <w:rPr>
          <w:rFonts w:ascii="Arial" w:hAnsi="Arial" w:cs="Arial"/>
          <w:szCs w:val="24"/>
        </w:rPr>
        <w:t>VII - os recursos de que tratam os incisos II e IV</w:t>
      </w:r>
      <w:r w:rsidRPr="00134DA7">
        <w:rPr>
          <w:rFonts w:ascii="Arial" w:hAnsi="Arial" w:cs="Arial"/>
          <w:szCs w:val="24"/>
        </w:rPr>
        <w:t xml:space="preserve"> </w:t>
      </w:r>
      <w:r w:rsidRPr="003E652C">
        <w:rPr>
          <w:rFonts w:ascii="Arial" w:hAnsi="Arial" w:cs="Arial"/>
          <w:szCs w:val="24"/>
        </w:rPr>
        <w:t xml:space="preserve">serão aplicados pelos Estados e Municípios exclusivamente nos respectivos âmbitos de atuação prioritária, conforme estabelecido nos §§ 2º e 3º do art. 211; </w:t>
      </w:r>
    </w:p>
    <w:p w14:paraId="40281A8E"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VIII - a vinculação de recursos à manutenção e desenvolvimento do ensino estabelecida no art. 212 suportará, </w:t>
      </w:r>
      <w:r w:rsidRPr="003E652C">
        <w:rPr>
          <w:rFonts w:ascii="Arial" w:hAnsi="Arial" w:cs="Arial"/>
          <w:szCs w:val="24"/>
        </w:rPr>
        <w:lastRenderedPageBreak/>
        <w:t xml:space="preserve">no máximo, </w:t>
      </w:r>
      <w:r>
        <w:rPr>
          <w:rFonts w:ascii="Arial" w:hAnsi="Arial" w:cs="Arial"/>
          <w:szCs w:val="24"/>
        </w:rPr>
        <w:t>15</w:t>
      </w:r>
      <w:r w:rsidRPr="003E652C">
        <w:rPr>
          <w:rFonts w:ascii="Arial" w:hAnsi="Arial" w:cs="Arial"/>
          <w:szCs w:val="24"/>
        </w:rPr>
        <w:t>% (</w:t>
      </w:r>
      <w:r>
        <w:rPr>
          <w:rFonts w:ascii="Arial" w:hAnsi="Arial" w:cs="Arial"/>
          <w:szCs w:val="24"/>
        </w:rPr>
        <w:t xml:space="preserve">quinze </w:t>
      </w:r>
      <w:r w:rsidRPr="003E652C">
        <w:rPr>
          <w:rFonts w:ascii="Arial" w:hAnsi="Arial" w:cs="Arial"/>
          <w:szCs w:val="24"/>
        </w:rPr>
        <w:t>por cento) da complementação da União, considerando-se para os fins deste inciso os valores previstos no inciso V;</w:t>
      </w:r>
    </w:p>
    <w:p w14:paraId="5D8F9ED0" w14:textId="77777777" w:rsidR="00083756" w:rsidRPr="003E652C" w:rsidRDefault="00083756" w:rsidP="00083756">
      <w:pPr>
        <w:pStyle w:val="07-Citaolegal-CLG"/>
        <w:rPr>
          <w:rFonts w:ascii="Arial" w:hAnsi="Arial" w:cs="Arial"/>
          <w:szCs w:val="24"/>
        </w:rPr>
      </w:pPr>
      <w:r w:rsidRPr="003E652C">
        <w:rPr>
          <w:rFonts w:ascii="Arial" w:hAnsi="Arial" w:cs="Arial"/>
          <w:szCs w:val="24"/>
        </w:rPr>
        <w:t>IX – aplica-se aos recursos referidos nos incisos II</w:t>
      </w:r>
      <w:r>
        <w:rPr>
          <w:rFonts w:ascii="Arial" w:hAnsi="Arial" w:cs="Arial"/>
          <w:szCs w:val="24"/>
        </w:rPr>
        <w:t xml:space="preserve"> e</w:t>
      </w:r>
      <w:r w:rsidRPr="003E652C">
        <w:rPr>
          <w:rFonts w:ascii="Arial" w:hAnsi="Arial" w:cs="Arial"/>
          <w:szCs w:val="24"/>
        </w:rPr>
        <w:t xml:space="preserve"> IV o disposto no </w:t>
      </w:r>
      <w:r w:rsidRPr="003E652C">
        <w:rPr>
          <w:rFonts w:ascii="Arial" w:hAnsi="Arial" w:cs="Arial"/>
          <w:i/>
          <w:szCs w:val="24"/>
        </w:rPr>
        <w:t>caput</w:t>
      </w:r>
      <w:r w:rsidRPr="003E652C">
        <w:rPr>
          <w:rFonts w:ascii="Arial" w:hAnsi="Arial" w:cs="Arial"/>
          <w:szCs w:val="24"/>
        </w:rPr>
        <w:t xml:space="preserve"> do art. 160, importando o descumprimento em crime de responsabilidade da autoridade competente;</w:t>
      </w:r>
    </w:p>
    <w:p w14:paraId="69CC7A9C" w14:textId="77777777" w:rsidR="00083756" w:rsidRPr="003E652C" w:rsidRDefault="00083756" w:rsidP="00083756">
      <w:pPr>
        <w:pStyle w:val="07-Citaolegal-CLG"/>
        <w:rPr>
          <w:rFonts w:ascii="Arial" w:hAnsi="Arial" w:cs="Arial"/>
          <w:szCs w:val="24"/>
        </w:rPr>
      </w:pPr>
      <w:r w:rsidRPr="003E652C">
        <w:rPr>
          <w:rFonts w:ascii="Arial" w:hAnsi="Arial" w:cs="Arial"/>
          <w:szCs w:val="24"/>
        </w:rPr>
        <w:t>X</w:t>
      </w:r>
      <w:r>
        <w:rPr>
          <w:rFonts w:ascii="Arial" w:hAnsi="Arial" w:cs="Arial"/>
          <w:szCs w:val="24"/>
        </w:rPr>
        <w:t xml:space="preserve"> </w:t>
      </w:r>
      <w:r w:rsidRPr="003E652C">
        <w:rPr>
          <w:rFonts w:ascii="Arial" w:hAnsi="Arial" w:cs="Arial"/>
          <w:szCs w:val="24"/>
        </w:rPr>
        <w:t>– observadas as garantias estabelecidas nos incisos I, II, III e IV e no § 1º do art. 208, e as metas pertinentes do plano nacional de educação, nos termos previstos no art. 214, a lei disporá sobre:</w:t>
      </w:r>
    </w:p>
    <w:p w14:paraId="6488A5D6" w14:textId="77777777" w:rsidR="00083756" w:rsidRDefault="00083756" w:rsidP="00083756">
      <w:pPr>
        <w:pStyle w:val="07-Citaolegal-CLG"/>
        <w:rPr>
          <w:rFonts w:ascii="Arial" w:hAnsi="Arial" w:cs="Arial"/>
          <w:szCs w:val="24"/>
        </w:rPr>
      </w:pPr>
      <w:r w:rsidRPr="003E652C">
        <w:rPr>
          <w:rFonts w:ascii="Arial" w:hAnsi="Arial" w:cs="Arial"/>
          <w:szCs w:val="24"/>
        </w:rPr>
        <w:t>a)</w:t>
      </w:r>
      <w:r w:rsidRPr="003E652C">
        <w:rPr>
          <w:rFonts w:ascii="Arial" w:hAnsi="Arial" w:cs="Arial"/>
          <w:szCs w:val="24"/>
        </w:rPr>
        <w:tab/>
        <w:t>a organização dos Fundos e a distribuição proporcional de seus recursos, as diferenças e as ponderações quanto ao valor anual por aluno entre etapas, modalidades, duração da jornada e tipos de estabelecimento de ensino</w:t>
      </w:r>
      <w:r w:rsidRPr="00750E75">
        <w:rPr>
          <w:rFonts w:ascii="Arial" w:hAnsi="Arial" w:cs="Arial"/>
          <w:szCs w:val="24"/>
        </w:rPr>
        <w:t>,</w:t>
      </w:r>
      <w:r w:rsidRPr="00750E75">
        <w:t xml:space="preserve"> </w:t>
      </w:r>
      <w:r w:rsidRPr="00750E75">
        <w:rPr>
          <w:rFonts w:ascii="Arial" w:hAnsi="Arial" w:cs="Arial"/>
          <w:szCs w:val="24"/>
        </w:rPr>
        <w:t>observando-se as respectivas especificidades e os insumos necessários para a garantia de sua qualidade;</w:t>
      </w:r>
    </w:p>
    <w:p w14:paraId="694EE38C" w14:textId="12F29342" w:rsidR="00083756" w:rsidRDefault="00083756" w:rsidP="00083756">
      <w:pPr>
        <w:pStyle w:val="07-Citaolegal-CLG"/>
        <w:rPr>
          <w:rFonts w:ascii="Arial" w:hAnsi="Arial" w:cs="Arial"/>
          <w:szCs w:val="24"/>
        </w:rPr>
      </w:pPr>
      <w:r w:rsidRPr="003E652C">
        <w:rPr>
          <w:rFonts w:ascii="Arial" w:hAnsi="Arial" w:cs="Arial"/>
          <w:szCs w:val="24"/>
        </w:rPr>
        <w:t>b)</w:t>
      </w:r>
      <w:r w:rsidRPr="003E652C">
        <w:rPr>
          <w:rFonts w:ascii="Arial" w:hAnsi="Arial" w:cs="Arial"/>
          <w:szCs w:val="24"/>
        </w:rPr>
        <w:tab/>
        <w:t xml:space="preserve">a forma de cálculo do valor por aluno </w:t>
      </w:r>
      <w:r w:rsidR="005C0179">
        <w:rPr>
          <w:rFonts w:ascii="Arial" w:hAnsi="Arial" w:cs="Arial"/>
          <w:szCs w:val="24"/>
        </w:rPr>
        <w:t xml:space="preserve">(VAAF) </w:t>
      </w:r>
      <w:r w:rsidRPr="003E652C">
        <w:rPr>
          <w:rFonts w:ascii="Arial" w:hAnsi="Arial" w:cs="Arial"/>
          <w:szCs w:val="24"/>
        </w:rPr>
        <w:t xml:space="preserve">decorrente do inciso III e do valor anual total por aluno </w:t>
      </w:r>
      <w:r w:rsidR="005C0179">
        <w:rPr>
          <w:rFonts w:ascii="Arial" w:hAnsi="Arial" w:cs="Arial"/>
          <w:szCs w:val="24"/>
        </w:rPr>
        <w:t xml:space="preserve">(VAAT) </w:t>
      </w:r>
      <w:r w:rsidRPr="003E652C">
        <w:rPr>
          <w:rFonts w:ascii="Arial" w:hAnsi="Arial" w:cs="Arial"/>
          <w:szCs w:val="24"/>
        </w:rPr>
        <w:t>referido no inciso VI;</w:t>
      </w:r>
    </w:p>
    <w:p w14:paraId="127C65C7" w14:textId="401BADC4" w:rsidR="00083756" w:rsidRDefault="00083756" w:rsidP="00083756">
      <w:pPr>
        <w:pStyle w:val="07-Citaolegal-CLG"/>
        <w:rPr>
          <w:rFonts w:ascii="Arial" w:hAnsi="Arial" w:cs="Arial"/>
          <w:szCs w:val="24"/>
        </w:rPr>
      </w:pPr>
      <w:r w:rsidRPr="00750E75">
        <w:rPr>
          <w:rFonts w:ascii="Arial" w:hAnsi="Arial" w:cs="Arial"/>
          <w:szCs w:val="24"/>
        </w:rPr>
        <w:t xml:space="preserve">c) </w:t>
      </w:r>
      <w:r w:rsidR="005C0179">
        <w:rPr>
          <w:rFonts w:ascii="Arial" w:hAnsi="Arial" w:cs="Arial"/>
          <w:szCs w:val="24"/>
        </w:rPr>
        <w:t>a forma</w:t>
      </w:r>
      <w:r w:rsidRPr="00750E75">
        <w:rPr>
          <w:rFonts w:ascii="Arial" w:hAnsi="Arial" w:cs="Arial"/>
          <w:szCs w:val="24"/>
        </w:rPr>
        <w:t xml:space="preserve"> de cálculo para distribuição prevista na alínea “c” do inciso V deste artigo;</w:t>
      </w:r>
    </w:p>
    <w:p w14:paraId="495936B2" w14:textId="77777777" w:rsidR="00083756" w:rsidRDefault="00083756" w:rsidP="00083756">
      <w:pPr>
        <w:pStyle w:val="07-Citaolegal-CLG"/>
        <w:rPr>
          <w:rFonts w:ascii="Arial" w:hAnsi="Arial" w:cs="Arial"/>
          <w:szCs w:val="24"/>
        </w:rPr>
      </w:pPr>
      <w:r>
        <w:rPr>
          <w:rFonts w:ascii="Arial" w:hAnsi="Arial" w:cs="Arial"/>
          <w:szCs w:val="24"/>
        </w:rPr>
        <w:t>d</w:t>
      </w:r>
      <w:r w:rsidRPr="003E652C">
        <w:rPr>
          <w:rFonts w:ascii="Arial" w:hAnsi="Arial" w:cs="Arial"/>
          <w:szCs w:val="24"/>
        </w:rPr>
        <w:t>)</w:t>
      </w:r>
      <w:r w:rsidRPr="003E652C">
        <w:rPr>
          <w:rFonts w:ascii="Arial" w:hAnsi="Arial" w:cs="Arial"/>
          <w:szCs w:val="24"/>
        </w:rPr>
        <w:tab/>
        <w:t xml:space="preserve">a transparência, o monitoramento, a fiscalização e o controle interno, externo e social dos Fundos, assegurada a criação, autonomia, manutenção e consolidação de conselhos de acompanhamento e controle social, admitida sua integração aos conselhos de educação; </w:t>
      </w:r>
    </w:p>
    <w:p w14:paraId="7E94155D" w14:textId="77777777" w:rsidR="00083756" w:rsidRPr="003E652C" w:rsidRDefault="00083756" w:rsidP="00083756">
      <w:pPr>
        <w:pStyle w:val="07-Citaolegal-CLG"/>
        <w:rPr>
          <w:rFonts w:ascii="Arial" w:hAnsi="Arial" w:cs="Arial"/>
          <w:szCs w:val="24"/>
        </w:rPr>
      </w:pPr>
      <w:r w:rsidRPr="00750E75">
        <w:rPr>
          <w:rFonts w:ascii="Arial" w:hAnsi="Arial" w:cs="Arial"/>
          <w:szCs w:val="24"/>
        </w:rPr>
        <w:t>e) conteúdo e periodicidade da avaliação, por parte do órgão responsável, dos efeitos redistributivos, da melhoria dos indicadores educacionais e da ampliação do atendimento;</w:t>
      </w:r>
    </w:p>
    <w:p w14:paraId="120494A9" w14:textId="77777777" w:rsidR="00083756" w:rsidRPr="00934516" w:rsidRDefault="00083756" w:rsidP="00083756">
      <w:pPr>
        <w:pStyle w:val="07-Citaolegal-CLG"/>
        <w:rPr>
          <w:rFonts w:ascii="Arial" w:hAnsi="Arial" w:cs="Arial"/>
          <w:strike/>
          <w:szCs w:val="24"/>
        </w:rPr>
      </w:pPr>
      <w:r w:rsidRPr="0039458D">
        <w:rPr>
          <w:rFonts w:ascii="Arial" w:hAnsi="Arial" w:cs="Arial"/>
          <w:szCs w:val="24"/>
        </w:rPr>
        <w:t>XI - proporção não inferior a 70% (setenta por cento) de cada Fundo referido no inciso I será destinada ao pagamento dos profissionais da educação básica em efetivo exercício;</w:t>
      </w:r>
    </w:p>
    <w:p w14:paraId="54C7E53E" w14:textId="77777777" w:rsidR="00083756" w:rsidRPr="003E652C" w:rsidRDefault="00083756" w:rsidP="00083756">
      <w:pPr>
        <w:pStyle w:val="07-Citaolegal-CLG"/>
        <w:rPr>
          <w:rFonts w:ascii="Arial" w:hAnsi="Arial" w:cs="Arial"/>
          <w:szCs w:val="24"/>
        </w:rPr>
      </w:pPr>
      <w:r w:rsidRPr="003E652C">
        <w:rPr>
          <w:rFonts w:ascii="Arial" w:hAnsi="Arial" w:cs="Arial"/>
          <w:szCs w:val="24"/>
        </w:rPr>
        <w:t>XII -</w:t>
      </w:r>
      <w:r w:rsidRPr="003E652C">
        <w:t xml:space="preserve"> </w:t>
      </w:r>
      <w:r w:rsidRPr="003E652C">
        <w:rPr>
          <w:rFonts w:ascii="Arial" w:hAnsi="Arial" w:cs="Arial"/>
          <w:szCs w:val="24"/>
        </w:rPr>
        <w:t>lei específica disporá sobre o piso salarial profissional nacional para os profissionais do magistério da educação básica pública</w:t>
      </w:r>
      <w:r>
        <w:rPr>
          <w:rFonts w:ascii="Arial" w:hAnsi="Arial" w:cs="Arial"/>
          <w:szCs w:val="24"/>
        </w:rPr>
        <w:t>;</w:t>
      </w:r>
    </w:p>
    <w:p w14:paraId="13B2712A" w14:textId="445969C2" w:rsidR="00083756" w:rsidRPr="003E652C" w:rsidRDefault="00083756" w:rsidP="00083756">
      <w:pPr>
        <w:pStyle w:val="07-Citaolegal-CLG"/>
        <w:rPr>
          <w:rFonts w:ascii="Arial" w:hAnsi="Arial" w:cs="Arial"/>
          <w:szCs w:val="24"/>
        </w:rPr>
      </w:pPr>
      <w:r w:rsidRPr="003E652C">
        <w:rPr>
          <w:rFonts w:ascii="Arial" w:hAnsi="Arial" w:cs="Arial"/>
          <w:szCs w:val="24"/>
        </w:rPr>
        <w:t>§ 1º O cálculo do valor anual total por aluno</w:t>
      </w:r>
      <w:r w:rsidR="008A4FDB">
        <w:rPr>
          <w:rFonts w:ascii="Arial" w:hAnsi="Arial" w:cs="Arial"/>
          <w:szCs w:val="24"/>
        </w:rPr>
        <w:t xml:space="preserve"> (VAAT)</w:t>
      </w:r>
      <w:r w:rsidRPr="003E652C">
        <w:rPr>
          <w:rFonts w:ascii="Arial" w:hAnsi="Arial" w:cs="Arial"/>
          <w:szCs w:val="24"/>
        </w:rPr>
        <w:t xml:space="preserve">, referido no inciso VI do </w:t>
      </w:r>
      <w:r w:rsidRPr="003E652C">
        <w:rPr>
          <w:rFonts w:ascii="Arial" w:hAnsi="Arial" w:cs="Arial"/>
          <w:i/>
          <w:szCs w:val="24"/>
        </w:rPr>
        <w:t>caput</w:t>
      </w:r>
      <w:r w:rsidRPr="003E652C">
        <w:rPr>
          <w:rFonts w:ascii="Arial" w:hAnsi="Arial" w:cs="Arial"/>
          <w:szCs w:val="24"/>
        </w:rPr>
        <w:t xml:space="preserve">, deverá considerar, além dos recursos previstos no inciso II, também do </w:t>
      </w:r>
      <w:r w:rsidRPr="003E652C">
        <w:rPr>
          <w:rFonts w:ascii="Arial" w:hAnsi="Arial" w:cs="Arial"/>
          <w:i/>
          <w:szCs w:val="24"/>
        </w:rPr>
        <w:t>caput</w:t>
      </w:r>
      <w:r w:rsidRPr="003E652C">
        <w:rPr>
          <w:rFonts w:ascii="Arial" w:hAnsi="Arial" w:cs="Arial"/>
          <w:szCs w:val="24"/>
        </w:rPr>
        <w:t>, pelo menos, as seguintes disponibilidades:</w:t>
      </w:r>
    </w:p>
    <w:p w14:paraId="3FAC127A"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 - receitas de Estados, Distrito Federal e </w:t>
      </w:r>
      <w:proofErr w:type="gramStart"/>
      <w:r w:rsidRPr="003E652C">
        <w:rPr>
          <w:rFonts w:ascii="Arial" w:hAnsi="Arial" w:cs="Arial"/>
          <w:szCs w:val="24"/>
        </w:rPr>
        <w:t>Municípios vinculadas à manutenção e desenvolvimento do ensino não integrantes dos Fundos referidos no inciso I do</w:t>
      </w:r>
      <w:r>
        <w:rPr>
          <w:rFonts w:ascii="Arial" w:hAnsi="Arial" w:cs="Arial"/>
          <w:szCs w:val="24"/>
        </w:rPr>
        <w:t xml:space="preserve"> </w:t>
      </w:r>
      <w:r w:rsidRPr="00174F23">
        <w:rPr>
          <w:rFonts w:ascii="Arial" w:hAnsi="Arial" w:cs="Arial"/>
          <w:i/>
          <w:szCs w:val="24"/>
        </w:rPr>
        <w:t>caput</w:t>
      </w:r>
      <w:proofErr w:type="gramEnd"/>
      <w:r w:rsidRPr="003E652C">
        <w:rPr>
          <w:rFonts w:ascii="Arial" w:hAnsi="Arial" w:cs="Arial"/>
          <w:szCs w:val="24"/>
        </w:rPr>
        <w:t>;</w:t>
      </w:r>
    </w:p>
    <w:p w14:paraId="474DB154" w14:textId="77777777" w:rsidR="00083756" w:rsidRPr="003E652C" w:rsidRDefault="00083756" w:rsidP="00083756">
      <w:pPr>
        <w:pStyle w:val="07-Citaolegal-CLG"/>
        <w:rPr>
          <w:rFonts w:ascii="Arial" w:hAnsi="Arial" w:cs="Arial"/>
          <w:szCs w:val="24"/>
        </w:rPr>
      </w:pPr>
      <w:r w:rsidRPr="003E652C">
        <w:rPr>
          <w:rFonts w:ascii="Arial" w:hAnsi="Arial" w:cs="Arial"/>
          <w:szCs w:val="24"/>
        </w:rPr>
        <w:t>II - cotas estaduais e municipais da arrecadação do salário-educação de que trata o §6º do art. 212 da Constituição Federal;</w:t>
      </w:r>
    </w:p>
    <w:p w14:paraId="0A98C9A5" w14:textId="77777777" w:rsidR="00083756" w:rsidRPr="003E652C" w:rsidRDefault="00083756" w:rsidP="00083756">
      <w:pPr>
        <w:pStyle w:val="07-Citaolegal-CLG"/>
        <w:rPr>
          <w:rFonts w:ascii="Arial" w:hAnsi="Arial" w:cs="Arial"/>
          <w:szCs w:val="24"/>
        </w:rPr>
      </w:pPr>
      <w:r w:rsidRPr="003E652C">
        <w:rPr>
          <w:rFonts w:ascii="Arial" w:hAnsi="Arial" w:cs="Arial"/>
          <w:szCs w:val="24"/>
        </w:rPr>
        <w:lastRenderedPageBreak/>
        <w:t>III - vinculações legais à educação de receitas de transferências de que trata o § 3º do art. 20;</w:t>
      </w:r>
    </w:p>
    <w:p w14:paraId="227C8886"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IV - complementação da União transferida a Estados, Distrito Federal e Municípios nos termos da alínea “a” do inciso </w:t>
      </w:r>
      <w:r>
        <w:rPr>
          <w:rFonts w:ascii="Arial" w:hAnsi="Arial" w:cs="Arial"/>
          <w:szCs w:val="24"/>
        </w:rPr>
        <w:t>V</w:t>
      </w:r>
      <w:r w:rsidRPr="003E652C">
        <w:rPr>
          <w:rFonts w:ascii="Arial" w:hAnsi="Arial" w:cs="Arial"/>
          <w:szCs w:val="24"/>
        </w:rPr>
        <w:t xml:space="preserve"> do </w:t>
      </w:r>
      <w:r w:rsidRPr="003E652C">
        <w:rPr>
          <w:rFonts w:ascii="Arial" w:hAnsi="Arial" w:cs="Arial"/>
          <w:i/>
          <w:szCs w:val="24"/>
        </w:rPr>
        <w:t>caput</w:t>
      </w:r>
      <w:r w:rsidRPr="003E652C">
        <w:rPr>
          <w:rFonts w:ascii="Arial" w:hAnsi="Arial" w:cs="Arial"/>
          <w:szCs w:val="24"/>
        </w:rPr>
        <w:t>;</w:t>
      </w:r>
    </w:p>
    <w:p w14:paraId="1E8E3E65" w14:textId="77777777" w:rsidR="00083756" w:rsidRDefault="00083756" w:rsidP="00083756">
      <w:pPr>
        <w:pStyle w:val="07-Citaolegal-CLG"/>
        <w:rPr>
          <w:rFonts w:ascii="Arial" w:hAnsi="Arial" w:cs="Arial"/>
          <w:szCs w:val="24"/>
        </w:rPr>
      </w:pPr>
      <w:r w:rsidRPr="00762AFF">
        <w:rPr>
          <w:rFonts w:ascii="Arial" w:hAnsi="Arial" w:cs="Arial"/>
          <w:szCs w:val="24"/>
        </w:rPr>
        <w:t>§ 2º Além das ponderações previstas na alínea “a” do inciso X, a lei definirá ponderaç</w:t>
      </w:r>
      <w:r>
        <w:rPr>
          <w:rFonts w:ascii="Arial" w:hAnsi="Arial" w:cs="Arial"/>
          <w:szCs w:val="24"/>
        </w:rPr>
        <w:t>ões</w:t>
      </w:r>
      <w:r w:rsidRPr="00762AFF">
        <w:rPr>
          <w:rFonts w:ascii="Arial" w:hAnsi="Arial" w:cs="Arial"/>
          <w:szCs w:val="24"/>
        </w:rPr>
        <w:t xml:space="preserve"> relativa</w:t>
      </w:r>
      <w:r>
        <w:rPr>
          <w:rFonts w:ascii="Arial" w:hAnsi="Arial" w:cs="Arial"/>
          <w:szCs w:val="24"/>
        </w:rPr>
        <w:t>s</w:t>
      </w:r>
      <w:r w:rsidRPr="00762AFF">
        <w:rPr>
          <w:rFonts w:ascii="Arial" w:hAnsi="Arial" w:cs="Arial"/>
          <w:szCs w:val="24"/>
        </w:rPr>
        <w:t xml:space="preserve"> ao nível socioeconômico dos educandos e </w:t>
      </w:r>
      <w:r>
        <w:rPr>
          <w:rFonts w:ascii="Arial" w:hAnsi="Arial" w:cs="Arial"/>
          <w:szCs w:val="24"/>
        </w:rPr>
        <w:t xml:space="preserve">aos </w:t>
      </w:r>
      <w:r w:rsidRPr="00762AFF">
        <w:rPr>
          <w:rFonts w:ascii="Arial" w:hAnsi="Arial" w:cs="Arial"/>
          <w:szCs w:val="24"/>
        </w:rPr>
        <w:t>indicadores de disponibilidade de recursos vinculados à educação de cada ente federado</w:t>
      </w:r>
      <w:r>
        <w:rPr>
          <w:rFonts w:ascii="Arial" w:hAnsi="Arial" w:cs="Arial"/>
          <w:szCs w:val="24"/>
        </w:rPr>
        <w:t xml:space="preserve"> e de potencial de arrecadação tributária</w:t>
      </w:r>
      <w:r w:rsidRPr="00762AFF">
        <w:rPr>
          <w:rFonts w:ascii="Arial" w:hAnsi="Arial" w:cs="Arial"/>
          <w:szCs w:val="24"/>
        </w:rPr>
        <w:t>, bem como seus prazos de implementação</w:t>
      </w:r>
      <w:r>
        <w:rPr>
          <w:rFonts w:ascii="Arial" w:hAnsi="Arial" w:cs="Arial"/>
          <w:szCs w:val="24"/>
        </w:rPr>
        <w:t>.</w:t>
      </w:r>
      <w:r w:rsidRPr="00486380">
        <w:rPr>
          <w:rFonts w:ascii="Arial" w:hAnsi="Arial" w:cs="Arial"/>
          <w:szCs w:val="24"/>
        </w:rPr>
        <w:t xml:space="preserve"> </w:t>
      </w:r>
    </w:p>
    <w:p w14:paraId="51FC67A1" w14:textId="77777777" w:rsidR="00083756" w:rsidRPr="00486380" w:rsidRDefault="00083756" w:rsidP="00083756">
      <w:pPr>
        <w:pStyle w:val="07-Citaolegal-CLG"/>
        <w:rPr>
          <w:rFonts w:ascii="Arial" w:hAnsi="Arial" w:cs="Arial"/>
          <w:szCs w:val="24"/>
        </w:rPr>
      </w:pPr>
    </w:p>
    <w:p w14:paraId="5B207B81"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t xml:space="preserve">Art. </w:t>
      </w:r>
      <w:r>
        <w:rPr>
          <w:rFonts w:ascii="Arial" w:hAnsi="Arial" w:cs="Arial"/>
          <w:b/>
          <w:sz w:val="24"/>
          <w:szCs w:val="24"/>
        </w:rPr>
        <w:t>8</w:t>
      </w:r>
      <w:r w:rsidRPr="003E652C">
        <w:rPr>
          <w:rFonts w:ascii="Arial" w:hAnsi="Arial" w:cs="Arial"/>
          <w:b/>
          <w:sz w:val="24"/>
          <w:szCs w:val="24"/>
        </w:rPr>
        <w:t>º</w:t>
      </w:r>
      <w:r w:rsidRPr="003E652C">
        <w:rPr>
          <w:rFonts w:ascii="Arial" w:hAnsi="Arial" w:cs="Arial"/>
          <w:sz w:val="24"/>
          <w:szCs w:val="24"/>
        </w:rPr>
        <w:t xml:space="preserve"> O art. 60 do Ato das Disposições Constitucionais Transitórias passa a vigorar com a seguinte redação:</w:t>
      </w:r>
    </w:p>
    <w:p w14:paraId="1A077DB1"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“Art. 60. A complementação da União referida no inciso IV</w:t>
      </w:r>
      <w:r>
        <w:rPr>
          <w:rFonts w:ascii="Arial" w:hAnsi="Arial" w:cs="Arial"/>
          <w:szCs w:val="24"/>
        </w:rPr>
        <w:t xml:space="preserve"> do </w:t>
      </w:r>
      <w:r w:rsidRPr="008C3239">
        <w:rPr>
          <w:rFonts w:ascii="Arial" w:hAnsi="Arial" w:cs="Arial"/>
          <w:i/>
          <w:szCs w:val="24"/>
        </w:rPr>
        <w:t>caput</w:t>
      </w:r>
      <w:r>
        <w:rPr>
          <w:rFonts w:ascii="Arial" w:hAnsi="Arial" w:cs="Arial"/>
          <w:szCs w:val="24"/>
        </w:rPr>
        <w:t xml:space="preserve"> </w:t>
      </w:r>
      <w:r w:rsidRPr="003E652C">
        <w:rPr>
          <w:rFonts w:ascii="Arial" w:hAnsi="Arial" w:cs="Arial"/>
          <w:szCs w:val="24"/>
        </w:rPr>
        <w:t>do art. 212-A será implementada progressivamente até alcançar a proporção estabelecida no inciso V</w:t>
      </w:r>
      <w:r>
        <w:rPr>
          <w:rFonts w:ascii="Arial" w:hAnsi="Arial" w:cs="Arial"/>
          <w:szCs w:val="24"/>
        </w:rPr>
        <w:t xml:space="preserve"> do </w:t>
      </w:r>
      <w:r w:rsidRPr="003E652C">
        <w:rPr>
          <w:rFonts w:ascii="Arial" w:hAnsi="Arial" w:cs="Arial"/>
          <w:i/>
          <w:szCs w:val="24"/>
        </w:rPr>
        <w:t>caput</w:t>
      </w:r>
      <w:r w:rsidRPr="003E652C">
        <w:rPr>
          <w:rFonts w:ascii="Arial" w:hAnsi="Arial" w:cs="Arial"/>
          <w:szCs w:val="24"/>
        </w:rPr>
        <w:t xml:space="preserve"> do </w:t>
      </w:r>
      <w:r>
        <w:rPr>
          <w:rFonts w:ascii="Arial" w:hAnsi="Arial" w:cs="Arial"/>
          <w:szCs w:val="24"/>
        </w:rPr>
        <w:t>mesmo artigo</w:t>
      </w:r>
      <w:r w:rsidRPr="003E652C">
        <w:rPr>
          <w:rFonts w:ascii="Arial" w:hAnsi="Arial" w:cs="Arial"/>
          <w:szCs w:val="24"/>
        </w:rPr>
        <w:t>, a partir do primeiro ano subsequente ao da vigência desta Emenda Constitucional, nos seguintes valores mínimos:</w:t>
      </w:r>
    </w:p>
    <w:p w14:paraId="2C6DAE8B"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I – 15% (quinze por cento), no primeiro ano;</w:t>
      </w:r>
    </w:p>
    <w:p w14:paraId="06CDC9AA" w14:textId="77777777" w:rsidR="00F137FC" w:rsidRPr="003E652C" w:rsidRDefault="00F137FC" w:rsidP="00F137FC">
      <w:pPr>
        <w:pStyle w:val="08-Citaolegal-ltimalinha-CLG"/>
        <w:spacing w:after="120"/>
        <w:rPr>
          <w:rFonts w:ascii="Arial" w:hAnsi="Arial" w:cs="Arial"/>
          <w:szCs w:val="24"/>
        </w:rPr>
      </w:pPr>
      <w:proofErr w:type="spellStart"/>
      <w:r w:rsidRPr="003E652C">
        <w:rPr>
          <w:rFonts w:ascii="Arial" w:hAnsi="Arial" w:cs="Arial"/>
          <w:szCs w:val="24"/>
        </w:rPr>
        <w:t>lI</w:t>
      </w:r>
      <w:proofErr w:type="spellEnd"/>
      <w:r w:rsidRPr="003E652C">
        <w:rPr>
          <w:rFonts w:ascii="Arial" w:hAnsi="Arial" w:cs="Arial"/>
          <w:szCs w:val="24"/>
        </w:rPr>
        <w:t xml:space="preserve"> – 1</w:t>
      </w:r>
      <w:r>
        <w:rPr>
          <w:rFonts w:ascii="Arial" w:hAnsi="Arial" w:cs="Arial"/>
          <w:szCs w:val="24"/>
        </w:rPr>
        <w:t>6</w:t>
      </w:r>
      <w:r w:rsidRPr="003E652C">
        <w:rPr>
          <w:rFonts w:ascii="Arial" w:hAnsi="Arial" w:cs="Arial"/>
          <w:szCs w:val="24"/>
        </w:rPr>
        <w:t>% (dezesse</w:t>
      </w:r>
      <w:r>
        <w:rPr>
          <w:rFonts w:ascii="Arial" w:hAnsi="Arial" w:cs="Arial"/>
          <w:szCs w:val="24"/>
        </w:rPr>
        <w:t>is</w:t>
      </w:r>
      <w:proofErr w:type="gramStart"/>
      <w:r w:rsidRPr="003E652C">
        <w:rPr>
          <w:rFonts w:ascii="Arial" w:hAnsi="Arial" w:cs="Arial"/>
          <w:szCs w:val="24"/>
        </w:rPr>
        <w:t xml:space="preserve">  </w:t>
      </w:r>
      <w:proofErr w:type="gramEnd"/>
      <w:r w:rsidRPr="003E652C">
        <w:rPr>
          <w:rFonts w:ascii="Arial" w:hAnsi="Arial" w:cs="Arial"/>
          <w:szCs w:val="24"/>
        </w:rPr>
        <w:t>por cento), no segundo ano;</w:t>
      </w:r>
    </w:p>
    <w:p w14:paraId="1FBE36F5"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 xml:space="preserve">III – </w:t>
      </w:r>
      <w:r>
        <w:rPr>
          <w:rFonts w:ascii="Arial" w:hAnsi="Arial" w:cs="Arial"/>
          <w:szCs w:val="24"/>
        </w:rPr>
        <w:t>17</w:t>
      </w:r>
      <w:r w:rsidRPr="003E652C">
        <w:rPr>
          <w:rFonts w:ascii="Arial" w:hAnsi="Arial" w:cs="Arial"/>
          <w:szCs w:val="24"/>
        </w:rPr>
        <w:t>% (</w:t>
      </w:r>
      <w:r>
        <w:rPr>
          <w:rFonts w:ascii="Arial" w:hAnsi="Arial" w:cs="Arial"/>
          <w:szCs w:val="24"/>
        </w:rPr>
        <w:t xml:space="preserve">dezessete </w:t>
      </w:r>
      <w:r w:rsidRPr="003E652C">
        <w:rPr>
          <w:rFonts w:ascii="Arial" w:hAnsi="Arial" w:cs="Arial"/>
          <w:szCs w:val="24"/>
        </w:rPr>
        <w:t>por cento), no terceiro ano;</w:t>
      </w:r>
    </w:p>
    <w:p w14:paraId="5F4F1152"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 xml:space="preserve">IV – </w:t>
      </w:r>
      <w:r>
        <w:rPr>
          <w:rFonts w:ascii="Arial" w:hAnsi="Arial" w:cs="Arial"/>
          <w:szCs w:val="24"/>
        </w:rPr>
        <w:t>18</w:t>
      </w:r>
      <w:r w:rsidRPr="003E652C">
        <w:rPr>
          <w:rFonts w:ascii="Arial" w:hAnsi="Arial" w:cs="Arial"/>
          <w:szCs w:val="24"/>
        </w:rPr>
        <w:t>% (</w:t>
      </w:r>
      <w:r>
        <w:rPr>
          <w:rFonts w:ascii="Arial" w:hAnsi="Arial" w:cs="Arial"/>
          <w:szCs w:val="24"/>
        </w:rPr>
        <w:t>dezoito</w:t>
      </w:r>
      <w:r w:rsidRPr="003E652C">
        <w:rPr>
          <w:rFonts w:ascii="Arial" w:hAnsi="Arial" w:cs="Arial"/>
          <w:szCs w:val="24"/>
        </w:rPr>
        <w:t xml:space="preserve"> por cento), no quarto ano;</w:t>
      </w:r>
    </w:p>
    <w:p w14:paraId="77585918"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 xml:space="preserve">V – </w:t>
      </w:r>
      <w:r>
        <w:rPr>
          <w:rFonts w:ascii="Arial" w:hAnsi="Arial" w:cs="Arial"/>
          <w:szCs w:val="24"/>
        </w:rPr>
        <w:t>19</w:t>
      </w:r>
      <w:r w:rsidRPr="003E652C">
        <w:rPr>
          <w:rFonts w:ascii="Arial" w:hAnsi="Arial" w:cs="Arial"/>
          <w:szCs w:val="24"/>
        </w:rPr>
        <w:t>% (</w:t>
      </w:r>
      <w:r>
        <w:rPr>
          <w:rFonts w:ascii="Arial" w:hAnsi="Arial" w:cs="Arial"/>
          <w:szCs w:val="24"/>
        </w:rPr>
        <w:t>dezenove</w:t>
      </w:r>
      <w:r w:rsidRPr="003E652C">
        <w:rPr>
          <w:rFonts w:ascii="Arial" w:hAnsi="Arial" w:cs="Arial"/>
          <w:szCs w:val="24"/>
        </w:rPr>
        <w:t xml:space="preserve"> por cento), no quinto ano;</w:t>
      </w:r>
    </w:p>
    <w:p w14:paraId="135ED38D" w14:textId="77777777" w:rsidR="00F137FC" w:rsidRPr="003E652C" w:rsidRDefault="00F137FC" w:rsidP="00F137FC">
      <w:pPr>
        <w:pStyle w:val="08-Citaolegal-ltimalinha-CLG"/>
        <w:spacing w:after="120"/>
        <w:rPr>
          <w:rFonts w:ascii="Arial" w:hAnsi="Arial" w:cs="Arial"/>
          <w:szCs w:val="24"/>
        </w:rPr>
      </w:pPr>
      <w:r w:rsidRPr="003E652C">
        <w:rPr>
          <w:rFonts w:ascii="Arial" w:hAnsi="Arial" w:cs="Arial"/>
          <w:szCs w:val="24"/>
        </w:rPr>
        <w:t xml:space="preserve">VI – </w:t>
      </w:r>
      <w:r>
        <w:rPr>
          <w:rFonts w:ascii="Arial" w:hAnsi="Arial" w:cs="Arial"/>
          <w:szCs w:val="24"/>
        </w:rPr>
        <w:t>20%</w:t>
      </w:r>
      <w:r w:rsidRPr="003E652C">
        <w:rPr>
          <w:rFonts w:ascii="Arial" w:hAnsi="Arial" w:cs="Arial"/>
          <w:szCs w:val="24"/>
        </w:rPr>
        <w:t xml:space="preserve"> (vinte por cento), no sexto ano;</w:t>
      </w:r>
    </w:p>
    <w:p w14:paraId="37E67601" w14:textId="77777777" w:rsidR="00F137FC" w:rsidRPr="00B2735C" w:rsidRDefault="00F137FC" w:rsidP="00F137FC">
      <w:pPr>
        <w:pStyle w:val="08-Citaolegal-ltimalinha-CLG"/>
        <w:spacing w:after="240"/>
        <w:rPr>
          <w:rFonts w:ascii="Arial" w:hAnsi="Arial" w:cs="Arial"/>
        </w:rPr>
      </w:pPr>
      <w:r w:rsidRPr="00B2735C">
        <w:rPr>
          <w:rFonts w:ascii="Arial" w:hAnsi="Arial" w:cs="Arial"/>
        </w:rPr>
        <w:t>§ 1º A parcela da complementação de que trata a alínea “b” do inciso V do art. 212-A será de 5 (cinco) pontos percentuais, no primeiro ano, acrescido de 0,5 (meio) ponto percentual a cada ano, a partir do segundo ano.</w:t>
      </w:r>
    </w:p>
    <w:p w14:paraId="1F49DD88" w14:textId="566C5083" w:rsidR="00F137FC" w:rsidRDefault="00F137FC" w:rsidP="00F137FC">
      <w:pPr>
        <w:pStyle w:val="08-Citaolegal-ltimalinha-CLG"/>
        <w:spacing w:after="240"/>
        <w:rPr>
          <w:rFonts w:ascii="Arial" w:hAnsi="Arial" w:cs="Arial"/>
        </w:rPr>
      </w:pPr>
      <w:r w:rsidRPr="00B2735C">
        <w:rPr>
          <w:rFonts w:ascii="Arial" w:hAnsi="Arial" w:cs="Arial"/>
        </w:rPr>
        <w:t xml:space="preserve">§ 2º A parcela da complementação de que trata a alínea “c” do inciso V do art. 212-A será de </w:t>
      </w:r>
      <w:proofErr w:type="gramStart"/>
      <w:r w:rsidRPr="00B2735C">
        <w:rPr>
          <w:rFonts w:ascii="Arial" w:hAnsi="Arial" w:cs="Arial"/>
        </w:rPr>
        <w:t>0,5 (</w:t>
      </w:r>
      <w:r w:rsidR="00522C98">
        <w:rPr>
          <w:rFonts w:ascii="Arial" w:hAnsi="Arial" w:cs="Arial"/>
        </w:rPr>
        <w:t>meio</w:t>
      </w:r>
      <w:r w:rsidRPr="00B2735C">
        <w:rPr>
          <w:rFonts w:ascii="Arial" w:hAnsi="Arial" w:cs="Arial"/>
        </w:rPr>
        <w:t>) ponto</w:t>
      </w:r>
      <w:proofErr w:type="gramEnd"/>
      <w:r w:rsidRPr="00B2735C">
        <w:rPr>
          <w:rFonts w:ascii="Arial" w:hAnsi="Arial" w:cs="Arial"/>
        </w:rPr>
        <w:t xml:space="preserve"> percentua</w:t>
      </w:r>
      <w:r w:rsidR="00522C98">
        <w:rPr>
          <w:rFonts w:ascii="Arial" w:hAnsi="Arial" w:cs="Arial"/>
        </w:rPr>
        <w:t>l</w:t>
      </w:r>
      <w:r w:rsidRPr="00B2735C">
        <w:rPr>
          <w:rFonts w:ascii="Arial" w:hAnsi="Arial" w:cs="Arial"/>
        </w:rPr>
        <w:t>, no segundo ano, acrescido de 0,5 (meio) ponto percentual a cada ano, a partir do terceiro ano.</w:t>
      </w:r>
    </w:p>
    <w:p w14:paraId="6FC463B9" w14:textId="28BB5129" w:rsidR="00F137FC" w:rsidRDefault="00F137FC" w:rsidP="00F137FC">
      <w:pPr>
        <w:pStyle w:val="08-Citaolegal-ltimalinha-CLG"/>
        <w:spacing w:after="240"/>
        <w:rPr>
          <w:rFonts w:ascii="Arial" w:hAnsi="Arial" w:cs="Arial"/>
          <w:szCs w:val="24"/>
        </w:rPr>
      </w:pPr>
      <w:r w:rsidRPr="008F6A6A">
        <w:rPr>
          <w:rFonts w:ascii="Arial" w:hAnsi="Arial" w:cs="Arial"/>
          <w:szCs w:val="24"/>
        </w:rPr>
        <w:t>§</w:t>
      </w:r>
      <w:r>
        <w:rPr>
          <w:rFonts w:ascii="Arial" w:hAnsi="Arial" w:cs="Arial"/>
          <w:szCs w:val="24"/>
        </w:rPr>
        <w:t xml:space="preserve"> 3</w:t>
      </w:r>
      <w:r w:rsidRPr="008F6A6A">
        <w:rPr>
          <w:rFonts w:ascii="Arial" w:hAnsi="Arial" w:cs="Arial"/>
          <w:szCs w:val="24"/>
        </w:rPr>
        <w:t>º.</w:t>
      </w:r>
      <w:r w:rsidRPr="003E652C">
        <w:rPr>
          <w:rFonts w:ascii="Arial" w:hAnsi="Arial" w:cs="Arial"/>
          <w:szCs w:val="24"/>
        </w:rPr>
        <w:t xml:space="preserve">  O percentual de que trata o inciso VIII do art. 212-A será alcançado em </w:t>
      </w:r>
      <w:r>
        <w:rPr>
          <w:rFonts w:ascii="Arial" w:hAnsi="Arial" w:cs="Arial"/>
          <w:szCs w:val="24"/>
        </w:rPr>
        <w:t>seis</w:t>
      </w:r>
      <w:r w:rsidRPr="003E652C">
        <w:rPr>
          <w:rFonts w:ascii="Arial" w:hAnsi="Arial" w:cs="Arial"/>
          <w:szCs w:val="24"/>
        </w:rPr>
        <w:t xml:space="preserve"> anos, a partir do percentual de 20% no primeiro ano de vigência, com redução de um ponto percentual a cada ano subsequente.</w:t>
      </w:r>
      <w:r>
        <w:rPr>
          <w:rFonts w:ascii="Arial" w:hAnsi="Arial" w:cs="Arial"/>
          <w:szCs w:val="24"/>
        </w:rPr>
        <w:t>” (NR</w:t>
      </w:r>
      <w:proofErr w:type="gramStart"/>
      <w:r>
        <w:rPr>
          <w:rFonts w:ascii="Arial" w:hAnsi="Arial" w:cs="Arial"/>
          <w:szCs w:val="24"/>
        </w:rPr>
        <w:t>)</w:t>
      </w:r>
      <w:proofErr w:type="gramEnd"/>
    </w:p>
    <w:p w14:paraId="31719243" w14:textId="31D3600B" w:rsidR="00083756" w:rsidRPr="006C3520" w:rsidRDefault="00F137FC" w:rsidP="00083756">
      <w:pPr>
        <w:pStyle w:val="08-Citaolegal-ltimalinha-CLG"/>
        <w:spacing w:after="240"/>
        <w:rPr>
          <w:rFonts w:ascii="Arial" w:hAnsi="Arial" w:cs="Arial"/>
          <w:szCs w:val="24"/>
        </w:rPr>
      </w:pPr>
      <w:r>
        <w:rPr>
          <w:rFonts w:ascii="Arial" w:hAnsi="Arial" w:cs="Arial"/>
          <w:szCs w:val="24"/>
        </w:rPr>
        <w:t>“</w:t>
      </w:r>
      <w:r w:rsidR="00083756">
        <w:rPr>
          <w:rFonts w:ascii="Arial" w:hAnsi="Arial" w:cs="Arial"/>
          <w:szCs w:val="24"/>
        </w:rPr>
        <w:t>Art. 60</w:t>
      </w:r>
      <w:r>
        <w:rPr>
          <w:rFonts w:ascii="Arial" w:hAnsi="Arial" w:cs="Arial"/>
          <w:szCs w:val="24"/>
        </w:rPr>
        <w:t>-A</w:t>
      </w:r>
      <w:r w:rsidR="00083756" w:rsidRPr="00762AFF">
        <w:rPr>
          <w:rFonts w:ascii="Arial" w:hAnsi="Arial" w:cs="Arial"/>
          <w:szCs w:val="24"/>
        </w:rPr>
        <w:t xml:space="preserve"> Os critérios de distribuição da complementação da União e dos fundos a que se refere o art. 212-A serão revistos em seu </w:t>
      </w:r>
      <w:r w:rsidR="00083756">
        <w:rPr>
          <w:rFonts w:ascii="Arial" w:hAnsi="Arial" w:cs="Arial"/>
          <w:szCs w:val="24"/>
        </w:rPr>
        <w:t>sexto</w:t>
      </w:r>
      <w:r w:rsidR="00083756" w:rsidRPr="00762AFF">
        <w:rPr>
          <w:rFonts w:ascii="Arial" w:hAnsi="Arial" w:cs="Arial"/>
          <w:szCs w:val="24"/>
        </w:rPr>
        <w:t xml:space="preserve"> ano de vigência.</w:t>
      </w:r>
      <w:r>
        <w:rPr>
          <w:rFonts w:ascii="Arial" w:hAnsi="Arial" w:cs="Arial"/>
          <w:szCs w:val="24"/>
        </w:rPr>
        <w:t>” (NR</w:t>
      </w:r>
      <w:proofErr w:type="gramStart"/>
      <w:r>
        <w:rPr>
          <w:rFonts w:ascii="Arial" w:hAnsi="Arial" w:cs="Arial"/>
          <w:szCs w:val="24"/>
        </w:rPr>
        <w:t>)</w:t>
      </w:r>
      <w:proofErr w:type="gramEnd"/>
    </w:p>
    <w:p w14:paraId="6D04D97F" w14:textId="77777777" w:rsidR="00083756" w:rsidRPr="003E652C" w:rsidRDefault="00083756" w:rsidP="00083756">
      <w:pPr>
        <w:pStyle w:val="05-Pargrafodetexto-CLG"/>
        <w:rPr>
          <w:rFonts w:ascii="Arial" w:hAnsi="Arial" w:cs="Arial"/>
          <w:sz w:val="24"/>
          <w:szCs w:val="24"/>
        </w:rPr>
      </w:pPr>
      <w:r w:rsidRPr="003E652C">
        <w:rPr>
          <w:rFonts w:ascii="Arial" w:hAnsi="Arial" w:cs="Arial"/>
          <w:b/>
          <w:sz w:val="24"/>
          <w:szCs w:val="24"/>
        </w:rPr>
        <w:lastRenderedPageBreak/>
        <w:t>Art.</w:t>
      </w:r>
      <w:r>
        <w:rPr>
          <w:rFonts w:ascii="Arial" w:hAnsi="Arial" w:cs="Arial"/>
          <w:b/>
          <w:sz w:val="24"/>
          <w:szCs w:val="24"/>
        </w:rPr>
        <w:t xml:space="preserve"> 9º</w:t>
      </w:r>
      <w:r w:rsidRPr="003E652C">
        <w:rPr>
          <w:rFonts w:ascii="Arial" w:hAnsi="Arial" w:cs="Arial"/>
          <w:b/>
          <w:sz w:val="24"/>
          <w:szCs w:val="24"/>
        </w:rPr>
        <w:t>.</w:t>
      </w:r>
      <w:r w:rsidRPr="003E652C">
        <w:rPr>
          <w:rFonts w:ascii="Arial" w:hAnsi="Arial" w:cs="Arial"/>
          <w:sz w:val="24"/>
          <w:szCs w:val="24"/>
        </w:rPr>
        <w:t xml:space="preserve"> O art. 107 do Ato das Disposições Constitucionais Transitórias passa a vigorar com a seguinte redação:</w:t>
      </w:r>
    </w:p>
    <w:p w14:paraId="6E18D013" w14:textId="77777777" w:rsidR="00083756" w:rsidRPr="003E652C" w:rsidRDefault="00083756" w:rsidP="00083756">
      <w:pPr>
        <w:pStyle w:val="07-Citaolegal-CLG"/>
        <w:rPr>
          <w:rFonts w:ascii="Arial" w:hAnsi="Arial" w:cs="Arial"/>
          <w:szCs w:val="24"/>
        </w:rPr>
      </w:pPr>
      <w:r w:rsidRPr="003E652C">
        <w:rPr>
          <w:rFonts w:ascii="Arial" w:hAnsi="Arial" w:cs="Arial"/>
          <w:szCs w:val="24"/>
        </w:rPr>
        <w:t>"Art. 107 . .......................................................................</w:t>
      </w:r>
    </w:p>
    <w:p w14:paraId="48F35B51" w14:textId="77777777" w:rsidR="00083756" w:rsidRPr="003E652C" w:rsidRDefault="00083756" w:rsidP="00083756">
      <w:pPr>
        <w:pStyle w:val="07-Citaolegal-CLG"/>
        <w:rPr>
          <w:rFonts w:ascii="Arial" w:hAnsi="Arial" w:cs="Arial"/>
          <w:szCs w:val="24"/>
        </w:rPr>
      </w:pPr>
      <w:r w:rsidRPr="003E652C">
        <w:rPr>
          <w:rFonts w:ascii="Arial" w:hAnsi="Arial" w:cs="Arial"/>
          <w:szCs w:val="24"/>
        </w:rPr>
        <w:t>.......................................................................................</w:t>
      </w:r>
    </w:p>
    <w:p w14:paraId="3B031A5A" w14:textId="77777777" w:rsidR="00083756" w:rsidRPr="003E652C" w:rsidRDefault="00083756" w:rsidP="00083756">
      <w:pPr>
        <w:pStyle w:val="07-Citaolegal-CLG"/>
        <w:rPr>
          <w:rFonts w:ascii="Arial" w:hAnsi="Arial" w:cs="Arial"/>
          <w:szCs w:val="24"/>
        </w:rPr>
      </w:pPr>
      <w:r w:rsidRPr="003E652C">
        <w:rPr>
          <w:rFonts w:ascii="Arial" w:hAnsi="Arial" w:cs="Arial"/>
          <w:szCs w:val="24"/>
        </w:rPr>
        <w:t>§ 6º..............................................................................</w:t>
      </w:r>
    </w:p>
    <w:p w14:paraId="0116C611" w14:textId="77777777" w:rsidR="00083756" w:rsidRPr="003E652C" w:rsidRDefault="00083756" w:rsidP="00083756">
      <w:pPr>
        <w:pStyle w:val="07-Citaolegal-CLG"/>
        <w:rPr>
          <w:rFonts w:ascii="Arial" w:hAnsi="Arial" w:cs="Arial"/>
          <w:szCs w:val="24"/>
        </w:rPr>
      </w:pPr>
      <w:r w:rsidRPr="003E652C">
        <w:rPr>
          <w:rFonts w:ascii="Arial" w:hAnsi="Arial" w:cs="Arial"/>
          <w:szCs w:val="24"/>
        </w:rPr>
        <w:t xml:space="preserve">I – transferências constitucionais estabelecidas no § 1º do art. 20, no inciso III do </w:t>
      </w:r>
      <w:r w:rsidRPr="003E652C">
        <w:rPr>
          <w:rFonts w:ascii="Arial" w:hAnsi="Arial" w:cs="Arial"/>
          <w:i/>
          <w:szCs w:val="24"/>
        </w:rPr>
        <w:t>parágrafo único</w:t>
      </w:r>
      <w:r w:rsidRPr="003E652C">
        <w:rPr>
          <w:rFonts w:ascii="Arial" w:hAnsi="Arial" w:cs="Arial"/>
          <w:szCs w:val="24"/>
        </w:rPr>
        <w:t xml:space="preserve"> do art. 146, no § 5º do art. 153, no art. 157, nos incisos I e II do art. 158, no art. 159 e no § 6º do art. 212, as despesas referentes ao inciso XIV do </w:t>
      </w:r>
      <w:r w:rsidRPr="003E652C">
        <w:rPr>
          <w:rFonts w:ascii="Arial" w:hAnsi="Arial" w:cs="Arial"/>
          <w:i/>
          <w:szCs w:val="24"/>
        </w:rPr>
        <w:t>caput</w:t>
      </w:r>
      <w:r w:rsidRPr="003E652C">
        <w:rPr>
          <w:rFonts w:ascii="Arial" w:hAnsi="Arial" w:cs="Arial"/>
          <w:szCs w:val="24"/>
        </w:rPr>
        <w:t xml:space="preserve"> do art. 21 e as complementações de que tratam os incisos IV e V do </w:t>
      </w:r>
      <w:r w:rsidRPr="003E652C">
        <w:rPr>
          <w:rFonts w:ascii="Arial" w:hAnsi="Arial" w:cs="Arial"/>
          <w:i/>
          <w:szCs w:val="24"/>
        </w:rPr>
        <w:t xml:space="preserve">caput </w:t>
      </w:r>
      <w:r w:rsidRPr="003E652C">
        <w:rPr>
          <w:rFonts w:ascii="Arial" w:hAnsi="Arial" w:cs="Arial"/>
          <w:szCs w:val="24"/>
        </w:rPr>
        <w:t>do art. 212-A, todos da Constituição Federal;</w:t>
      </w:r>
    </w:p>
    <w:p w14:paraId="61B925B5" w14:textId="77777777" w:rsidR="00083756" w:rsidRPr="008F6A6A" w:rsidRDefault="00083756" w:rsidP="00083756">
      <w:pPr>
        <w:pStyle w:val="11-Citaolegal-ltimalinha-CLG"/>
        <w:spacing w:after="360"/>
        <w:rPr>
          <w:rFonts w:ascii="Arial" w:hAnsi="Arial" w:cs="Arial"/>
          <w:szCs w:val="24"/>
        </w:rPr>
      </w:pPr>
      <w:r w:rsidRPr="008F6A6A">
        <w:rPr>
          <w:rFonts w:ascii="Arial" w:hAnsi="Arial" w:cs="Arial"/>
          <w:szCs w:val="24"/>
        </w:rPr>
        <w:t>................................................................................"(NR)</w:t>
      </w:r>
    </w:p>
    <w:p w14:paraId="16E87F0D" w14:textId="77777777" w:rsidR="00083756" w:rsidRDefault="00083756" w:rsidP="00083756">
      <w:pPr>
        <w:pStyle w:val="05-Pargrafodetexto-CLG"/>
        <w:spacing w:after="120"/>
        <w:rPr>
          <w:rFonts w:ascii="Arial" w:hAnsi="Arial" w:cs="Arial"/>
          <w:sz w:val="24"/>
          <w:szCs w:val="24"/>
        </w:rPr>
      </w:pPr>
      <w:r w:rsidRPr="00054193">
        <w:rPr>
          <w:rFonts w:ascii="Arial" w:hAnsi="Arial" w:cs="Arial"/>
          <w:b/>
          <w:sz w:val="24"/>
          <w:szCs w:val="24"/>
        </w:rPr>
        <w:t>Art. 1</w:t>
      </w:r>
      <w:r>
        <w:rPr>
          <w:rFonts w:ascii="Arial" w:hAnsi="Arial" w:cs="Arial"/>
          <w:b/>
          <w:sz w:val="24"/>
          <w:szCs w:val="24"/>
        </w:rPr>
        <w:t>0</w:t>
      </w:r>
      <w:r w:rsidRPr="008F6A6A">
        <w:rPr>
          <w:rFonts w:ascii="Arial" w:hAnsi="Arial" w:cs="Arial"/>
          <w:sz w:val="24"/>
          <w:szCs w:val="24"/>
        </w:rPr>
        <w:t>. A vinculação de que trata o art. 20, §3º, observará o disposto na legislação vigente na data de promulgação desta Emenda Constitucional.</w:t>
      </w:r>
    </w:p>
    <w:p w14:paraId="5DEED9EE" w14:textId="1F141362" w:rsidR="00F0488F" w:rsidRPr="008F6A6A" w:rsidRDefault="00F0488F" w:rsidP="00083756">
      <w:pPr>
        <w:pStyle w:val="05-Pargrafodetexto-CLG"/>
        <w:spacing w:after="120"/>
        <w:rPr>
          <w:rFonts w:ascii="Arial" w:hAnsi="Arial" w:cs="Arial"/>
          <w:sz w:val="24"/>
          <w:szCs w:val="24"/>
        </w:rPr>
      </w:pPr>
      <w:r w:rsidRPr="00F0488F">
        <w:rPr>
          <w:rFonts w:ascii="Arial" w:hAnsi="Arial" w:cs="Arial"/>
          <w:b/>
          <w:sz w:val="24"/>
          <w:szCs w:val="24"/>
        </w:rPr>
        <w:t>Art. 11.</w:t>
      </w:r>
      <w:r>
        <w:rPr>
          <w:rFonts w:ascii="Arial" w:hAnsi="Arial" w:cs="Arial"/>
          <w:sz w:val="24"/>
          <w:szCs w:val="24"/>
        </w:rPr>
        <w:t xml:space="preserve"> É permitida a utilização dos recursos da contribuição de que trata o art. 212, §5º, para o financiamento da complementação prevista no art. 212-A, inciso V, assegurada a manutenção pela União dos programas suplementares referidos no art. 2</w:t>
      </w:r>
      <w:r w:rsidR="009C45E2">
        <w:rPr>
          <w:rFonts w:ascii="Arial" w:hAnsi="Arial" w:cs="Arial"/>
          <w:sz w:val="24"/>
          <w:szCs w:val="24"/>
        </w:rPr>
        <w:t>08, inciso VII</w:t>
      </w:r>
      <w:r>
        <w:rPr>
          <w:rFonts w:ascii="Arial" w:hAnsi="Arial" w:cs="Arial"/>
          <w:sz w:val="24"/>
          <w:szCs w:val="24"/>
        </w:rPr>
        <w:t>.</w:t>
      </w:r>
    </w:p>
    <w:p w14:paraId="705EE30C" w14:textId="1E890195" w:rsidR="00083756" w:rsidRPr="003E652C" w:rsidRDefault="00083756" w:rsidP="00083756">
      <w:pPr>
        <w:pStyle w:val="05-Pargrafodetexto-CLG"/>
        <w:spacing w:after="120"/>
        <w:rPr>
          <w:rFonts w:ascii="Arial" w:hAnsi="Arial" w:cs="Arial"/>
          <w:sz w:val="24"/>
          <w:szCs w:val="24"/>
        </w:rPr>
      </w:pPr>
      <w:r w:rsidRPr="003E652C">
        <w:rPr>
          <w:rFonts w:ascii="Arial" w:hAnsi="Arial" w:cs="Arial"/>
          <w:b/>
          <w:sz w:val="24"/>
          <w:szCs w:val="24"/>
        </w:rPr>
        <w:t>Art. 1</w:t>
      </w:r>
      <w:r w:rsidR="00F0488F">
        <w:rPr>
          <w:rFonts w:ascii="Arial" w:hAnsi="Arial" w:cs="Arial"/>
          <w:b/>
          <w:sz w:val="24"/>
          <w:szCs w:val="24"/>
        </w:rPr>
        <w:t>2</w:t>
      </w:r>
      <w:r w:rsidRPr="003E652C">
        <w:rPr>
          <w:rFonts w:ascii="Arial" w:hAnsi="Arial" w:cs="Arial"/>
          <w:b/>
          <w:sz w:val="24"/>
          <w:szCs w:val="24"/>
        </w:rPr>
        <w:t>.</w:t>
      </w:r>
      <w:r w:rsidRPr="003E652C">
        <w:rPr>
          <w:rFonts w:ascii="Arial" w:hAnsi="Arial" w:cs="Arial"/>
          <w:sz w:val="24"/>
          <w:szCs w:val="24"/>
        </w:rPr>
        <w:t xml:space="preserve"> Esta Emenda Constitucional entra em vigor na data de sua publicação, gerando efeitos financeiros a partir de 1º de janeiro de 2021.</w:t>
      </w:r>
    </w:p>
    <w:p w14:paraId="03392E96" w14:textId="77777777" w:rsidR="00083756" w:rsidRPr="003E652C" w:rsidRDefault="00083756" w:rsidP="00083756">
      <w:pPr>
        <w:ind w:firstLine="1418"/>
        <w:jc w:val="both"/>
        <w:rPr>
          <w:rFonts w:ascii="Arial" w:hAnsi="Arial" w:cs="Arial"/>
        </w:rPr>
      </w:pPr>
      <w:r w:rsidRPr="003E652C">
        <w:rPr>
          <w:rFonts w:ascii="Arial" w:hAnsi="Arial" w:cs="Arial"/>
          <w:i/>
        </w:rPr>
        <w:t xml:space="preserve">Parágrafo único. </w:t>
      </w:r>
      <w:r w:rsidRPr="003E652C">
        <w:rPr>
          <w:rFonts w:ascii="Arial" w:hAnsi="Arial" w:cs="Arial"/>
        </w:rPr>
        <w:t>Ficam mantidos os efeitos do art. 60 do Ato das Disposições Constitucionais Transitórias, conforme estabelecido pela Emenda Constitucional nº 53, de 19 de dezembro de 2006, até o início dos efeitos financeiros desta Emenda Constitucional.</w:t>
      </w:r>
    </w:p>
    <w:p w14:paraId="43BCE145" w14:textId="77777777" w:rsidR="00241AD3" w:rsidRPr="00516513" w:rsidRDefault="00241AD3">
      <w:pPr>
        <w:rPr>
          <w:rFonts w:ascii="Arial" w:hAnsi="Arial" w:cs="Arial"/>
        </w:rPr>
      </w:pPr>
    </w:p>
    <w:sectPr w:rsidR="00241AD3" w:rsidRPr="00516513" w:rsidSect="00C503A3">
      <w:headerReference w:type="default" r:id="rId10"/>
      <w:pgSz w:w="11906" w:h="16838"/>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D3574" w14:textId="77777777" w:rsidR="009224AA" w:rsidRDefault="009224AA" w:rsidP="005F63AD">
      <w:r>
        <w:separator/>
      </w:r>
    </w:p>
  </w:endnote>
  <w:endnote w:type="continuationSeparator" w:id="0">
    <w:p w14:paraId="37C3D444" w14:textId="77777777" w:rsidR="009224AA" w:rsidRDefault="009224AA" w:rsidP="005F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Raleway-Regular">
    <w:panose1 w:val="00000000000000000000"/>
    <w:charset w:val="00"/>
    <w:family w:val="swiss"/>
    <w:notTrueType/>
    <w:pitch w:val="default"/>
    <w:sig w:usb0="00000003" w:usb1="00000000" w:usb2="00000000" w:usb3="00000000" w:csb0="00000001" w:csb1="00000000"/>
  </w:font>
  <w:font w:name="RobotoSlab-Regular">
    <w:panose1 w:val="00000000000000000000"/>
    <w:charset w:val="00"/>
    <w:family w:val="auto"/>
    <w:notTrueType/>
    <w:pitch w:val="default"/>
    <w:sig w:usb0="00000003" w:usb1="00000000" w:usb2="00000000" w:usb3="00000000" w:csb0="00000001" w:csb1="00000000"/>
  </w:font>
  <w:font w:nam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CFA05" w14:textId="77777777" w:rsidR="009224AA" w:rsidRDefault="009224AA" w:rsidP="005F63AD">
      <w:r>
        <w:separator/>
      </w:r>
    </w:p>
  </w:footnote>
  <w:footnote w:type="continuationSeparator" w:id="0">
    <w:p w14:paraId="3F66082E" w14:textId="77777777" w:rsidR="009224AA" w:rsidRDefault="009224AA" w:rsidP="005F6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59952"/>
      <w:docPartObj>
        <w:docPartGallery w:val="Page Numbers (Top of Page)"/>
        <w:docPartUnique/>
      </w:docPartObj>
    </w:sdtPr>
    <w:sdtEndPr/>
    <w:sdtContent>
      <w:p w14:paraId="61675601" w14:textId="77777777" w:rsidR="007C7E9A" w:rsidRDefault="007C7E9A">
        <w:pPr>
          <w:pStyle w:val="Cabealho"/>
          <w:jc w:val="right"/>
        </w:pPr>
        <w:r>
          <w:fldChar w:fldCharType="begin"/>
        </w:r>
        <w:r>
          <w:instrText>PAGE   \* MERGEFORMAT</w:instrText>
        </w:r>
        <w:r>
          <w:fldChar w:fldCharType="separate"/>
        </w:r>
        <w:r w:rsidR="007C381E">
          <w:rPr>
            <w:noProof/>
          </w:rPr>
          <w:t>59</w:t>
        </w:r>
        <w:r>
          <w:fldChar w:fldCharType="end"/>
        </w:r>
      </w:p>
    </w:sdtContent>
  </w:sdt>
  <w:p w14:paraId="545B4219" w14:textId="77777777" w:rsidR="007C7E9A" w:rsidRDefault="007C7E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D50E81"/>
    <w:multiLevelType w:val="hybridMultilevel"/>
    <w:tmpl w:val="2DFEEDB6"/>
    <w:lvl w:ilvl="0" w:tplc="5C08F7DA">
      <w:start w:val="3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44EC1"/>
    <w:multiLevelType w:val="singleLevel"/>
    <w:tmpl w:val="0004E25A"/>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188151FD"/>
    <w:multiLevelType w:val="hybridMultilevel"/>
    <w:tmpl w:val="3C8407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AA15D1"/>
    <w:multiLevelType w:val="hybridMultilevel"/>
    <w:tmpl w:val="C780ED6A"/>
    <w:lvl w:ilvl="0" w:tplc="AC360F24">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E042DA"/>
    <w:multiLevelType w:val="hybridMultilevel"/>
    <w:tmpl w:val="F33876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8358F"/>
    <w:multiLevelType w:val="singleLevel"/>
    <w:tmpl w:val="04160017"/>
    <w:lvl w:ilvl="0">
      <w:start w:val="1"/>
      <w:numFmt w:val="lowerLetter"/>
      <w:lvlText w:val="%1)"/>
      <w:lvlJc w:val="left"/>
      <w:pPr>
        <w:tabs>
          <w:tab w:val="num" w:pos="360"/>
        </w:tabs>
        <w:ind w:left="360" w:hanging="360"/>
      </w:pPr>
    </w:lvl>
  </w:abstractNum>
  <w:abstractNum w:abstractNumId="7">
    <w:nsid w:val="3FF136B7"/>
    <w:multiLevelType w:val="hybridMultilevel"/>
    <w:tmpl w:val="B464F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EF379E"/>
    <w:multiLevelType w:val="hybridMultilevel"/>
    <w:tmpl w:val="7FCE8764"/>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65D2A8D"/>
    <w:multiLevelType w:val="hybridMultilevel"/>
    <w:tmpl w:val="62023E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6E0B83"/>
    <w:multiLevelType w:val="singleLevel"/>
    <w:tmpl w:val="BF08106E"/>
    <w:lvl w:ilvl="0">
      <w:numFmt w:val="bullet"/>
      <w:lvlText w:val="-"/>
      <w:lvlJc w:val="left"/>
      <w:pPr>
        <w:tabs>
          <w:tab w:val="num" w:pos="360"/>
        </w:tabs>
        <w:ind w:left="360" w:hanging="360"/>
      </w:pPr>
      <w:rPr>
        <w:rFonts w:ascii="Times New Roman" w:hAnsi="Times New Roman" w:cs="Times New Roman" w:hint="default"/>
      </w:rPr>
    </w:lvl>
  </w:abstractNum>
  <w:abstractNum w:abstractNumId="11">
    <w:nsid w:val="4C686C12"/>
    <w:multiLevelType w:val="hybridMultilevel"/>
    <w:tmpl w:val="8E18C6EA"/>
    <w:lvl w:ilvl="0" w:tplc="11508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4FD97FD6"/>
    <w:multiLevelType w:val="hybridMultilevel"/>
    <w:tmpl w:val="5EB83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CF17DC"/>
    <w:multiLevelType w:val="hybridMultilevel"/>
    <w:tmpl w:val="B3B6CE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D8350B"/>
    <w:multiLevelType w:val="hybridMultilevel"/>
    <w:tmpl w:val="A69C50EC"/>
    <w:lvl w:ilvl="0" w:tplc="631822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10"/>
  </w:num>
  <w:num w:numId="4">
    <w:abstractNumId w:val="10"/>
  </w:num>
  <w:num w:numId="5">
    <w:abstractNumId w:val="2"/>
  </w:num>
  <w:num w:numId="6">
    <w:abstractNumId w:val="2"/>
  </w:num>
  <w:num w:numId="7">
    <w:abstractNumId w:val="0"/>
  </w:num>
  <w:num w:numId="8">
    <w:abstractNumId w:val="14"/>
  </w:num>
  <w:num w:numId="9">
    <w:abstractNumId w:val="9"/>
  </w:num>
  <w:num w:numId="10">
    <w:abstractNumId w:val="13"/>
  </w:num>
  <w:num w:numId="11">
    <w:abstractNumId w:val="12"/>
  </w:num>
  <w:num w:numId="12">
    <w:abstractNumId w:val="5"/>
  </w:num>
  <w:num w:numId="13">
    <w:abstractNumId w:val="7"/>
  </w:num>
  <w:num w:numId="14">
    <w:abstractNumId w:val="4"/>
  </w:num>
  <w:num w:numId="15">
    <w:abstractNumId w:val="8"/>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81"/>
    <w:rsid w:val="0000269D"/>
    <w:rsid w:val="00005D4C"/>
    <w:rsid w:val="00006482"/>
    <w:rsid w:val="00007C56"/>
    <w:rsid w:val="000115B1"/>
    <w:rsid w:val="00013CBC"/>
    <w:rsid w:val="0001678C"/>
    <w:rsid w:val="000220FF"/>
    <w:rsid w:val="00024F2C"/>
    <w:rsid w:val="00026495"/>
    <w:rsid w:val="00031163"/>
    <w:rsid w:val="00031C2D"/>
    <w:rsid w:val="00032DFB"/>
    <w:rsid w:val="00036217"/>
    <w:rsid w:val="00037C3E"/>
    <w:rsid w:val="000422E8"/>
    <w:rsid w:val="00042C3E"/>
    <w:rsid w:val="0004543D"/>
    <w:rsid w:val="000459D9"/>
    <w:rsid w:val="000463E0"/>
    <w:rsid w:val="000478B4"/>
    <w:rsid w:val="00047AEB"/>
    <w:rsid w:val="00050E45"/>
    <w:rsid w:val="00051358"/>
    <w:rsid w:val="00053A08"/>
    <w:rsid w:val="0006334E"/>
    <w:rsid w:val="000660C8"/>
    <w:rsid w:val="00066257"/>
    <w:rsid w:val="00066AC1"/>
    <w:rsid w:val="00067791"/>
    <w:rsid w:val="00080AA0"/>
    <w:rsid w:val="00081E47"/>
    <w:rsid w:val="000829B9"/>
    <w:rsid w:val="00083756"/>
    <w:rsid w:val="00090A71"/>
    <w:rsid w:val="00090EE9"/>
    <w:rsid w:val="000947A8"/>
    <w:rsid w:val="000957F1"/>
    <w:rsid w:val="000959CE"/>
    <w:rsid w:val="000A4388"/>
    <w:rsid w:val="000B2C7C"/>
    <w:rsid w:val="000B4163"/>
    <w:rsid w:val="000B4EAD"/>
    <w:rsid w:val="000B5C98"/>
    <w:rsid w:val="000B628F"/>
    <w:rsid w:val="000B69A9"/>
    <w:rsid w:val="000C1DFA"/>
    <w:rsid w:val="000C29D6"/>
    <w:rsid w:val="000C3FA1"/>
    <w:rsid w:val="000C635B"/>
    <w:rsid w:val="000C6682"/>
    <w:rsid w:val="000C77E0"/>
    <w:rsid w:val="000D5E45"/>
    <w:rsid w:val="000E3328"/>
    <w:rsid w:val="000E6BDB"/>
    <w:rsid w:val="000F01C0"/>
    <w:rsid w:val="000F0CFF"/>
    <w:rsid w:val="000F1300"/>
    <w:rsid w:val="000F1A9C"/>
    <w:rsid w:val="000F1EFF"/>
    <w:rsid w:val="000F1F78"/>
    <w:rsid w:val="000F491A"/>
    <w:rsid w:val="000F5943"/>
    <w:rsid w:val="00110C70"/>
    <w:rsid w:val="00110CD1"/>
    <w:rsid w:val="001112AB"/>
    <w:rsid w:val="00117E38"/>
    <w:rsid w:val="00120052"/>
    <w:rsid w:val="00120F33"/>
    <w:rsid w:val="00121842"/>
    <w:rsid w:val="00124B23"/>
    <w:rsid w:val="00126751"/>
    <w:rsid w:val="00126E6F"/>
    <w:rsid w:val="00132717"/>
    <w:rsid w:val="00133574"/>
    <w:rsid w:val="00133E1C"/>
    <w:rsid w:val="001360A2"/>
    <w:rsid w:val="00140FEF"/>
    <w:rsid w:val="00141A59"/>
    <w:rsid w:val="001426D5"/>
    <w:rsid w:val="0014332D"/>
    <w:rsid w:val="00146D7D"/>
    <w:rsid w:val="0015279E"/>
    <w:rsid w:val="0015776E"/>
    <w:rsid w:val="00160151"/>
    <w:rsid w:val="00162563"/>
    <w:rsid w:val="001660E9"/>
    <w:rsid w:val="00170C3D"/>
    <w:rsid w:val="001720CA"/>
    <w:rsid w:val="00172672"/>
    <w:rsid w:val="00172FAF"/>
    <w:rsid w:val="00174BAB"/>
    <w:rsid w:val="00174FCC"/>
    <w:rsid w:val="00176967"/>
    <w:rsid w:val="00182BB6"/>
    <w:rsid w:val="001835F9"/>
    <w:rsid w:val="0018592B"/>
    <w:rsid w:val="00185A9D"/>
    <w:rsid w:val="00186301"/>
    <w:rsid w:val="0019344E"/>
    <w:rsid w:val="00194BC6"/>
    <w:rsid w:val="00195B67"/>
    <w:rsid w:val="00197411"/>
    <w:rsid w:val="001A0A36"/>
    <w:rsid w:val="001A1F06"/>
    <w:rsid w:val="001A77DD"/>
    <w:rsid w:val="001A7DB9"/>
    <w:rsid w:val="001B05DF"/>
    <w:rsid w:val="001B0D8A"/>
    <w:rsid w:val="001B269B"/>
    <w:rsid w:val="001B2D3D"/>
    <w:rsid w:val="001B504A"/>
    <w:rsid w:val="001B5368"/>
    <w:rsid w:val="001C0B48"/>
    <w:rsid w:val="001C281E"/>
    <w:rsid w:val="001C39CA"/>
    <w:rsid w:val="001C6ADF"/>
    <w:rsid w:val="001C74B6"/>
    <w:rsid w:val="001C7537"/>
    <w:rsid w:val="001D55D9"/>
    <w:rsid w:val="001D5F99"/>
    <w:rsid w:val="001D6E87"/>
    <w:rsid w:val="001D7299"/>
    <w:rsid w:val="001E002E"/>
    <w:rsid w:val="001E0EEE"/>
    <w:rsid w:val="001E146C"/>
    <w:rsid w:val="001F11E5"/>
    <w:rsid w:val="001F22F7"/>
    <w:rsid w:val="001F6B0D"/>
    <w:rsid w:val="00203516"/>
    <w:rsid w:val="00203FEB"/>
    <w:rsid w:val="002043B3"/>
    <w:rsid w:val="002069E9"/>
    <w:rsid w:val="0021181C"/>
    <w:rsid w:val="00212712"/>
    <w:rsid w:val="00213E58"/>
    <w:rsid w:val="00215E81"/>
    <w:rsid w:val="00220230"/>
    <w:rsid w:val="00221F9A"/>
    <w:rsid w:val="0022770B"/>
    <w:rsid w:val="00231643"/>
    <w:rsid w:val="0023168F"/>
    <w:rsid w:val="00237977"/>
    <w:rsid w:val="002418B4"/>
    <w:rsid w:val="00241AD3"/>
    <w:rsid w:val="00241CF3"/>
    <w:rsid w:val="00242790"/>
    <w:rsid w:val="0024593E"/>
    <w:rsid w:val="002463FF"/>
    <w:rsid w:val="00252C3F"/>
    <w:rsid w:val="00253598"/>
    <w:rsid w:val="00254544"/>
    <w:rsid w:val="00260FA8"/>
    <w:rsid w:val="0026792C"/>
    <w:rsid w:val="0027112A"/>
    <w:rsid w:val="002736D4"/>
    <w:rsid w:val="00273B05"/>
    <w:rsid w:val="00274C7D"/>
    <w:rsid w:val="00274D26"/>
    <w:rsid w:val="00285005"/>
    <w:rsid w:val="0028630A"/>
    <w:rsid w:val="002916CA"/>
    <w:rsid w:val="00291CDF"/>
    <w:rsid w:val="00293308"/>
    <w:rsid w:val="00293E74"/>
    <w:rsid w:val="002955F7"/>
    <w:rsid w:val="002A09B6"/>
    <w:rsid w:val="002A2AE1"/>
    <w:rsid w:val="002A2FFF"/>
    <w:rsid w:val="002A4FB1"/>
    <w:rsid w:val="002B0378"/>
    <w:rsid w:val="002B0AFD"/>
    <w:rsid w:val="002B31A4"/>
    <w:rsid w:val="002B4FAC"/>
    <w:rsid w:val="002B595B"/>
    <w:rsid w:val="002B6383"/>
    <w:rsid w:val="002B700E"/>
    <w:rsid w:val="002B7B0F"/>
    <w:rsid w:val="002C0AC5"/>
    <w:rsid w:val="002C1E2A"/>
    <w:rsid w:val="002C262D"/>
    <w:rsid w:val="002C4B27"/>
    <w:rsid w:val="002C682E"/>
    <w:rsid w:val="002C71E3"/>
    <w:rsid w:val="002D09D6"/>
    <w:rsid w:val="002D1735"/>
    <w:rsid w:val="002D358F"/>
    <w:rsid w:val="002D3BFB"/>
    <w:rsid w:val="002D43BF"/>
    <w:rsid w:val="002D5EF9"/>
    <w:rsid w:val="002D6CE7"/>
    <w:rsid w:val="002E0A86"/>
    <w:rsid w:val="002E1619"/>
    <w:rsid w:val="002E2080"/>
    <w:rsid w:val="002E5D89"/>
    <w:rsid w:val="002E5F45"/>
    <w:rsid w:val="002E6C7D"/>
    <w:rsid w:val="002F1B9F"/>
    <w:rsid w:val="002F2543"/>
    <w:rsid w:val="002F399F"/>
    <w:rsid w:val="002F3F76"/>
    <w:rsid w:val="002F5B5F"/>
    <w:rsid w:val="002F693A"/>
    <w:rsid w:val="002F6D92"/>
    <w:rsid w:val="0030146E"/>
    <w:rsid w:val="00303EFD"/>
    <w:rsid w:val="003055AE"/>
    <w:rsid w:val="00311A64"/>
    <w:rsid w:val="00311C33"/>
    <w:rsid w:val="003136E7"/>
    <w:rsid w:val="003149C9"/>
    <w:rsid w:val="00314D50"/>
    <w:rsid w:val="0032253E"/>
    <w:rsid w:val="00323541"/>
    <w:rsid w:val="00327E96"/>
    <w:rsid w:val="003324C7"/>
    <w:rsid w:val="003361E6"/>
    <w:rsid w:val="0033715A"/>
    <w:rsid w:val="00340C80"/>
    <w:rsid w:val="00342894"/>
    <w:rsid w:val="003433BB"/>
    <w:rsid w:val="00343CE6"/>
    <w:rsid w:val="00343D4F"/>
    <w:rsid w:val="0034661C"/>
    <w:rsid w:val="0034702D"/>
    <w:rsid w:val="00347AD8"/>
    <w:rsid w:val="00352DB2"/>
    <w:rsid w:val="00355865"/>
    <w:rsid w:val="0035605C"/>
    <w:rsid w:val="0035701E"/>
    <w:rsid w:val="003659EA"/>
    <w:rsid w:val="00371CF9"/>
    <w:rsid w:val="00372EA6"/>
    <w:rsid w:val="00373A00"/>
    <w:rsid w:val="003755CF"/>
    <w:rsid w:val="0037696F"/>
    <w:rsid w:val="00385567"/>
    <w:rsid w:val="003906C6"/>
    <w:rsid w:val="00392493"/>
    <w:rsid w:val="0039355A"/>
    <w:rsid w:val="00394EC8"/>
    <w:rsid w:val="00397FBC"/>
    <w:rsid w:val="003A5795"/>
    <w:rsid w:val="003A646E"/>
    <w:rsid w:val="003A7A0B"/>
    <w:rsid w:val="003B0CBE"/>
    <w:rsid w:val="003C116E"/>
    <w:rsid w:val="003C20FD"/>
    <w:rsid w:val="003C2267"/>
    <w:rsid w:val="003C3BCE"/>
    <w:rsid w:val="003C4ACE"/>
    <w:rsid w:val="003D4573"/>
    <w:rsid w:val="003D4842"/>
    <w:rsid w:val="003E587C"/>
    <w:rsid w:val="003F04EE"/>
    <w:rsid w:val="003F2893"/>
    <w:rsid w:val="003F513E"/>
    <w:rsid w:val="003F655B"/>
    <w:rsid w:val="003F720F"/>
    <w:rsid w:val="003F7AB3"/>
    <w:rsid w:val="003F7F9A"/>
    <w:rsid w:val="00400899"/>
    <w:rsid w:val="00401D45"/>
    <w:rsid w:val="004027F3"/>
    <w:rsid w:val="00402CB9"/>
    <w:rsid w:val="00403DD8"/>
    <w:rsid w:val="004050C6"/>
    <w:rsid w:val="0040639E"/>
    <w:rsid w:val="0042269E"/>
    <w:rsid w:val="00425CEB"/>
    <w:rsid w:val="004265D6"/>
    <w:rsid w:val="00427C8C"/>
    <w:rsid w:val="00431011"/>
    <w:rsid w:val="004341B9"/>
    <w:rsid w:val="00435A7B"/>
    <w:rsid w:val="00441238"/>
    <w:rsid w:val="00442DF6"/>
    <w:rsid w:val="00442E91"/>
    <w:rsid w:val="0044437D"/>
    <w:rsid w:val="00444D1D"/>
    <w:rsid w:val="00445934"/>
    <w:rsid w:val="00445A16"/>
    <w:rsid w:val="00445D89"/>
    <w:rsid w:val="00452D2F"/>
    <w:rsid w:val="00456602"/>
    <w:rsid w:val="00460669"/>
    <w:rsid w:val="00460C34"/>
    <w:rsid w:val="00461640"/>
    <w:rsid w:val="00461F6B"/>
    <w:rsid w:val="00463E12"/>
    <w:rsid w:val="004653BF"/>
    <w:rsid w:val="00472380"/>
    <w:rsid w:val="0047485F"/>
    <w:rsid w:val="00481A63"/>
    <w:rsid w:val="00481D08"/>
    <w:rsid w:val="00482E87"/>
    <w:rsid w:val="00484E39"/>
    <w:rsid w:val="00485269"/>
    <w:rsid w:val="00485E76"/>
    <w:rsid w:val="00487591"/>
    <w:rsid w:val="00491347"/>
    <w:rsid w:val="00495CF5"/>
    <w:rsid w:val="004A1A4D"/>
    <w:rsid w:val="004A6231"/>
    <w:rsid w:val="004A7E42"/>
    <w:rsid w:val="004B2B3B"/>
    <w:rsid w:val="004B4378"/>
    <w:rsid w:val="004B4E8D"/>
    <w:rsid w:val="004B4EF0"/>
    <w:rsid w:val="004B6EE7"/>
    <w:rsid w:val="004B75B3"/>
    <w:rsid w:val="004C2D5D"/>
    <w:rsid w:val="004C3DD0"/>
    <w:rsid w:val="004C4AD5"/>
    <w:rsid w:val="004D0F56"/>
    <w:rsid w:val="004D131F"/>
    <w:rsid w:val="004D554C"/>
    <w:rsid w:val="004D6FF6"/>
    <w:rsid w:val="004E36FB"/>
    <w:rsid w:val="004E390B"/>
    <w:rsid w:val="004E3BCC"/>
    <w:rsid w:val="004E4ED8"/>
    <w:rsid w:val="004E592B"/>
    <w:rsid w:val="004E7D57"/>
    <w:rsid w:val="004F01FC"/>
    <w:rsid w:val="004F122A"/>
    <w:rsid w:val="004F1FB9"/>
    <w:rsid w:val="004F28F1"/>
    <w:rsid w:val="004F6023"/>
    <w:rsid w:val="004F7FD8"/>
    <w:rsid w:val="00500F8B"/>
    <w:rsid w:val="00503ED7"/>
    <w:rsid w:val="00506BED"/>
    <w:rsid w:val="00512F2F"/>
    <w:rsid w:val="00514629"/>
    <w:rsid w:val="00516513"/>
    <w:rsid w:val="0051790D"/>
    <w:rsid w:val="00517ECB"/>
    <w:rsid w:val="005200B6"/>
    <w:rsid w:val="00521378"/>
    <w:rsid w:val="00522C98"/>
    <w:rsid w:val="0052444D"/>
    <w:rsid w:val="00525EA5"/>
    <w:rsid w:val="00526313"/>
    <w:rsid w:val="00526542"/>
    <w:rsid w:val="00527E7E"/>
    <w:rsid w:val="00531C28"/>
    <w:rsid w:val="00535C98"/>
    <w:rsid w:val="00536176"/>
    <w:rsid w:val="005376FB"/>
    <w:rsid w:val="00537AB0"/>
    <w:rsid w:val="005400A3"/>
    <w:rsid w:val="00543492"/>
    <w:rsid w:val="00546127"/>
    <w:rsid w:val="00547630"/>
    <w:rsid w:val="0055384D"/>
    <w:rsid w:val="00555BF8"/>
    <w:rsid w:val="005572A4"/>
    <w:rsid w:val="005605C7"/>
    <w:rsid w:val="0056338C"/>
    <w:rsid w:val="005640D4"/>
    <w:rsid w:val="0056741A"/>
    <w:rsid w:val="00567714"/>
    <w:rsid w:val="00567E18"/>
    <w:rsid w:val="005713E3"/>
    <w:rsid w:val="00572C6C"/>
    <w:rsid w:val="00576D03"/>
    <w:rsid w:val="00577A84"/>
    <w:rsid w:val="00584B48"/>
    <w:rsid w:val="00585833"/>
    <w:rsid w:val="005867D4"/>
    <w:rsid w:val="00586AF5"/>
    <w:rsid w:val="005874C3"/>
    <w:rsid w:val="005906FD"/>
    <w:rsid w:val="00590D28"/>
    <w:rsid w:val="00593DE3"/>
    <w:rsid w:val="00596002"/>
    <w:rsid w:val="005A0296"/>
    <w:rsid w:val="005A0EA3"/>
    <w:rsid w:val="005A21F5"/>
    <w:rsid w:val="005A27CE"/>
    <w:rsid w:val="005A54E3"/>
    <w:rsid w:val="005A5D58"/>
    <w:rsid w:val="005A5E4B"/>
    <w:rsid w:val="005A6EDE"/>
    <w:rsid w:val="005A7444"/>
    <w:rsid w:val="005B227B"/>
    <w:rsid w:val="005B3724"/>
    <w:rsid w:val="005B3FCC"/>
    <w:rsid w:val="005C0179"/>
    <w:rsid w:val="005C0946"/>
    <w:rsid w:val="005C0A92"/>
    <w:rsid w:val="005C15D0"/>
    <w:rsid w:val="005C27AC"/>
    <w:rsid w:val="005D3271"/>
    <w:rsid w:val="005E0B2E"/>
    <w:rsid w:val="005E2B31"/>
    <w:rsid w:val="005F30F4"/>
    <w:rsid w:val="005F5C1B"/>
    <w:rsid w:val="005F63AD"/>
    <w:rsid w:val="005F6AFA"/>
    <w:rsid w:val="005F7189"/>
    <w:rsid w:val="00602702"/>
    <w:rsid w:val="00606531"/>
    <w:rsid w:val="00606E33"/>
    <w:rsid w:val="006122F4"/>
    <w:rsid w:val="00612D25"/>
    <w:rsid w:val="00613DBA"/>
    <w:rsid w:val="0061535A"/>
    <w:rsid w:val="00616ABB"/>
    <w:rsid w:val="00622C04"/>
    <w:rsid w:val="00623FBF"/>
    <w:rsid w:val="00625510"/>
    <w:rsid w:val="00636304"/>
    <w:rsid w:val="00637D0C"/>
    <w:rsid w:val="00640436"/>
    <w:rsid w:val="00641787"/>
    <w:rsid w:val="00644BDA"/>
    <w:rsid w:val="00644D1F"/>
    <w:rsid w:val="00644ED6"/>
    <w:rsid w:val="00645B9D"/>
    <w:rsid w:val="006501B2"/>
    <w:rsid w:val="00651E8A"/>
    <w:rsid w:val="006547DD"/>
    <w:rsid w:val="00654C2F"/>
    <w:rsid w:val="006554F9"/>
    <w:rsid w:val="00656146"/>
    <w:rsid w:val="00660640"/>
    <w:rsid w:val="00661A32"/>
    <w:rsid w:val="0066204C"/>
    <w:rsid w:val="00666412"/>
    <w:rsid w:val="0066678D"/>
    <w:rsid w:val="0066720A"/>
    <w:rsid w:val="00674829"/>
    <w:rsid w:val="00674DE8"/>
    <w:rsid w:val="00676FC5"/>
    <w:rsid w:val="00683BF9"/>
    <w:rsid w:val="0068670C"/>
    <w:rsid w:val="00686C96"/>
    <w:rsid w:val="00686F22"/>
    <w:rsid w:val="00690759"/>
    <w:rsid w:val="00690E73"/>
    <w:rsid w:val="00692A9A"/>
    <w:rsid w:val="00693BCA"/>
    <w:rsid w:val="00694426"/>
    <w:rsid w:val="006944C7"/>
    <w:rsid w:val="00695415"/>
    <w:rsid w:val="006A3A58"/>
    <w:rsid w:val="006A58E4"/>
    <w:rsid w:val="006A65F2"/>
    <w:rsid w:val="006A6F54"/>
    <w:rsid w:val="006B07AA"/>
    <w:rsid w:val="006B0AF1"/>
    <w:rsid w:val="006B4074"/>
    <w:rsid w:val="006B4DC3"/>
    <w:rsid w:val="006B57CE"/>
    <w:rsid w:val="006B6AB3"/>
    <w:rsid w:val="006C1A9A"/>
    <w:rsid w:val="006C1D74"/>
    <w:rsid w:val="006C6338"/>
    <w:rsid w:val="006D135C"/>
    <w:rsid w:val="006D1730"/>
    <w:rsid w:val="006D3FE5"/>
    <w:rsid w:val="006D601C"/>
    <w:rsid w:val="006D7D7B"/>
    <w:rsid w:val="006E2941"/>
    <w:rsid w:val="006E3B1D"/>
    <w:rsid w:val="006E4E0D"/>
    <w:rsid w:val="006E5C75"/>
    <w:rsid w:val="006F1CE2"/>
    <w:rsid w:val="006F2CED"/>
    <w:rsid w:val="006F324D"/>
    <w:rsid w:val="006F34BE"/>
    <w:rsid w:val="006F471A"/>
    <w:rsid w:val="006F69C1"/>
    <w:rsid w:val="00700F61"/>
    <w:rsid w:val="00702BF2"/>
    <w:rsid w:val="00703BE7"/>
    <w:rsid w:val="00703C8E"/>
    <w:rsid w:val="00704066"/>
    <w:rsid w:val="007060B0"/>
    <w:rsid w:val="00712589"/>
    <w:rsid w:val="007142E4"/>
    <w:rsid w:val="007178A7"/>
    <w:rsid w:val="00740384"/>
    <w:rsid w:val="00744AA9"/>
    <w:rsid w:val="00747553"/>
    <w:rsid w:val="0075044B"/>
    <w:rsid w:val="0075163E"/>
    <w:rsid w:val="00757A91"/>
    <w:rsid w:val="007646A4"/>
    <w:rsid w:val="00764AAF"/>
    <w:rsid w:val="00770169"/>
    <w:rsid w:val="0077625D"/>
    <w:rsid w:val="00780B51"/>
    <w:rsid w:val="007832AA"/>
    <w:rsid w:val="0078796E"/>
    <w:rsid w:val="0079076C"/>
    <w:rsid w:val="007918EA"/>
    <w:rsid w:val="00792042"/>
    <w:rsid w:val="007934AC"/>
    <w:rsid w:val="007A0A65"/>
    <w:rsid w:val="007A0BB9"/>
    <w:rsid w:val="007A2B74"/>
    <w:rsid w:val="007A2BC0"/>
    <w:rsid w:val="007A58B5"/>
    <w:rsid w:val="007A783C"/>
    <w:rsid w:val="007B10F6"/>
    <w:rsid w:val="007B38A8"/>
    <w:rsid w:val="007B5E14"/>
    <w:rsid w:val="007C381E"/>
    <w:rsid w:val="007C4776"/>
    <w:rsid w:val="007C7E9A"/>
    <w:rsid w:val="007D2342"/>
    <w:rsid w:val="007D591C"/>
    <w:rsid w:val="007D7E5C"/>
    <w:rsid w:val="007E00A6"/>
    <w:rsid w:val="007E23DD"/>
    <w:rsid w:val="007E34CF"/>
    <w:rsid w:val="007E7AD1"/>
    <w:rsid w:val="007F0A65"/>
    <w:rsid w:val="007F43CB"/>
    <w:rsid w:val="007F6E17"/>
    <w:rsid w:val="00800837"/>
    <w:rsid w:val="008027D0"/>
    <w:rsid w:val="00803F84"/>
    <w:rsid w:val="00806316"/>
    <w:rsid w:val="008073BC"/>
    <w:rsid w:val="00810B12"/>
    <w:rsid w:val="008122B3"/>
    <w:rsid w:val="008126DC"/>
    <w:rsid w:val="008160EB"/>
    <w:rsid w:val="00821E8A"/>
    <w:rsid w:val="00827419"/>
    <w:rsid w:val="00836EF3"/>
    <w:rsid w:val="00837050"/>
    <w:rsid w:val="008459F7"/>
    <w:rsid w:val="00845D29"/>
    <w:rsid w:val="00847F26"/>
    <w:rsid w:val="0085105D"/>
    <w:rsid w:val="00851F23"/>
    <w:rsid w:val="00852282"/>
    <w:rsid w:val="008526CE"/>
    <w:rsid w:val="00853E6F"/>
    <w:rsid w:val="00863580"/>
    <w:rsid w:val="00874BD1"/>
    <w:rsid w:val="00875F2E"/>
    <w:rsid w:val="00882420"/>
    <w:rsid w:val="008828F6"/>
    <w:rsid w:val="00882F8E"/>
    <w:rsid w:val="00883AFD"/>
    <w:rsid w:val="008852BF"/>
    <w:rsid w:val="00886035"/>
    <w:rsid w:val="00891DDE"/>
    <w:rsid w:val="008931CE"/>
    <w:rsid w:val="008A4E5A"/>
    <w:rsid w:val="008A4FDB"/>
    <w:rsid w:val="008A6130"/>
    <w:rsid w:val="008B0234"/>
    <w:rsid w:val="008B11CC"/>
    <w:rsid w:val="008B2015"/>
    <w:rsid w:val="008B5C1B"/>
    <w:rsid w:val="008B6A5B"/>
    <w:rsid w:val="008C1FBB"/>
    <w:rsid w:val="008D2916"/>
    <w:rsid w:val="008D2A53"/>
    <w:rsid w:val="008D2E6D"/>
    <w:rsid w:val="008D3656"/>
    <w:rsid w:val="008D43D4"/>
    <w:rsid w:val="008D790C"/>
    <w:rsid w:val="008E4B1A"/>
    <w:rsid w:val="008F4293"/>
    <w:rsid w:val="008F509B"/>
    <w:rsid w:val="008F61C5"/>
    <w:rsid w:val="008F635E"/>
    <w:rsid w:val="009034E3"/>
    <w:rsid w:val="009069C9"/>
    <w:rsid w:val="00910706"/>
    <w:rsid w:val="0091229C"/>
    <w:rsid w:val="00920478"/>
    <w:rsid w:val="00920F17"/>
    <w:rsid w:val="009224AA"/>
    <w:rsid w:val="00924560"/>
    <w:rsid w:val="0092601C"/>
    <w:rsid w:val="00931449"/>
    <w:rsid w:val="0093183F"/>
    <w:rsid w:val="0093212F"/>
    <w:rsid w:val="00932C8E"/>
    <w:rsid w:val="009338B6"/>
    <w:rsid w:val="00935EF4"/>
    <w:rsid w:val="00936A0D"/>
    <w:rsid w:val="00936E48"/>
    <w:rsid w:val="009429A5"/>
    <w:rsid w:val="009434FF"/>
    <w:rsid w:val="00944E34"/>
    <w:rsid w:val="00945D43"/>
    <w:rsid w:val="009479F8"/>
    <w:rsid w:val="00947E88"/>
    <w:rsid w:val="00951C72"/>
    <w:rsid w:val="009534FA"/>
    <w:rsid w:val="00954197"/>
    <w:rsid w:val="009544E0"/>
    <w:rsid w:val="009557D3"/>
    <w:rsid w:val="00956156"/>
    <w:rsid w:val="00960EBA"/>
    <w:rsid w:val="00961930"/>
    <w:rsid w:val="00963198"/>
    <w:rsid w:val="00966AA4"/>
    <w:rsid w:val="00966FB0"/>
    <w:rsid w:val="009672AB"/>
    <w:rsid w:val="00972AC6"/>
    <w:rsid w:val="009759E8"/>
    <w:rsid w:val="00980CB1"/>
    <w:rsid w:val="00983C93"/>
    <w:rsid w:val="009848D4"/>
    <w:rsid w:val="00985880"/>
    <w:rsid w:val="00987139"/>
    <w:rsid w:val="00990B5D"/>
    <w:rsid w:val="0099356D"/>
    <w:rsid w:val="00994897"/>
    <w:rsid w:val="0099493F"/>
    <w:rsid w:val="009968A3"/>
    <w:rsid w:val="00996CEE"/>
    <w:rsid w:val="009A381D"/>
    <w:rsid w:val="009A58A9"/>
    <w:rsid w:val="009A6520"/>
    <w:rsid w:val="009A6888"/>
    <w:rsid w:val="009B545E"/>
    <w:rsid w:val="009B5D34"/>
    <w:rsid w:val="009B61F3"/>
    <w:rsid w:val="009C0357"/>
    <w:rsid w:val="009C0C8A"/>
    <w:rsid w:val="009C376F"/>
    <w:rsid w:val="009C45E2"/>
    <w:rsid w:val="009C702C"/>
    <w:rsid w:val="009D2FFE"/>
    <w:rsid w:val="009D3897"/>
    <w:rsid w:val="009D52F2"/>
    <w:rsid w:val="009D6C8C"/>
    <w:rsid w:val="009E0AA6"/>
    <w:rsid w:val="009E445A"/>
    <w:rsid w:val="009E6BB7"/>
    <w:rsid w:val="009F24CB"/>
    <w:rsid w:val="009F3D0A"/>
    <w:rsid w:val="009F4704"/>
    <w:rsid w:val="009F5B66"/>
    <w:rsid w:val="009F7BA9"/>
    <w:rsid w:val="009F7D97"/>
    <w:rsid w:val="00A00445"/>
    <w:rsid w:val="00A04F8F"/>
    <w:rsid w:val="00A109D9"/>
    <w:rsid w:val="00A118EF"/>
    <w:rsid w:val="00A11B8D"/>
    <w:rsid w:val="00A1657A"/>
    <w:rsid w:val="00A25B56"/>
    <w:rsid w:val="00A3115F"/>
    <w:rsid w:val="00A3271C"/>
    <w:rsid w:val="00A32CE7"/>
    <w:rsid w:val="00A33258"/>
    <w:rsid w:val="00A352F7"/>
    <w:rsid w:val="00A37BF1"/>
    <w:rsid w:val="00A41A57"/>
    <w:rsid w:val="00A42370"/>
    <w:rsid w:val="00A43DE1"/>
    <w:rsid w:val="00A51B94"/>
    <w:rsid w:val="00A52FC1"/>
    <w:rsid w:val="00A53667"/>
    <w:rsid w:val="00A54533"/>
    <w:rsid w:val="00A548A5"/>
    <w:rsid w:val="00A55153"/>
    <w:rsid w:val="00A56895"/>
    <w:rsid w:val="00A634BD"/>
    <w:rsid w:val="00A6352D"/>
    <w:rsid w:val="00A63C30"/>
    <w:rsid w:val="00A64918"/>
    <w:rsid w:val="00A6682C"/>
    <w:rsid w:val="00A67821"/>
    <w:rsid w:val="00A70F3A"/>
    <w:rsid w:val="00A74EA4"/>
    <w:rsid w:val="00A762F0"/>
    <w:rsid w:val="00A81B15"/>
    <w:rsid w:val="00A84873"/>
    <w:rsid w:val="00A860A3"/>
    <w:rsid w:val="00A86CB6"/>
    <w:rsid w:val="00A87E4C"/>
    <w:rsid w:val="00A935D3"/>
    <w:rsid w:val="00A97FDB"/>
    <w:rsid w:val="00AA1B15"/>
    <w:rsid w:val="00AA2849"/>
    <w:rsid w:val="00AA3492"/>
    <w:rsid w:val="00AA4674"/>
    <w:rsid w:val="00AB413E"/>
    <w:rsid w:val="00AC1DBE"/>
    <w:rsid w:val="00AC4488"/>
    <w:rsid w:val="00AC4741"/>
    <w:rsid w:val="00AC5066"/>
    <w:rsid w:val="00AD0ECC"/>
    <w:rsid w:val="00AD1161"/>
    <w:rsid w:val="00AD7407"/>
    <w:rsid w:val="00AD7D4B"/>
    <w:rsid w:val="00AE085E"/>
    <w:rsid w:val="00AE18B8"/>
    <w:rsid w:val="00AE1C0D"/>
    <w:rsid w:val="00AE20C5"/>
    <w:rsid w:val="00AE265C"/>
    <w:rsid w:val="00AE6EE6"/>
    <w:rsid w:val="00AE7E94"/>
    <w:rsid w:val="00AF0012"/>
    <w:rsid w:val="00AF3444"/>
    <w:rsid w:val="00AF407A"/>
    <w:rsid w:val="00B01A91"/>
    <w:rsid w:val="00B07DF2"/>
    <w:rsid w:val="00B1199A"/>
    <w:rsid w:val="00B12F66"/>
    <w:rsid w:val="00B17123"/>
    <w:rsid w:val="00B20BAC"/>
    <w:rsid w:val="00B21460"/>
    <w:rsid w:val="00B21F10"/>
    <w:rsid w:val="00B23D03"/>
    <w:rsid w:val="00B309AE"/>
    <w:rsid w:val="00B31B75"/>
    <w:rsid w:val="00B408F7"/>
    <w:rsid w:val="00B42D35"/>
    <w:rsid w:val="00B4364B"/>
    <w:rsid w:val="00B463B5"/>
    <w:rsid w:val="00B47581"/>
    <w:rsid w:val="00B4773C"/>
    <w:rsid w:val="00B47D7E"/>
    <w:rsid w:val="00B50BAD"/>
    <w:rsid w:val="00B519F8"/>
    <w:rsid w:val="00B60E9B"/>
    <w:rsid w:val="00B620D1"/>
    <w:rsid w:val="00B63796"/>
    <w:rsid w:val="00B6406E"/>
    <w:rsid w:val="00B67C60"/>
    <w:rsid w:val="00B67CC5"/>
    <w:rsid w:val="00B715B4"/>
    <w:rsid w:val="00B71B6E"/>
    <w:rsid w:val="00B75541"/>
    <w:rsid w:val="00B805CF"/>
    <w:rsid w:val="00B8198B"/>
    <w:rsid w:val="00B8485E"/>
    <w:rsid w:val="00B84F76"/>
    <w:rsid w:val="00B85409"/>
    <w:rsid w:val="00B86F01"/>
    <w:rsid w:val="00B911E2"/>
    <w:rsid w:val="00B9354E"/>
    <w:rsid w:val="00B94660"/>
    <w:rsid w:val="00BA0572"/>
    <w:rsid w:val="00BA29FE"/>
    <w:rsid w:val="00BA4306"/>
    <w:rsid w:val="00BA52BC"/>
    <w:rsid w:val="00BA618C"/>
    <w:rsid w:val="00BB06E8"/>
    <w:rsid w:val="00BB1F2F"/>
    <w:rsid w:val="00BB328E"/>
    <w:rsid w:val="00BB5BC9"/>
    <w:rsid w:val="00BB7450"/>
    <w:rsid w:val="00BC2459"/>
    <w:rsid w:val="00BD0513"/>
    <w:rsid w:val="00BD4470"/>
    <w:rsid w:val="00BD4935"/>
    <w:rsid w:val="00BD5B6C"/>
    <w:rsid w:val="00BD79DA"/>
    <w:rsid w:val="00BD7CBF"/>
    <w:rsid w:val="00BE08D5"/>
    <w:rsid w:val="00BE18A0"/>
    <w:rsid w:val="00BE1A10"/>
    <w:rsid w:val="00BE263F"/>
    <w:rsid w:val="00BE41E5"/>
    <w:rsid w:val="00BE4DDF"/>
    <w:rsid w:val="00BE7415"/>
    <w:rsid w:val="00BF0841"/>
    <w:rsid w:val="00BF11CC"/>
    <w:rsid w:val="00BF44F4"/>
    <w:rsid w:val="00BF4C15"/>
    <w:rsid w:val="00BF6F6C"/>
    <w:rsid w:val="00C008DF"/>
    <w:rsid w:val="00C032C6"/>
    <w:rsid w:val="00C041BF"/>
    <w:rsid w:val="00C058B6"/>
    <w:rsid w:val="00C05BCB"/>
    <w:rsid w:val="00C07CA3"/>
    <w:rsid w:val="00C10BC1"/>
    <w:rsid w:val="00C11D8B"/>
    <w:rsid w:val="00C12384"/>
    <w:rsid w:val="00C12B54"/>
    <w:rsid w:val="00C15A93"/>
    <w:rsid w:val="00C160B5"/>
    <w:rsid w:val="00C17664"/>
    <w:rsid w:val="00C24A55"/>
    <w:rsid w:val="00C27580"/>
    <w:rsid w:val="00C31528"/>
    <w:rsid w:val="00C31AF2"/>
    <w:rsid w:val="00C332C6"/>
    <w:rsid w:val="00C36025"/>
    <w:rsid w:val="00C41AE4"/>
    <w:rsid w:val="00C42705"/>
    <w:rsid w:val="00C44A94"/>
    <w:rsid w:val="00C45012"/>
    <w:rsid w:val="00C45656"/>
    <w:rsid w:val="00C45A6E"/>
    <w:rsid w:val="00C47118"/>
    <w:rsid w:val="00C475CB"/>
    <w:rsid w:val="00C503A3"/>
    <w:rsid w:val="00C625B3"/>
    <w:rsid w:val="00C66EE0"/>
    <w:rsid w:val="00C75CC8"/>
    <w:rsid w:val="00C7604B"/>
    <w:rsid w:val="00C76438"/>
    <w:rsid w:val="00C80301"/>
    <w:rsid w:val="00C81E02"/>
    <w:rsid w:val="00C823FD"/>
    <w:rsid w:val="00C8280D"/>
    <w:rsid w:val="00C84315"/>
    <w:rsid w:val="00C84E0E"/>
    <w:rsid w:val="00C85A4B"/>
    <w:rsid w:val="00C87DD7"/>
    <w:rsid w:val="00C93753"/>
    <w:rsid w:val="00C94C93"/>
    <w:rsid w:val="00C97BA1"/>
    <w:rsid w:val="00CA184A"/>
    <w:rsid w:val="00CA70E1"/>
    <w:rsid w:val="00CB1F41"/>
    <w:rsid w:val="00CB5645"/>
    <w:rsid w:val="00CB5CF6"/>
    <w:rsid w:val="00CB7E3F"/>
    <w:rsid w:val="00CC396C"/>
    <w:rsid w:val="00CD03C9"/>
    <w:rsid w:val="00CD05CA"/>
    <w:rsid w:val="00CD22C4"/>
    <w:rsid w:val="00CD623D"/>
    <w:rsid w:val="00CD6F13"/>
    <w:rsid w:val="00CE0798"/>
    <w:rsid w:val="00CE729D"/>
    <w:rsid w:val="00CF1CC2"/>
    <w:rsid w:val="00CF4CD1"/>
    <w:rsid w:val="00D0154A"/>
    <w:rsid w:val="00D02AEA"/>
    <w:rsid w:val="00D031FB"/>
    <w:rsid w:val="00D06B82"/>
    <w:rsid w:val="00D10619"/>
    <w:rsid w:val="00D12B17"/>
    <w:rsid w:val="00D141B4"/>
    <w:rsid w:val="00D15097"/>
    <w:rsid w:val="00D15BA9"/>
    <w:rsid w:val="00D218B1"/>
    <w:rsid w:val="00D23DFB"/>
    <w:rsid w:val="00D23E79"/>
    <w:rsid w:val="00D23E81"/>
    <w:rsid w:val="00D24BEC"/>
    <w:rsid w:val="00D30C48"/>
    <w:rsid w:val="00D330FB"/>
    <w:rsid w:val="00D33608"/>
    <w:rsid w:val="00D336BB"/>
    <w:rsid w:val="00D37118"/>
    <w:rsid w:val="00D43291"/>
    <w:rsid w:val="00D45476"/>
    <w:rsid w:val="00D46CC4"/>
    <w:rsid w:val="00D53BED"/>
    <w:rsid w:val="00D559D9"/>
    <w:rsid w:val="00D55C89"/>
    <w:rsid w:val="00D61594"/>
    <w:rsid w:val="00D62277"/>
    <w:rsid w:val="00D65536"/>
    <w:rsid w:val="00D65E77"/>
    <w:rsid w:val="00D760BB"/>
    <w:rsid w:val="00D77423"/>
    <w:rsid w:val="00D81576"/>
    <w:rsid w:val="00D8348A"/>
    <w:rsid w:val="00D84227"/>
    <w:rsid w:val="00D905B0"/>
    <w:rsid w:val="00D9119D"/>
    <w:rsid w:val="00D9364C"/>
    <w:rsid w:val="00DA2E25"/>
    <w:rsid w:val="00DA612E"/>
    <w:rsid w:val="00DA79F6"/>
    <w:rsid w:val="00DB164A"/>
    <w:rsid w:val="00DB6023"/>
    <w:rsid w:val="00DB6543"/>
    <w:rsid w:val="00DB768B"/>
    <w:rsid w:val="00DC13A8"/>
    <w:rsid w:val="00DC575C"/>
    <w:rsid w:val="00DD0D0C"/>
    <w:rsid w:val="00DD370D"/>
    <w:rsid w:val="00DD563D"/>
    <w:rsid w:val="00DD7509"/>
    <w:rsid w:val="00DE14B1"/>
    <w:rsid w:val="00DE1F36"/>
    <w:rsid w:val="00DE2E20"/>
    <w:rsid w:val="00DE7778"/>
    <w:rsid w:val="00DF012D"/>
    <w:rsid w:val="00DF0CB2"/>
    <w:rsid w:val="00DF2C3E"/>
    <w:rsid w:val="00DF3BB0"/>
    <w:rsid w:val="00E01133"/>
    <w:rsid w:val="00E01EFE"/>
    <w:rsid w:val="00E01F7A"/>
    <w:rsid w:val="00E020F7"/>
    <w:rsid w:val="00E062D0"/>
    <w:rsid w:val="00E10B24"/>
    <w:rsid w:val="00E10C4E"/>
    <w:rsid w:val="00E11709"/>
    <w:rsid w:val="00E1381C"/>
    <w:rsid w:val="00E1392B"/>
    <w:rsid w:val="00E15284"/>
    <w:rsid w:val="00E16B1E"/>
    <w:rsid w:val="00E17071"/>
    <w:rsid w:val="00E170A4"/>
    <w:rsid w:val="00E1726A"/>
    <w:rsid w:val="00E20940"/>
    <w:rsid w:val="00E2290A"/>
    <w:rsid w:val="00E3397A"/>
    <w:rsid w:val="00E345FF"/>
    <w:rsid w:val="00E3708E"/>
    <w:rsid w:val="00E42CF4"/>
    <w:rsid w:val="00E46E71"/>
    <w:rsid w:val="00E510C8"/>
    <w:rsid w:val="00E52ACD"/>
    <w:rsid w:val="00E5305A"/>
    <w:rsid w:val="00E546BB"/>
    <w:rsid w:val="00E61B7A"/>
    <w:rsid w:val="00E61ECC"/>
    <w:rsid w:val="00E63554"/>
    <w:rsid w:val="00E644F0"/>
    <w:rsid w:val="00E670EC"/>
    <w:rsid w:val="00E73877"/>
    <w:rsid w:val="00E74667"/>
    <w:rsid w:val="00E7715A"/>
    <w:rsid w:val="00E81863"/>
    <w:rsid w:val="00E81E05"/>
    <w:rsid w:val="00E81E7D"/>
    <w:rsid w:val="00E82CE9"/>
    <w:rsid w:val="00E83A28"/>
    <w:rsid w:val="00E83FF2"/>
    <w:rsid w:val="00E85EE6"/>
    <w:rsid w:val="00E9758A"/>
    <w:rsid w:val="00EA02B1"/>
    <w:rsid w:val="00EA72D9"/>
    <w:rsid w:val="00EA78E9"/>
    <w:rsid w:val="00EA7F18"/>
    <w:rsid w:val="00EB14B6"/>
    <w:rsid w:val="00EB2487"/>
    <w:rsid w:val="00EB3B5E"/>
    <w:rsid w:val="00EB66B3"/>
    <w:rsid w:val="00EC328B"/>
    <w:rsid w:val="00EC7F9D"/>
    <w:rsid w:val="00ED7433"/>
    <w:rsid w:val="00EE01E6"/>
    <w:rsid w:val="00EE0C5E"/>
    <w:rsid w:val="00EE1454"/>
    <w:rsid w:val="00EE6E43"/>
    <w:rsid w:val="00EF1F08"/>
    <w:rsid w:val="00EF20AE"/>
    <w:rsid w:val="00F00235"/>
    <w:rsid w:val="00F01BE7"/>
    <w:rsid w:val="00F04086"/>
    <w:rsid w:val="00F0488F"/>
    <w:rsid w:val="00F121B7"/>
    <w:rsid w:val="00F137FC"/>
    <w:rsid w:val="00F13E72"/>
    <w:rsid w:val="00F16689"/>
    <w:rsid w:val="00F17273"/>
    <w:rsid w:val="00F17707"/>
    <w:rsid w:val="00F2216F"/>
    <w:rsid w:val="00F2371E"/>
    <w:rsid w:val="00F255C5"/>
    <w:rsid w:val="00F25E26"/>
    <w:rsid w:val="00F30136"/>
    <w:rsid w:val="00F30355"/>
    <w:rsid w:val="00F32234"/>
    <w:rsid w:val="00F3267B"/>
    <w:rsid w:val="00F40D42"/>
    <w:rsid w:val="00F41B51"/>
    <w:rsid w:val="00F42CFB"/>
    <w:rsid w:val="00F457B4"/>
    <w:rsid w:val="00F4603B"/>
    <w:rsid w:val="00F4676C"/>
    <w:rsid w:val="00F46B44"/>
    <w:rsid w:val="00F52FB1"/>
    <w:rsid w:val="00F5364B"/>
    <w:rsid w:val="00F54A1B"/>
    <w:rsid w:val="00F56FAE"/>
    <w:rsid w:val="00F62924"/>
    <w:rsid w:val="00F62F6E"/>
    <w:rsid w:val="00F70435"/>
    <w:rsid w:val="00F709E7"/>
    <w:rsid w:val="00F710DD"/>
    <w:rsid w:val="00F750C6"/>
    <w:rsid w:val="00F76DC9"/>
    <w:rsid w:val="00F77B52"/>
    <w:rsid w:val="00F83BCC"/>
    <w:rsid w:val="00F83E95"/>
    <w:rsid w:val="00F84A38"/>
    <w:rsid w:val="00F85023"/>
    <w:rsid w:val="00F85080"/>
    <w:rsid w:val="00F8658B"/>
    <w:rsid w:val="00F87095"/>
    <w:rsid w:val="00F8744B"/>
    <w:rsid w:val="00F92858"/>
    <w:rsid w:val="00F92EAE"/>
    <w:rsid w:val="00F95E15"/>
    <w:rsid w:val="00F97AFB"/>
    <w:rsid w:val="00F97B81"/>
    <w:rsid w:val="00F97D82"/>
    <w:rsid w:val="00FA0E42"/>
    <w:rsid w:val="00FA61CE"/>
    <w:rsid w:val="00FA6A4C"/>
    <w:rsid w:val="00FB1164"/>
    <w:rsid w:val="00FB1BD6"/>
    <w:rsid w:val="00FB206F"/>
    <w:rsid w:val="00FB460B"/>
    <w:rsid w:val="00FB4CCA"/>
    <w:rsid w:val="00FC0E00"/>
    <w:rsid w:val="00FC35A5"/>
    <w:rsid w:val="00FC7B61"/>
    <w:rsid w:val="00FD1679"/>
    <w:rsid w:val="00FD1FF5"/>
    <w:rsid w:val="00FE0008"/>
    <w:rsid w:val="00FE0749"/>
    <w:rsid w:val="00FE15D1"/>
    <w:rsid w:val="00FE5004"/>
    <w:rsid w:val="00FF4137"/>
    <w:rsid w:val="00FF480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97B81"/>
    <w:pPr>
      <w:keepNext/>
      <w:autoSpaceDE w:val="0"/>
      <w:autoSpaceDN w:val="0"/>
      <w:adjustRightInd w:val="0"/>
      <w:outlineLvl w:val="0"/>
    </w:pPr>
    <w:rPr>
      <w:rFonts w:ascii="Arial" w:hAnsi="Arial"/>
      <w:b/>
      <w:sz w:val="22"/>
    </w:rPr>
  </w:style>
  <w:style w:type="paragraph" w:styleId="Ttulo2">
    <w:name w:val="heading 2"/>
    <w:basedOn w:val="Normal"/>
    <w:next w:val="Normal"/>
    <w:link w:val="Ttulo2Char"/>
    <w:semiHidden/>
    <w:unhideWhenUsed/>
    <w:qFormat/>
    <w:rsid w:val="00F97B81"/>
    <w:pPr>
      <w:keepNext/>
      <w:widowControl w:val="0"/>
      <w:tabs>
        <w:tab w:val="num" w:pos="0"/>
        <w:tab w:val="num" w:pos="360"/>
      </w:tabs>
      <w:suppressAutoHyphens/>
      <w:spacing w:after="1072" w:line="360" w:lineRule="exact"/>
      <w:ind w:left="360" w:hanging="360"/>
      <w:jc w:val="center"/>
      <w:outlineLvl w:val="1"/>
    </w:pPr>
    <w:rPr>
      <w:rFonts w:ascii="Arial" w:hAnsi="Arial"/>
      <w:b/>
      <w:color w:val="000000"/>
      <w:sz w:val="28"/>
    </w:rPr>
  </w:style>
  <w:style w:type="paragraph" w:styleId="Ttulo3">
    <w:name w:val="heading 3"/>
    <w:basedOn w:val="Normal"/>
    <w:next w:val="Normal"/>
    <w:link w:val="Ttulo3Char"/>
    <w:semiHidden/>
    <w:unhideWhenUsed/>
    <w:qFormat/>
    <w:rsid w:val="00F97B81"/>
    <w:pPr>
      <w:keepNext/>
      <w:tabs>
        <w:tab w:val="num" w:pos="0"/>
        <w:tab w:val="num" w:pos="360"/>
      </w:tabs>
      <w:suppressAutoHyphens/>
      <w:spacing w:before="1072" w:after="714" w:line="360" w:lineRule="exact"/>
      <w:ind w:left="360" w:hanging="360"/>
      <w:outlineLvl w:val="2"/>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7B81"/>
    <w:rPr>
      <w:rFonts w:ascii="Arial" w:eastAsia="Times New Roman" w:hAnsi="Arial" w:cs="Times New Roman"/>
      <w:b/>
      <w:szCs w:val="24"/>
      <w:lang w:eastAsia="pt-BR"/>
    </w:rPr>
  </w:style>
  <w:style w:type="character" w:customStyle="1" w:styleId="Ttulo2Char">
    <w:name w:val="Título 2 Char"/>
    <w:basedOn w:val="Fontepargpadro"/>
    <w:link w:val="Ttulo2"/>
    <w:semiHidden/>
    <w:rsid w:val="00F97B81"/>
    <w:rPr>
      <w:rFonts w:ascii="Arial" w:eastAsia="Times New Roman" w:hAnsi="Arial" w:cs="Times New Roman"/>
      <w:b/>
      <w:color w:val="000000"/>
      <w:sz w:val="28"/>
      <w:szCs w:val="24"/>
      <w:lang w:eastAsia="pt-BR"/>
    </w:rPr>
  </w:style>
  <w:style w:type="character" w:customStyle="1" w:styleId="Ttulo3Char">
    <w:name w:val="Título 3 Char"/>
    <w:basedOn w:val="Fontepargpadro"/>
    <w:link w:val="Ttulo3"/>
    <w:semiHidden/>
    <w:rsid w:val="00F97B81"/>
    <w:rPr>
      <w:rFonts w:ascii="Arial" w:eastAsia="Times New Roman" w:hAnsi="Arial" w:cs="Times New Roman"/>
      <w:b/>
      <w:sz w:val="28"/>
      <w:szCs w:val="24"/>
      <w:lang w:eastAsia="pt-BR"/>
    </w:rPr>
  </w:style>
  <w:style w:type="paragraph" w:styleId="Textodenotaderodap">
    <w:name w:val="footnote text"/>
    <w:basedOn w:val="Normal"/>
    <w:link w:val="TextodenotaderodapChar"/>
    <w:semiHidden/>
    <w:unhideWhenUsed/>
    <w:rsid w:val="00F97B81"/>
    <w:pPr>
      <w:jc w:val="both"/>
    </w:pPr>
    <w:rPr>
      <w:rFonts w:ascii="Garamond" w:hAnsi="Garamond"/>
      <w:sz w:val="20"/>
    </w:rPr>
  </w:style>
  <w:style w:type="character" w:customStyle="1" w:styleId="TextodenotaderodapChar">
    <w:name w:val="Texto de nota de rodapé Char"/>
    <w:basedOn w:val="Fontepargpadro"/>
    <w:link w:val="Textodenotaderodap"/>
    <w:semiHidden/>
    <w:rsid w:val="00F97B81"/>
    <w:rPr>
      <w:rFonts w:ascii="Garamond" w:eastAsia="Times New Roman" w:hAnsi="Garamond" w:cs="Times New Roman"/>
      <w:sz w:val="20"/>
      <w:szCs w:val="24"/>
      <w:lang w:eastAsia="pt-BR"/>
    </w:rPr>
  </w:style>
  <w:style w:type="paragraph" w:styleId="Corpodetexto">
    <w:name w:val="Body Text"/>
    <w:basedOn w:val="Normal"/>
    <w:link w:val="CorpodetextoChar"/>
    <w:semiHidden/>
    <w:unhideWhenUsed/>
    <w:rsid w:val="00F97B81"/>
    <w:pPr>
      <w:autoSpaceDE w:val="0"/>
      <w:autoSpaceDN w:val="0"/>
      <w:adjustRightInd w:val="0"/>
      <w:spacing w:line="360" w:lineRule="auto"/>
      <w:jc w:val="both"/>
    </w:pPr>
    <w:rPr>
      <w:rFonts w:ascii="Arial" w:hAnsi="Arial"/>
      <w:sz w:val="22"/>
    </w:rPr>
  </w:style>
  <w:style w:type="character" w:customStyle="1" w:styleId="CorpodetextoChar">
    <w:name w:val="Corpo de texto Char"/>
    <w:basedOn w:val="Fontepargpadro"/>
    <w:link w:val="Corpodetexto"/>
    <w:semiHidden/>
    <w:rsid w:val="00F97B81"/>
    <w:rPr>
      <w:rFonts w:ascii="Arial" w:eastAsia="Times New Roman" w:hAnsi="Arial" w:cs="Times New Roman"/>
      <w:szCs w:val="24"/>
      <w:lang w:eastAsia="pt-BR"/>
    </w:rPr>
  </w:style>
  <w:style w:type="paragraph" w:styleId="Recuodecorpodetexto">
    <w:name w:val="Body Text Indent"/>
    <w:basedOn w:val="Normal"/>
    <w:link w:val="RecuodecorpodetextoChar"/>
    <w:semiHidden/>
    <w:unhideWhenUsed/>
    <w:rsid w:val="00F97B81"/>
    <w:pPr>
      <w:autoSpaceDE w:val="0"/>
      <w:autoSpaceDN w:val="0"/>
      <w:adjustRightInd w:val="0"/>
      <w:spacing w:line="360" w:lineRule="auto"/>
      <w:ind w:firstLine="709"/>
      <w:jc w:val="both"/>
    </w:pPr>
    <w:rPr>
      <w:rFonts w:ascii="Arial" w:hAnsi="Arial"/>
      <w:sz w:val="22"/>
    </w:rPr>
  </w:style>
  <w:style w:type="character" w:customStyle="1" w:styleId="RecuodecorpodetextoChar">
    <w:name w:val="Recuo de corpo de texto Char"/>
    <w:basedOn w:val="Fontepargpadro"/>
    <w:link w:val="Recuodecorpodetexto"/>
    <w:semiHidden/>
    <w:rsid w:val="00F97B81"/>
    <w:rPr>
      <w:rFonts w:ascii="Arial" w:eastAsia="Times New Roman" w:hAnsi="Arial" w:cs="Times New Roman"/>
      <w:szCs w:val="24"/>
      <w:lang w:eastAsia="pt-BR"/>
    </w:rPr>
  </w:style>
  <w:style w:type="paragraph" w:styleId="Recuodecorpodetexto2">
    <w:name w:val="Body Text Indent 2"/>
    <w:basedOn w:val="Normal"/>
    <w:link w:val="Recuodecorpodetexto2Char"/>
    <w:semiHidden/>
    <w:unhideWhenUsed/>
    <w:rsid w:val="00F97B81"/>
    <w:pPr>
      <w:snapToGrid w:val="0"/>
      <w:spacing w:after="200" w:line="360" w:lineRule="auto"/>
      <w:ind w:firstLine="709"/>
      <w:jc w:val="both"/>
    </w:pPr>
    <w:rPr>
      <w:rFonts w:ascii="Arial (W1)" w:hAnsi="Arial (W1)"/>
    </w:rPr>
  </w:style>
  <w:style w:type="character" w:customStyle="1" w:styleId="Recuodecorpodetexto2Char">
    <w:name w:val="Recuo de corpo de texto 2 Char"/>
    <w:basedOn w:val="Fontepargpadro"/>
    <w:link w:val="Recuodecorpodetexto2"/>
    <w:semiHidden/>
    <w:rsid w:val="00F97B81"/>
    <w:rPr>
      <w:rFonts w:ascii="Arial (W1)" w:eastAsia="Times New Roman" w:hAnsi="Arial (W1)" w:cs="Times New Roman"/>
      <w:sz w:val="24"/>
      <w:szCs w:val="24"/>
      <w:lang w:eastAsia="pt-BR"/>
    </w:rPr>
  </w:style>
  <w:style w:type="paragraph" w:styleId="Recuodecorpodetexto3">
    <w:name w:val="Body Text Indent 3"/>
    <w:basedOn w:val="Normal"/>
    <w:link w:val="Recuodecorpodetexto3Char"/>
    <w:semiHidden/>
    <w:unhideWhenUsed/>
    <w:rsid w:val="00F97B81"/>
    <w:pPr>
      <w:ind w:left="4962"/>
      <w:jc w:val="both"/>
    </w:pPr>
    <w:rPr>
      <w:rFonts w:ascii="Arial" w:hAnsi="Arial"/>
      <w:sz w:val="20"/>
    </w:rPr>
  </w:style>
  <w:style w:type="character" w:customStyle="1" w:styleId="Recuodecorpodetexto3Char">
    <w:name w:val="Recuo de corpo de texto 3 Char"/>
    <w:basedOn w:val="Fontepargpadro"/>
    <w:link w:val="Recuodecorpodetexto3"/>
    <w:semiHidden/>
    <w:rsid w:val="00F97B81"/>
    <w:rPr>
      <w:rFonts w:ascii="Arial" w:eastAsia="Times New Roman" w:hAnsi="Arial" w:cs="Times New Roman"/>
      <w:sz w:val="20"/>
      <w:szCs w:val="24"/>
      <w:lang w:eastAsia="pt-BR"/>
    </w:rPr>
  </w:style>
  <w:style w:type="paragraph" w:customStyle="1" w:styleId="TRANSCRIO">
    <w:name w:val="TRANSCRIÇÃO"/>
    <w:basedOn w:val="Normal"/>
    <w:rsid w:val="00F97B81"/>
    <w:pPr>
      <w:widowControl w:val="0"/>
      <w:snapToGrid w:val="0"/>
      <w:spacing w:after="100" w:line="280" w:lineRule="exact"/>
      <w:ind w:left="2302" w:firstLine="567"/>
      <w:jc w:val="both"/>
    </w:pPr>
    <w:rPr>
      <w:rFonts w:ascii="Arial" w:hAnsi="Arial"/>
      <w:i/>
      <w:color w:val="000000"/>
    </w:rPr>
  </w:style>
  <w:style w:type="paragraph" w:customStyle="1" w:styleId="corpopadro">
    <w:name w:val="corpo padrão"/>
    <w:basedOn w:val="Recuodecorpodetexto"/>
    <w:rsid w:val="00F97B81"/>
    <w:pPr>
      <w:widowControl w:val="0"/>
      <w:autoSpaceDE/>
      <w:autoSpaceDN/>
      <w:adjustRightInd/>
      <w:snapToGrid w:val="0"/>
      <w:spacing w:after="200" w:line="360" w:lineRule="exact"/>
      <w:ind w:firstLine="2302"/>
    </w:pPr>
    <w:rPr>
      <w:color w:val="000000"/>
      <w:sz w:val="24"/>
    </w:rPr>
  </w:style>
  <w:style w:type="paragraph" w:customStyle="1" w:styleId="TPTexto">
    <w:name w:val="TPTexto"/>
    <w:rsid w:val="00F97B81"/>
    <w:pPr>
      <w:tabs>
        <w:tab w:val="left" w:pos="1418"/>
      </w:tabs>
      <w:spacing w:after="240" w:line="240" w:lineRule="auto"/>
      <w:jc w:val="both"/>
    </w:pPr>
    <w:rPr>
      <w:rFonts w:ascii="Times New Roman" w:eastAsia="Times New Roman" w:hAnsi="Times New Roman" w:cs="Times New Roman"/>
      <w:sz w:val="24"/>
      <w:szCs w:val="20"/>
      <w:lang w:eastAsia="pt-BR"/>
    </w:rPr>
  </w:style>
  <w:style w:type="paragraph" w:customStyle="1" w:styleId="ttuloinciopgina">
    <w:name w:val="título_início_página"/>
    <w:basedOn w:val="Normal"/>
    <w:rsid w:val="00F97B81"/>
    <w:pPr>
      <w:keepNext/>
      <w:widowControl w:val="0"/>
      <w:snapToGrid w:val="0"/>
      <w:spacing w:before="720" w:after="720" w:line="360" w:lineRule="exact"/>
      <w:jc w:val="center"/>
    </w:pPr>
    <w:rPr>
      <w:rFonts w:ascii="Arial Black" w:hAnsi="Arial Black"/>
      <w:color w:val="000000"/>
      <w:sz w:val="32"/>
    </w:rPr>
  </w:style>
  <w:style w:type="paragraph" w:customStyle="1" w:styleId="Ementa">
    <w:name w:val="Ementa"/>
    <w:basedOn w:val="Normal"/>
    <w:rsid w:val="00F97B81"/>
    <w:pPr>
      <w:widowControl w:val="0"/>
      <w:snapToGrid w:val="0"/>
      <w:spacing w:before="1072" w:after="1072" w:line="240" w:lineRule="exact"/>
      <w:ind w:left="3742" w:firstLine="720"/>
      <w:jc w:val="both"/>
    </w:pPr>
    <w:rPr>
      <w:rFonts w:ascii="Arial" w:hAnsi="Arial"/>
      <w:color w:val="000000"/>
    </w:rPr>
  </w:style>
  <w:style w:type="paragraph" w:customStyle="1" w:styleId="data">
    <w:name w:val="data"/>
    <w:basedOn w:val="Normal"/>
    <w:rsid w:val="00F97B81"/>
    <w:pPr>
      <w:keepNext/>
      <w:widowControl w:val="0"/>
      <w:snapToGrid w:val="0"/>
      <w:spacing w:before="554" w:after="1072" w:line="360" w:lineRule="exact"/>
      <w:ind w:firstLine="2302"/>
      <w:jc w:val="both"/>
    </w:pPr>
    <w:rPr>
      <w:rFonts w:ascii="Arial" w:hAnsi="Arial"/>
      <w:color w:val="000000"/>
    </w:rPr>
  </w:style>
  <w:style w:type="character" w:styleId="Refdenotaderodap">
    <w:name w:val="footnote reference"/>
    <w:basedOn w:val="Fontepargpadro"/>
    <w:semiHidden/>
    <w:unhideWhenUsed/>
    <w:rsid w:val="00F97B81"/>
    <w:rPr>
      <w:vertAlign w:val="superscript"/>
    </w:rPr>
  </w:style>
  <w:style w:type="paragraph" w:styleId="PargrafodaLista">
    <w:name w:val="List Paragraph"/>
    <w:basedOn w:val="Normal"/>
    <w:uiPriority w:val="34"/>
    <w:qFormat/>
    <w:rsid w:val="009434FF"/>
    <w:pPr>
      <w:ind w:left="720"/>
      <w:contextualSpacing/>
    </w:pPr>
  </w:style>
  <w:style w:type="table" w:styleId="Tabelacomgrade">
    <w:name w:val="Table Grid"/>
    <w:basedOn w:val="Tabelanormal"/>
    <w:uiPriority w:val="39"/>
    <w:rsid w:val="004A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OTRABALHOSISCONLE">
    <w:name w:val="Nº DO TRABALHO SISCONLE"/>
    <w:basedOn w:val="Normal"/>
    <w:autoRedefine/>
    <w:qFormat/>
    <w:rsid w:val="000F1300"/>
    <w:pPr>
      <w:widowControl w:val="0"/>
      <w:spacing w:after="120" w:line="360" w:lineRule="auto"/>
      <w:ind w:firstLine="709"/>
      <w:jc w:val="both"/>
    </w:pPr>
    <w:rPr>
      <w:rFonts w:ascii="Arial" w:hAnsi="Arial" w:cs="Arial"/>
      <w:snapToGrid w:val="0"/>
    </w:rPr>
  </w:style>
  <w:style w:type="character" w:styleId="Refdecomentrio">
    <w:name w:val="annotation reference"/>
    <w:basedOn w:val="Fontepargpadro"/>
    <w:uiPriority w:val="99"/>
    <w:semiHidden/>
    <w:unhideWhenUsed/>
    <w:rsid w:val="00F41B51"/>
    <w:rPr>
      <w:sz w:val="16"/>
      <w:szCs w:val="16"/>
    </w:rPr>
  </w:style>
  <w:style w:type="paragraph" w:styleId="Textodecomentrio">
    <w:name w:val="annotation text"/>
    <w:basedOn w:val="Normal"/>
    <w:link w:val="TextodecomentrioChar"/>
    <w:uiPriority w:val="99"/>
    <w:semiHidden/>
    <w:unhideWhenUsed/>
    <w:rsid w:val="00F41B51"/>
    <w:rPr>
      <w:sz w:val="20"/>
      <w:szCs w:val="20"/>
    </w:rPr>
  </w:style>
  <w:style w:type="character" w:customStyle="1" w:styleId="TextodecomentrioChar">
    <w:name w:val="Texto de comentário Char"/>
    <w:basedOn w:val="Fontepargpadro"/>
    <w:link w:val="Textodecomentrio"/>
    <w:uiPriority w:val="99"/>
    <w:semiHidden/>
    <w:rsid w:val="00F41B5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41B51"/>
    <w:rPr>
      <w:rFonts w:ascii="Segoe UI" w:hAnsi="Segoe UI" w:cs="Segoe UI"/>
      <w:sz w:val="18"/>
      <w:szCs w:val="18"/>
    </w:rPr>
  </w:style>
  <w:style w:type="character" w:customStyle="1" w:styleId="TextodebaloChar">
    <w:name w:val="Texto de balão Char"/>
    <w:basedOn w:val="Fontepargpadro"/>
    <w:link w:val="Textodebalo"/>
    <w:uiPriority w:val="99"/>
    <w:semiHidden/>
    <w:rsid w:val="00F41B51"/>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F41B51"/>
    <w:rPr>
      <w:b/>
      <w:bCs/>
    </w:rPr>
  </w:style>
  <w:style w:type="character" w:customStyle="1" w:styleId="AssuntodocomentrioChar">
    <w:name w:val="Assunto do comentário Char"/>
    <w:basedOn w:val="TextodecomentrioChar"/>
    <w:link w:val="Assuntodocomentrio"/>
    <w:uiPriority w:val="99"/>
    <w:semiHidden/>
    <w:rsid w:val="00F41B51"/>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5F63AD"/>
    <w:pPr>
      <w:tabs>
        <w:tab w:val="center" w:pos="4252"/>
        <w:tab w:val="right" w:pos="8504"/>
      </w:tabs>
    </w:pPr>
  </w:style>
  <w:style w:type="character" w:customStyle="1" w:styleId="CabealhoChar">
    <w:name w:val="Cabeçalho Char"/>
    <w:basedOn w:val="Fontepargpadro"/>
    <w:link w:val="Cabealho"/>
    <w:uiPriority w:val="99"/>
    <w:rsid w:val="005F63A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63AD"/>
    <w:pPr>
      <w:tabs>
        <w:tab w:val="center" w:pos="4252"/>
        <w:tab w:val="right" w:pos="8504"/>
      </w:tabs>
    </w:pPr>
  </w:style>
  <w:style w:type="character" w:customStyle="1" w:styleId="RodapChar">
    <w:name w:val="Rodapé Char"/>
    <w:basedOn w:val="Fontepargpadro"/>
    <w:link w:val="Rodap"/>
    <w:uiPriority w:val="99"/>
    <w:rsid w:val="005F63AD"/>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D33608"/>
    <w:rPr>
      <w:color w:val="808080"/>
    </w:rPr>
  </w:style>
  <w:style w:type="paragraph" w:customStyle="1" w:styleId="11-Citaolegal-ltimalinha-CLG">
    <w:name w:val="11 - Citação legal - última linha - CLG"/>
    <w:qFormat/>
    <w:rsid w:val="00883AFD"/>
    <w:pPr>
      <w:spacing w:after="480" w:line="240" w:lineRule="auto"/>
      <w:ind w:left="1985" w:firstLine="567"/>
      <w:jc w:val="both"/>
    </w:pPr>
    <w:rPr>
      <w:rFonts w:ascii="Times New Roman" w:eastAsia="Times New Roman" w:hAnsi="Times New Roman" w:cs="Times New Roman"/>
      <w:sz w:val="24"/>
      <w:szCs w:val="20"/>
      <w:lang w:eastAsia="pt-BR"/>
    </w:rPr>
  </w:style>
  <w:style w:type="paragraph" w:customStyle="1" w:styleId="07-Citaolegal-CLG">
    <w:name w:val="07 - Citação legal - CLG"/>
    <w:qFormat/>
    <w:rsid w:val="00883AFD"/>
    <w:pPr>
      <w:spacing w:after="120" w:line="240" w:lineRule="auto"/>
      <w:ind w:left="1985" w:firstLine="567"/>
      <w:jc w:val="both"/>
    </w:pPr>
    <w:rPr>
      <w:rFonts w:ascii="Times New Roman" w:eastAsia="Times New Roman" w:hAnsi="Times New Roman" w:cs="Times New Roman"/>
      <w:bCs/>
      <w:sz w:val="24"/>
      <w:szCs w:val="20"/>
      <w:lang w:eastAsia="pt-BR"/>
    </w:rPr>
  </w:style>
  <w:style w:type="paragraph" w:customStyle="1" w:styleId="05-Pargrafodetexto-CLG">
    <w:name w:val="05 - Parágrafo de texto - CLG"/>
    <w:qFormat/>
    <w:rsid w:val="00883AFD"/>
    <w:pPr>
      <w:spacing w:after="360" w:line="240" w:lineRule="auto"/>
      <w:ind w:firstLine="1418"/>
      <w:jc w:val="both"/>
    </w:pPr>
    <w:rPr>
      <w:rFonts w:ascii="Times New Roman" w:eastAsia="Times New Roman" w:hAnsi="Times New Roman" w:cs="Times New Roman"/>
      <w:sz w:val="28"/>
      <w:szCs w:val="20"/>
      <w:lang w:eastAsia="pt-BR"/>
    </w:rPr>
  </w:style>
  <w:style w:type="paragraph" w:customStyle="1" w:styleId="02-TtuloPrincipal-CLG">
    <w:name w:val="02 - Título Principal - CLG"/>
    <w:qFormat/>
    <w:rsid w:val="00883AFD"/>
    <w:pPr>
      <w:spacing w:after="960" w:line="240" w:lineRule="auto"/>
      <w:jc w:val="center"/>
    </w:pPr>
    <w:rPr>
      <w:rFonts w:ascii="Times New Roman" w:eastAsia="Times New Roman" w:hAnsi="Times New Roman" w:cs="Times New Roman"/>
      <w:b/>
      <w:bCs/>
      <w:sz w:val="32"/>
      <w:szCs w:val="20"/>
      <w:lang w:eastAsia="pt-BR"/>
    </w:rPr>
  </w:style>
  <w:style w:type="paragraph" w:customStyle="1" w:styleId="03-Ementa-CLG">
    <w:name w:val="03 - Ementa - CLG"/>
    <w:qFormat/>
    <w:rsid w:val="00883AFD"/>
    <w:pPr>
      <w:spacing w:after="1440" w:line="240" w:lineRule="auto"/>
      <w:ind w:left="3686"/>
      <w:jc w:val="both"/>
    </w:pPr>
    <w:rPr>
      <w:rFonts w:ascii="Times New Roman" w:eastAsia="Times New Roman" w:hAnsi="Times New Roman" w:cs="Times New Roman"/>
      <w:sz w:val="24"/>
      <w:szCs w:val="20"/>
      <w:lang w:eastAsia="pt-BR"/>
    </w:rPr>
  </w:style>
  <w:style w:type="paragraph" w:customStyle="1" w:styleId="08-Citaolegal-ltimalinha-CLG">
    <w:name w:val="08 - Citação legal - última linha - CLG"/>
    <w:qFormat/>
    <w:rsid w:val="00883AFD"/>
    <w:pPr>
      <w:spacing w:after="480" w:line="240" w:lineRule="auto"/>
      <w:ind w:left="1985" w:firstLine="567"/>
      <w:jc w:val="both"/>
    </w:pPr>
    <w:rPr>
      <w:rFonts w:ascii="Times New Roman" w:eastAsia="Times New Roman" w:hAnsi="Times New Roman" w:cs="Times New Roman"/>
      <w:sz w:val="24"/>
      <w:szCs w:val="20"/>
      <w:lang w:eastAsia="pt-BR"/>
    </w:rPr>
  </w:style>
  <w:style w:type="paragraph" w:customStyle="1" w:styleId="EPGRAFEnomedaproposio">
    <w:name w:val="EPÍGRAFE (nome da proposição)"/>
    <w:basedOn w:val="Normal"/>
    <w:qFormat/>
    <w:rsid w:val="00E74667"/>
    <w:pPr>
      <w:spacing w:before="720" w:after="120"/>
      <w:contextualSpacing/>
      <w:jc w:val="center"/>
    </w:pPr>
    <w:rPr>
      <w:rFonts w:ascii="Arial" w:eastAsiaTheme="majorEastAsia" w:hAnsi="Arial" w:cstheme="majorBidi"/>
      <w:b/>
      <w:caps/>
      <w:spacing w:val="-10"/>
      <w:kern w:val="28"/>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97B81"/>
    <w:pPr>
      <w:keepNext/>
      <w:autoSpaceDE w:val="0"/>
      <w:autoSpaceDN w:val="0"/>
      <w:adjustRightInd w:val="0"/>
      <w:outlineLvl w:val="0"/>
    </w:pPr>
    <w:rPr>
      <w:rFonts w:ascii="Arial" w:hAnsi="Arial"/>
      <w:b/>
      <w:sz w:val="22"/>
    </w:rPr>
  </w:style>
  <w:style w:type="paragraph" w:styleId="Ttulo2">
    <w:name w:val="heading 2"/>
    <w:basedOn w:val="Normal"/>
    <w:next w:val="Normal"/>
    <w:link w:val="Ttulo2Char"/>
    <w:semiHidden/>
    <w:unhideWhenUsed/>
    <w:qFormat/>
    <w:rsid w:val="00F97B81"/>
    <w:pPr>
      <w:keepNext/>
      <w:widowControl w:val="0"/>
      <w:tabs>
        <w:tab w:val="num" w:pos="0"/>
        <w:tab w:val="num" w:pos="360"/>
      </w:tabs>
      <w:suppressAutoHyphens/>
      <w:spacing w:after="1072" w:line="360" w:lineRule="exact"/>
      <w:ind w:left="360" w:hanging="360"/>
      <w:jc w:val="center"/>
      <w:outlineLvl w:val="1"/>
    </w:pPr>
    <w:rPr>
      <w:rFonts w:ascii="Arial" w:hAnsi="Arial"/>
      <w:b/>
      <w:color w:val="000000"/>
      <w:sz w:val="28"/>
    </w:rPr>
  </w:style>
  <w:style w:type="paragraph" w:styleId="Ttulo3">
    <w:name w:val="heading 3"/>
    <w:basedOn w:val="Normal"/>
    <w:next w:val="Normal"/>
    <w:link w:val="Ttulo3Char"/>
    <w:semiHidden/>
    <w:unhideWhenUsed/>
    <w:qFormat/>
    <w:rsid w:val="00F97B81"/>
    <w:pPr>
      <w:keepNext/>
      <w:tabs>
        <w:tab w:val="num" w:pos="0"/>
        <w:tab w:val="num" w:pos="360"/>
      </w:tabs>
      <w:suppressAutoHyphens/>
      <w:spacing w:before="1072" w:after="714" w:line="360" w:lineRule="exact"/>
      <w:ind w:left="360" w:hanging="360"/>
      <w:outlineLvl w:val="2"/>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97B81"/>
    <w:rPr>
      <w:rFonts w:ascii="Arial" w:eastAsia="Times New Roman" w:hAnsi="Arial" w:cs="Times New Roman"/>
      <w:b/>
      <w:szCs w:val="24"/>
      <w:lang w:eastAsia="pt-BR"/>
    </w:rPr>
  </w:style>
  <w:style w:type="character" w:customStyle="1" w:styleId="Ttulo2Char">
    <w:name w:val="Título 2 Char"/>
    <w:basedOn w:val="Fontepargpadro"/>
    <w:link w:val="Ttulo2"/>
    <w:semiHidden/>
    <w:rsid w:val="00F97B81"/>
    <w:rPr>
      <w:rFonts w:ascii="Arial" w:eastAsia="Times New Roman" w:hAnsi="Arial" w:cs="Times New Roman"/>
      <w:b/>
      <w:color w:val="000000"/>
      <w:sz w:val="28"/>
      <w:szCs w:val="24"/>
      <w:lang w:eastAsia="pt-BR"/>
    </w:rPr>
  </w:style>
  <w:style w:type="character" w:customStyle="1" w:styleId="Ttulo3Char">
    <w:name w:val="Título 3 Char"/>
    <w:basedOn w:val="Fontepargpadro"/>
    <w:link w:val="Ttulo3"/>
    <w:semiHidden/>
    <w:rsid w:val="00F97B81"/>
    <w:rPr>
      <w:rFonts w:ascii="Arial" w:eastAsia="Times New Roman" w:hAnsi="Arial" w:cs="Times New Roman"/>
      <w:b/>
      <w:sz w:val="28"/>
      <w:szCs w:val="24"/>
      <w:lang w:eastAsia="pt-BR"/>
    </w:rPr>
  </w:style>
  <w:style w:type="paragraph" w:styleId="Textodenotaderodap">
    <w:name w:val="footnote text"/>
    <w:basedOn w:val="Normal"/>
    <w:link w:val="TextodenotaderodapChar"/>
    <w:semiHidden/>
    <w:unhideWhenUsed/>
    <w:rsid w:val="00F97B81"/>
    <w:pPr>
      <w:jc w:val="both"/>
    </w:pPr>
    <w:rPr>
      <w:rFonts w:ascii="Garamond" w:hAnsi="Garamond"/>
      <w:sz w:val="20"/>
    </w:rPr>
  </w:style>
  <w:style w:type="character" w:customStyle="1" w:styleId="TextodenotaderodapChar">
    <w:name w:val="Texto de nota de rodapé Char"/>
    <w:basedOn w:val="Fontepargpadro"/>
    <w:link w:val="Textodenotaderodap"/>
    <w:semiHidden/>
    <w:rsid w:val="00F97B81"/>
    <w:rPr>
      <w:rFonts w:ascii="Garamond" w:eastAsia="Times New Roman" w:hAnsi="Garamond" w:cs="Times New Roman"/>
      <w:sz w:val="20"/>
      <w:szCs w:val="24"/>
      <w:lang w:eastAsia="pt-BR"/>
    </w:rPr>
  </w:style>
  <w:style w:type="paragraph" w:styleId="Corpodetexto">
    <w:name w:val="Body Text"/>
    <w:basedOn w:val="Normal"/>
    <w:link w:val="CorpodetextoChar"/>
    <w:semiHidden/>
    <w:unhideWhenUsed/>
    <w:rsid w:val="00F97B81"/>
    <w:pPr>
      <w:autoSpaceDE w:val="0"/>
      <w:autoSpaceDN w:val="0"/>
      <w:adjustRightInd w:val="0"/>
      <w:spacing w:line="360" w:lineRule="auto"/>
      <w:jc w:val="both"/>
    </w:pPr>
    <w:rPr>
      <w:rFonts w:ascii="Arial" w:hAnsi="Arial"/>
      <w:sz w:val="22"/>
    </w:rPr>
  </w:style>
  <w:style w:type="character" w:customStyle="1" w:styleId="CorpodetextoChar">
    <w:name w:val="Corpo de texto Char"/>
    <w:basedOn w:val="Fontepargpadro"/>
    <w:link w:val="Corpodetexto"/>
    <w:semiHidden/>
    <w:rsid w:val="00F97B81"/>
    <w:rPr>
      <w:rFonts w:ascii="Arial" w:eastAsia="Times New Roman" w:hAnsi="Arial" w:cs="Times New Roman"/>
      <w:szCs w:val="24"/>
      <w:lang w:eastAsia="pt-BR"/>
    </w:rPr>
  </w:style>
  <w:style w:type="paragraph" w:styleId="Recuodecorpodetexto">
    <w:name w:val="Body Text Indent"/>
    <w:basedOn w:val="Normal"/>
    <w:link w:val="RecuodecorpodetextoChar"/>
    <w:semiHidden/>
    <w:unhideWhenUsed/>
    <w:rsid w:val="00F97B81"/>
    <w:pPr>
      <w:autoSpaceDE w:val="0"/>
      <w:autoSpaceDN w:val="0"/>
      <w:adjustRightInd w:val="0"/>
      <w:spacing w:line="360" w:lineRule="auto"/>
      <w:ind w:firstLine="709"/>
      <w:jc w:val="both"/>
    </w:pPr>
    <w:rPr>
      <w:rFonts w:ascii="Arial" w:hAnsi="Arial"/>
      <w:sz w:val="22"/>
    </w:rPr>
  </w:style>
  <w:style w:type="character" w:customStyle="1" w:styleId="RecuodecorpodetextoChar">
    <w:name w:val="Recuo de corpo de texto Char"/>
    <w:basedOn w:val="Fontepargpadro"/>
    <w:link w:val="Recuodecorpodetexto"/>
    <w:semiHidden/>
    <w:rsid w:val="00F97B81"/>
    <w:rPr>
      <w:rFonts w:ascii="Arial" w:eastAsia="Times New Roman" w:hAnsi="Arial" w:cs="Times New Roman"/>
      <w:szCs w:val="24"/>
      <w:lang w:eastAsia="pt-BR"/>
    </w:rPr>
  </w:style>
  <w:style w:type="paragraph" w:styleId="Recuodecorpodetexto2">
    <w:name w:val="Body Text Indent 2"/>
    <w:basedOn w:val="Normal"/>
    <w:link w:val="Recuodecorpodetexto2Char"/>
    <w:semiHidden/>
    <w:unhideWhenUsed/>
    <w:rsid w:val="00F97B81"/>
    <w:pPr>
      <w:snapToGrid w:val="0"/>
      <w:spacing w:after="200" w:line="360" w:lineRule="auto"/>
      <w:ind w:firstLine="709"/>
      <w:jc w:val="both"/>
    </w:pPr>
    <w:rPr>
      <w:rFonts w:ascii="Arial (W1)" w:hAnsi="Arial (W1)"/>
    </w:rPr>
  </w:style>
  <w:style w:type="character" w:customStyle="1" w:styleId="Recuodecorpodetexto2Char">
    <w:name w:val="Recuo de corpo de texto 2 Char"/>
    <w:basedOn w:val="Fontepargpadro"/>
    <w:link w:val="Recuodecorpodetexto2"/>
    <w:semiHidden/>
    <w:rsid w:val="00F97B81"/>
    <w:rPr>
      <w:rFonts w:ascii="Arial (W1)" w:eastAsia="Times New Roman" w:hAnsi="Arial (W1)" w:cs="Times New Roman"/>
      <w:sz w:val="24"/>
      <w:szCs w:val="24"/>
      <w:lang w:eastAsia="pt-BR"/>
    </w:rPr>
  </w:style>
  <w:style w:type="paragraph" w:styleId="Recuodecorpodetexto3">
    <w:name w:val="Body Text Indent 3"/>
    <w:basedOn w:val="Normal"/>
    <w:link w:val="Recuodecorpodetexto3Char"/>
    <w:semiHidden/>
    <w:unhideWhenUsed/>
    <w:rsid w:val="00F97B81"/>
    <w:pPr>
      <w:ind w:left="4962"/>
      <w:jc w:val="both"/>
    </w:pPr>
    <w:rPr>
      <w:rFonts w:ascii="Arial" w:hAnsi="Arial"/>
      <w:sz w:val="20"/>
    </w:rPr>
  </w:style>
  <w:style w:type="character" w:customStyle="1" w:styleId="Recuodecorpodetexto3Char">
    <w:name w:val="Recuo de corpo de texto 3 Char"/>
    <w:basedOn w:val="Fontepargpadro"/>
    <w:link w:val="Recuodecorpodetexto3"/>
    <w:semiHidden/>
    <w:rsid w:val="00F97B81"/>
    <w:rPr>
      <w:rFonts w:ascii="Arial" w:eastAsia="Times New Roman" w:hAnsi="Arial" w:cs="Times New Roman"/>
      <w:sz w:val="20"/>
      <w:szCs w:val="24"/>
      <w:lang w:eastAsia="pt-BR"/>
    </w:rPr>
  </w:style>
  <w:style w:type="paragraph" w:customStyle="1" w:styleId="TRANSCRIO">
    <w:name w:val="TRANSCRIÇÃO"/>
    <w:basedOn w:val="Normal"/>
    <w:rsid w:val="00F97B81"/>
    <w:pPr>
      <w:widowControl w:val="0"/>
      <w:snapToGrid w:val="0"/>
      <w:spacing w:after="100" w:line="280" w:lineRule="exact"/>
      <w:ind w:left="2302" w:firstLine="567"/>
      <w:jc w:val="both"/>
    </w:pPr>
    <w:rPr>
      <w:rFonts w:ascii="Arial" w:hAnsi="Arial"/>
      <w:i/>
      <w:color w:val="000000"/>
    </w:rPr>
  </w:style>
  <w:style w:type="paragraph" w:customStyle="1" w:styleId="corpopadro">
    <w:name w:val="corpo padrão"/>
    <w:basedOn w:val="Recuodecorpodetexto"/>
    <w:rsid w:val="00F97B81"/>
    <w:pPr>
      <w:widowControl w:val="0"/>
      <w:autoSpaceDE/>
      <w:autoSpaceDN/>
      <w:adjustRightInd/>
      <w:snapToGrid w:val="0"/>
      <w:spacing w:after="200" w:line="360" w:lineRule="exact"/>
      <w:ind w:firstLine="2302"/>
    </w:pPr>
    <w:rPr>
      <w:color w:val="000000"/>
      <w:sz w:val="24"/>
    </w:rPr>
  </w:style>
  <w:style w:type="paragraph" w:customStyle="1" w:styleId="TPTexto">
    <w:name w:val="TPTexto"/>
    <w:rsid w:val="00F97B81"/>
    <w:pPr>
      <w:tabs>
        <w:tab w:val="left" w:pos="1418"/>
      </w:tabs>
      <w:spacing w:after="240" w:line="240" w:lineRule="auto"/>
      <w:jc w:val="both"/>
    </w:pPr>
    <w:rPr>
      <w:rFonts w:ascii="Times New Roman" w:eastAsia="Times New Roman" w:hAnsi="Times New Roman" w:cs="Times New Roman"/>
      <w:sz w:val="24"/>
      <w:szCs w:val="20"/>
      <w:lang w:eastAsia="pt-BR"/>
    </w:rPr>
  </w:style>
  <w:style w:type="paragraph" w:customStyle="1" w:styleId="ttuloinciopgina">
    <w:name w:val="título_início_página"/>
    <w:basedOn w:val="Normal"/>
    <w:rsid w:val="00F97B81"/>
    <w:pPr>
      <w:keepNext/>
      <w:widowControl w:val="0"/>
      <w:snapToGrid w:val="0"/>
      <w:spacing w:before="720" w:after="720" w:line="360" w:lineRule="exact"/>
      <w:jc w:val="center"/>
    </w:pPr>
    <w:rPr>
      <w:rFonts w:ascii="Arial Black" w:hAnsi="Arial Black"/>
      <w:color w:val="000000"/>
      <w:sz w:val="32"/>
    </w:rPr>
  </w:style>
  <w:style w:type="paragraph" w:customStyle="1" w:styleId="Ementa">
    <w:name w:val="Ementa"/>
    <w:basedOn w:val="Normal"/>
    <w:rsid w:val="00F97B81"/>
    <w:pPr>
      <w:widowControl w:val="0"/>
      <w:snapToGrid w:val="0"/>
      <w:spacing w:before="1072" w:after="1072" w:line="240" w:lineRule="exact"/>
      <w:ind w:left="3742" w:firstLine="720"/>
      <w:jc w:val="both"/>
    </w:pPr>
    <w:rPr>
      <w:rFonts w:ascii="Arial" w:hAnsi="Arial"/>
      <w:color w:val="000000"/>
    </w:rPr>
  </w:style>
  <w:style w:type="paragraph" w:customStyle="1" w:styleId="data">
    <w:name w:val="data"/>
    <w:basedOn w:val="Normal"/>
    <w:rsid w:val="00F97B81"/>
    <w:pPr>
      <w:keepNext/>
      <w:widowControl w:val="0"/>
      <w:snapToGrid w:val="0"/>
      <w:spacing w:before="554" w:after="1072" w:line="360" w:lineRule="exact"/>
      <w:ind w:firstLine="2302"/>
      <w:jc w:val="both"/>
    </w:pPr>
    <w:rPr>
      <w:rFonts w:ascii="Arial" w:hAnsi="Arial"/>
      <w:color w:val="000000"/>
    </w:rPr>
  </w:style>
  <w:style w:type="character" w:styleId="Refdenotaderodap">
    <w:name w:val="footnote reference"/>
    <w:basedOn w:val="Fontepargpadro"/>
    <w:semiHidden/>
    <w:unhideWhenUsed/>
    <w:rsid w:val="00F97B81"/>
    <w:rPr>
      <w:vertAlign w:val="superscript"/>
    </w:rPr>
  </w:style>
  <w:style w:type="paragraph" w:styleId="PargrafodaLista">
    <w:name w:val="List Paragraph"/>
    <w:basedOn w:val="Normal"/>
    <w:uiPriority w:val="34"/>
    <w:qFormat/>
    <w:rsid w:val="009434FF"/>
    <w:pPr>
      <w:ind w:left="720"/>
      <w:contextualSpacing/>
    </w:pPr>
  </w:style>
  <w:style w:type="table" w:styleId="Tabelacomgrade">
    <w:name w:val="Table Grid"/>
    <w:basedOn w:val="Tabelanormal"/>
    <w:uiPriority w:val="39"/>
    <w:rsid w:val="004A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OTRABALHOSISCONLE">
    <w:name w:val="Nº DO TRABALHO SISCONLE"/>
    <w:basedOn w:val="Normal"/>
    <w:autoRedefine/>
    <w:qFormat/>
    <w:rsid w:val="000F1300"/>
    <w:pPr>
      <w:widowControl w:val="0"/>
      <w:spacing w:after="120" w:line="360" w:lineRule="auto"/>
      <w:ind w:firstLine="709"/>
      <w:jc w:val="both"/>
    </w:pPr>
    <w:rPr>
      <w:rFonts w:ascii="Arial" w:hAnsi="Arial" w:cs="Arial"/>
      <w:snapToGrid w:val="0"/>
    </w:rPr>
  </w:style>
  <w:style w:type="character" w:styleId="Refdecomentrio">
    <w:name w:val="annotation reference"/>
    <w:basedOn w:val="Fontepargpadro"/>
    <w:uiPriority w:val="99"/>
    <w:semiHidden/>
    <w:unhideWhenUsed/>
    <w:rsid w:val="00F41B51"/>
    <w:rPr>
      <w:sz w:val="16"/>
      <w:szCs w:val="16"/>
    </w:rPr>
  </w:style>
  <w:style w:type="paragraph" w:styleId="Textodecomentrio">
    <w:name w:val="annotation text"/>
    <w:basedOn w:val="Normal"/>
    <w:link w:val="TextodecomentrioChar"/>
    <w:uiPriority w:val="99"/>
    <w:semiHidden/>
    <w:unhideWhenUsed/>
    <w:rsid w:val="00F41B51"/>
    <w:rPr>
      <w:sz w:val="20"/>
      <w:szCs w:val="20"/>
    </w:rPr>
  </w:style>
  <w:style w:type="character" w:customStyle="1" w:styleId="TextodecomentrioChar">
    <w:name w:val="Texto de comentário Char"/>
    <w:basedOn w:val="Fontepargpadro"/>
    <w:link w:val="Textodecomentrio"/>
    <w:uiPriority w:val="99"/>
    <w:semiHidden/>
    <w:rsid w:val="00F41B5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41B51"/>
    <w:rPr>
      <w:rFonts w:ascii="Segoe UI" w:hAnsi="Segoe UI" w:cs="Segoe UI"/>
      <w:sz w:val="18"/>
      <w:szCs w:val="18"/>
    </w:rPr>
  </w:style>
  <w:style w:type="character" w:customStyle="1" w:styleId="TextodebaloChar">
    <w:name w:val="Texto de balão Char"/>
    <w:basedOn w:val="Fontepargpadro"/>
    <w:link w:val="Textodebalo"/>
    <w:uiPriority w:val="99"/>
    <w:semiHidden/>
    <w:rsid w:val="00F41B51"/>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F41B51"/>
    <w:rPr>
      <w:b/>
      <w:bCs/>
    </w:rPr>
  </w:style>
  <w:style w:type="character" w:customStyle="1" w:styleId="AssuntodocomentrioChar">
    <w:name w:val="Assunto do comentário Char"/>
    <w:basedOn w:val="TextodecomentrioChar"/>
    <w:link w:val="Assuntodocomentrio"/>
    <w:uiPriority w:val="99"/>
    <w:semiHidden/>
    <w:rsid w:val="00F41B51"/>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5F63AD"/>
    <w:pPr>
      <w:tabs>
        <w:tab w:val="center" w:pos="4252"/>
        <w:tab w:val="right" w:pos="8504"/>
      </w:tabs>
    </w:pPr>
  </w:style>
  <w:style w:type="character" w:customStyle="1" w:styleId="CabealhoChar">
    <w:name w:val="Cabeçalho Char"/>
    <w:basedOn w:val="Fontepargpadro"/>
    <w:link w:val="Cabealho"/>
    <w:uiPriority w:val="99"/>
    <w:rsid w:val="005F63A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63AD"/>
    <w:pPr>
      <w:tabs>
        <w:tab w:val="center" w:pos="4252"/>
        <w:tab w:val="right" w:pos="8504"/>
      </w:tabs>
    </w:pPr>
  </w:style>
  <w:style w:type="character" w:customStyle="1" w:styleId="RodapChar">
    <w:name w:val="Rodapé Char"/>
    <w:basedOn w:val="Fontepargpadro"/>
    <w:link w:val="Rodap"/>
    <w:uiPriority w:val="99"/>
    <w:rsid w:val="005F63AD"/>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D33608"/>
    <w:rPr>
      <w:color w:val="808080"/>
    </w:rPr>
  </w:style>
  <w:style w:type="paragraph" w:customStyle="1" w:styleId="11-Citaolegal-ltimalinha-CLG">
    <w:name w:val="11 - Citação legal - última linha - CLG"/>
    <w:qFormat/>
    <w:rsid w:val="00883AFD"/>
    <w:pPr>
      <w:spacing w:after="480" w:line="240" w:lineRule="auto"/>
      <w:ind w:left="1985" w:firstLine="567"/>
      <w:jc w:val="both"/>
    </w:pPr>
    <w:rPr>
      <w:rFonts w:ascii="Times New Roman" w:eastAsia="Times New Roman" w:hAnsi="Times New Roman" w:cs="Times New Roman"/>
      <w:sz w:val="24"/>
      <w:szCs w:val="20"/>
      <w:lang w:eastAsia="pt-BR"/>
    </w:rPr>
  </w:style>
  <w:style w:type="paragraph" w:customStyle="1" w:styleId="07-Citaolegal-CLG">
    <w:name w:val="07 - Citação legal - CLG"/>
    <w:qFormat/>
    <w:rsid w:val="00883AFD"/>
    <w:pPr>
      <w:spacing w:after="120" w:line="240" w:lineRule="auto"/>
      <w:ind w:left="1985" w:firstLine="567"/>
      <w:jc w:val="both"/>
    </w:pPr>
    <w:rPr>
      <w:rFonts w:ascii="Times New Roman" w:eastAsia="Times New Roman" w:hAnsi="Times New Roman" w:cs="Times New Roman"/>
      <w:bCs/>
      <w:sz w:val="24"/>
      <w:szCs w:val="20"/>
      <w:lang w:eastAsia="pt-BR"/>
    </w:rPr>
  </w:style>
  <w:style w:type="paragraph" w:customStyle="1" w:styleId="05-Pargrafodetexto-CLG">
    <w:name w:val="05 - Parágrafo de texto - CLG"/>
    <w:qFormat/>
    <w:rsid w:val="00883AFD"/>
    <w:pPr>
      <w:spacing w:after="360" w:line="240" w:lineRule="auto"/>
      <w:ind w:firstLine="1418"/>
      <w:jc w:val="both"/>
    </w:pPr>
    <w:rPr>
      <w:rFonts w:ascii="Times New Roman" w:eastAsia="Times New Roman" w:hAnsi="Times New Roman" w:cs="Times New Roman"/>
      <w:sz w:val="28"/>
      <w:szCs w:val="20"/>
      <w:lang w:eastAsia="pt-BR"/>
    </w:rPr>
  </w:style>
  <w:style w:type="paragraph" w:customStyle="1" w:styleId="02-TtuloPrincipal-CLG">
    <w:name w:val="02 - Título Principal - CLG"/>
    <w:qFormat/>
    <w:rsid w:val="00883AFD"/>
    <w:pPr>
      <w:spacing w:after="960" w:line="240" w:lineRule="auto"/>
      <w:jc w:val="center"/>
    </w:pPr>
    <w:rPr>
      <w:rFonts w:ascii="Times New Roman" w:eastAsia="Times New Roman" w:hAnsi="Times New Roman" w:cs="Times New Roman"/>
      <w:b/>
      <w:bCs/>
      <w:sz w:val="32"/>
      <w:szCs w:val="20"/>
      <w:lang w:eastAsia="pt-BR"/>
    </w:rPr>
  </w:style>
  <w:style w:type="paragraph" w:customStyle="1" w:styleId="03-Ementa-CLG">
    <w:name w:val="03 - Ementa - CLG"/>
    <w:qFormat/>
    <w:rsid w:val="00883AFD"/>
    <w:pPr>
      <w:spacing w:after="1440" w:line="240" w:lineRule="auto"/>
      <w:ind w:left="3686"/>
      <w:jc w:val="both"/>
    </w:pPr>
    <w:rPr>
      <w:rFonts w:ascii="Times New Roman" w:eastAsia="Times New Roman" w:hAnsi="Times New Roman" w:cs="Times New Roman"/>
      <w:sz w:val="24"/>
      <w:szCs w:val="20"/>
      <w:lang w:eastAsia="pt-BR"/>
    </w:rPr>
  </w:style>
  <w:style w:type="paragraph" w:customStyle="1" w:styleId="08-Citaolegal-ltimalinha-CLG">
    <w:name w:val="08 - Citação legal - última linha - CLG"/>
    <w:qFormat/>
    <w:rsid w:val="00883AFD"/>
    <w:pPr>
      <w:spacing w:after="480" w:line="240" w:lineRule="auto"/>
      <w:ind w:left="1985" w:firstLine="567"/>
      <w:jc w:val="both"/>
    </w:pPr>
    <w:rPr>
      <w:rFonts w:ascii="Times New Roman" w:eastAsia="Times New Roman" w:hAnsi="Times New Roman" w:cs="Times New Roman"/>
      <w:sz w:val="24"/>
      <w:szCs w:val="20"/>
      <w:lang w:eastAsia="pt-BR"/>
    </w:rPr>
  </w:style>
  <w:style w:type="paragraph" w:customStyle="1" w:styleId="EPGRAFEnomedaproposio">
    <w:name w:val="EPÍGRAFE (nome da proposição)"/>
    <w:basedOn w:val="Normal"/>
    <w:qFormat/>
    <w:rsid w:val="00E74667"/>
    <w:pPr>
      <w:spacing w:before="720" w:after="120"/>
      <w:contextualSpacing/>
      <w:jc w:val="center"/>
    </w:pPr>
    <w:rPr>
      <w:rFonts w:ascii="Arial" w:eastAsiaTheme="majorEastAsia" w:hAnsi="Arial" w:cstheme="majorBidi"/>
      <w:b/>
      <w:caps/>
      <w:spacing w:val="-10"/>
      <w:kern w:val="2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4796">
      <w:bodyDiv w:val="1"/>
      <w:marLeft w:val="0"/>
      <w:marRight w:val="0"/>
      <w:marTop w:val="0"/>
      <w:marBottom w:val="0"/>
      <w:divBdr>
        <w:top w:val="none" w:sz="0" w:space="0" w:color="auto"/>
        <w:left w:val="none" w:sz="0" w:space="0" w:color="auto"/>
        <w:bottom w:val="none" w:sz="0" w:space="0" w:color="auto"/>
        <w:right w:val="none" w:sz="0" w:space="0" w:color="auto"/>
      </w:divBdr>
    </w:div>
    <w:div w:id="370806879">
      <w:bodyDiv w:val="1"/>
      <w:marLeft w:val="0"/>
      <w:marRight w:val="0"/>
      <w:marTop w:val="0"/>
      <w:marBottom w:val="0"/>
      <w:divBdr>
        <w:top w:val="none" w:sz="0" w:space="0" w:color="auto"/>
        <w:left w:val="none" w:sz="0" w:space="0" w:color="auto"/>
        <w:bottom w:val="none" w:sz="0" w:space="0" w:color="auto"/>
        <w:right w:val="none" w:sz="0" w:space="0" w:color="auto"/>
      </w:divBdr>
    </w:div>
    <w:div w:id="452747088">
      <w:bodyDiv w:val="1"/>
      <w:marLeft w:val="0"/>
      <w:marRight w:val="0"/>
      <w:marTop w:val="0"/>
      <w:marBottom w:val="0"/>
      <w:divBdr>
        <w:top w:val="none" w:sz="0" w:space="0" w:color="auto"/>
        <w:left w:val="none" w:sz="0" w:space="0" w:color="auto"/>
        <w:bottom w:val="none" w:sz="0" w:space="0" w:color="auto"/>
        <w:right w:val="none" w:sz="0" w:space="0" w:color="auto"/>
      </w:divBdr>
    </w:div>
    <w:div w:id="1058675648">
      <w:bodyDiv w:val="1"/>
      <w:marLeft w:val="0"/>
      <w:marRight w:val="0"/>
      <w:marTop w:val="0"/>
      <w:marBottom w:val="0"/>
      <w:divBdr>
        <w:top w:val="none" w:sz="0" w:space="0" w:color="auto"/>
        <w:left w:val="none" w:sz="0" w:space="0" w:color="auto"/>
        <w:bottom w:val="none" w:sz="0" w:space="0" w:color="auto"/>
        <w:right w:val="none" w:sz="0" w:space="0" w:color="auto"/>
      </w:divBdr>
    </w:div>
    <w:div w:id="1281062819">
      <w:bodyDiv w:val="1"/>
      <w:marLeft w:val="0"/>
      <w:marRight w:val="0"/>
      <w:marTop w:val="0"/>
      <w:marBottom w:val="0"/>
      <w:divBdr>
        <w:top w:val="none" w:sz="0" w:space="0" w:color="auto"/>
        <w:left w:val="none" w:sz="0" w:space="0" w:color="auto"/>
        <w:bottom w:val="none" w:sz="0" w:space="0" w:color="auto"/>
        <w:right w:val="none" w:sz="0" w:space="0" w:color="auto"/>
      </w:divBdr>
    </w:div>
    <w:div w:id="1299918513">
      <w:bodyDiv w:val="1"/>
      <w:marLeft w:val="0"/>
      <w:marRight w:val="0"/>
      <w:marTop w:val="0"/>
      <w:marBottom w:val="0"/>
      <w:divBdr>
        <w:top w:val="none" w:sz="0" w:space="0" w:color="auto"/>
        <w:left w:val="none" w:sz="0" w:space="0" w:color="auto"/>
        <w:bottom w:val="none" w:sz="0" w:space="0" w:color="auto"/>
        <w:right w:val="none" w:sz="0" w:space="0" w:color="auto"/>
      </w:divBdr>
    </w:div>
    <w:div w:id="1466584640">
      <w:bodyDiv w:val="1"/>
      <w:marLeft w:val="0"/>
      <w:marRight w:val="0"/>
      <w:marTop w:val="0"/>
      <w:marBottom w:val="0"/>
      <w:divBdr>
        <w:top w:val="none" w:sz="0" w:space="0" w:color="auto"/>
        <w:left w:val="none" w:sz="0" w:space="0" w:color="auto"/>
        <w:bottom w:val="none" w:sz="0" w:space="0" w:color="auto"/>
        <w:right w:val="none" w:sz="0" w:space="0" w:color="auto"/>
      </w:divBdr>
    </w:div>
    <w:div w:id="1493444359">
      <w:bodyDiv w:val="1"/>
      <w:marLeft w:val="0"/>
      <w:marRight w:val="0"/>
      <w:marTop w:val="0"/>
      <w:marBottom w:val="0"/>
      <w:divBdr>
        <w:top w:val="none" w:sz="0" w:space="0" w:color="auto"/>
        <w:left w:val="none" w:sz="0" w:space="0" w:color="auto"/>
        <w:bottom w:val="none" w:sz="0" w:space="0" w:color="auto"/>
        <w:right w:val="none" w:sz="0" w:space="0" w:color="auto"/>
      </w:divBdr>
    </w:div>
    <w:div w:id="1525093672">
      <w:bodyDiv w:val="1"/>
      <w:marLeft w:val="0"/>
      <w:marRight w:val="0"/>
      <w:marTop w:val="0"/>
      <w:marBottom w:val="0"/>
      <w:divBdr>
        <w:top w:val="none" w:sz="0" w:space="0" w:color="auto"/>
        <w:left w:val="none" w:sz="0" w:space="0" w:color="auto"/>
        <w:bottom w:val="none" w:sz="0" w:space="0" w:color="auto"/>
        <w:right w:val="none" w:sz="0" w:space="0" w:color="auto"/>
      </w:divBdr>
    </w:div>
    <w:div w:id="1661300834">
      <w:bodyDiv w:val="1"/>
      <w:marLeft w:val="0"/>
      <w:marRight w:val="0"/>
      <w:marTop w:val="0"/>
      <w:marBottom w:val="0"/>
      <w:divBdr>
        <w:top w:val="none" w:sz="0" w:space="0" w:color="auto"/>
        <w:left w:val="none" w:sz="0" w:space="0" w:color="auto"/>
        <w:bottom w:val="none" w:sz="0" w:space="0" w:color="auto"/>
        <w:right w:val="none" w:sz="0" w:space="0" w:color="auto"/>
      </w:divBdr>
    </w:div>
    <w:div w:id="1763913831">
      <w:bodyDiv w:val="1"/>
      <w:marLeft w:val="0"/>
      <w:marRight w:val="0"/>
      <w:marTop w:val="0"/>
      <w:marBottom w:val="0"/>
      <w:divBdr>
        <w:top w:val="none" w:sz="0" w:space="0" w:color="auto"/>
        <w:left w:val="none" w:sz="0" w:space="0" w:color="auto"/>
        <w:bottom w:val="none" w:sz="0" w:space="0" w:color="auto"/>
        <w:right w:val="none" w:sz="0" w:space="0" w:color="auto"/>
      </w:divBdr>
    </w:div>
    <w:div w:id="1817606168">
      <w:bodyDiv w:val="1"/>
      <w:marLeft w:val="0"/>
      <w:marRight w:val="0"/>
      <w:marTop w:val="0"/>
      <w:marBottom w:val="0"/>
      <w:divBdr>
        <w:top w:val="none" w:sz="0" w:space="0" w:color="auto"/>
        <w:left w:val="none" w:sz="0" w:space="0" w:color="auto"/>
        <w:bottom w:val="none" w:sz="0" w:space="0" w:color="auto"/>
        <w:right w:val="none" w:sz="0" w:space="0" w:color="auto"/>
      </w:divBdr>
    </w:div>
    <w:div w:id="20760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B985-A1D9-4240-83B8-DFA5CD2D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22107</Words>
  <Characters>119381</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141206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de Sena Martins</dc:creator>
  <cp:lastModifiedBy>Cláudio Riyudi Tanno</cp:lastModifiedBy>
  <cp:revision>7</cp:revision>
  <cp:lastPrinted>2020-02-14T21:22:00Z</cp:lastPrinted>
  <dcterms:created xsi:type="dcterms:W3CDTF">2020-02-18T11:25:00Z</dcterms:created>
  <dcterms:modified xsi:type="dcterms:W3CDTF">2020-02-18T11:36:00Z</dcterms:modified>
</cp:coreProperties>
</file>