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6D99F6" w14:textId="77777777" w:rsidR="00FC2839" w:rsidRPr="006001D4" w:rsidRDefault="00DB5EC3" w:rsidP="00D00D29">
      <w:pPr>
        <w:spacing w:after="120"/>
        <w:rPr>
          <w:rFonts w:ascii="Albertus MT" w:hAnsi="Albertus MT"/>
          <w:b/>
          <w:color w:val="0000FF"/>
          <w:sz w:val="24"/>
        </w:rPr>
      </w:pPr>
      <w:r w:rsidRPr="006001D4">
        <w:rPr>
          <w:rFonts w:ascii="Albertus MT" w:hAnsi="Albertus MT"/>
          <w:b/>
          <w:color w:val="0000FF"/>
          <w:sz w:val="24"/>
        </w:rPr>
        <w:t>FAUSTO DE ANDRADE RIBEIRO</w:t>
      </w:r>
    </w:p>
    <w:p w14:paraId="740E1663" w14:textId="66863ED3" w:rsidR="00226D99" w:rsidRPr="006001D4" w:rsidRDefault="00226D99" w:rsidP="00D00D29">
      <w:pPr>
        <w:spacing w:after="120"/>
        <w:rPr>
          <w:rFonts w:ascii="Albertus MT" w:hAnsi="Albertus MT"/>
          <w:b/>
          <w:color w:val="0000FF"/>
        </w:rPr>
      </w:pPr>
    </w:p>
    <w:p w14:paraId="5B7DD046" w14:textId="77777777" w:rsidR="00FC2839" w:rsidRPr="006001D4" w:rsidRDefault="00D00D29" w:rsidP="00D00D29">
      <w:pPr>
        <w:spacing w:after="120"/>
        <w:rPr>
          <w:rFonts w:ascii="Albertus MT" w:hAnsi="Albertus MT"/>
          <w:b/>
          <w:color w:val="0000FF"/>
        </w:rPr>
      </w:pPr>
      <w:r w:rsidRPr="006001D4">
        <w:rPr>
          <w:rFonts w:ascii="Albertus MT" w:hAnsi="Albertus MT"/>
          <w:b/>
          <w:color w:val="0000FF"/>
        </w:rPr>
        <w:t>F</w:t>
      </w:r>
      <w:r w:rsidR="00FC2839" w:rsidRPr="006001D4">
        <w:rPr>
          <w:rFonts w:ascii="Albertus MT" w:hAnsi="Albertus MT"/>
          <w:b/>
          <w:color w:val="0000FF"/>
        </w:rPr>
        <w:t>ORMAÇÃO</w:t>
      </w:r>
    </w:p>
    <w:p w14:paraId="04ABE506" w14:textId="77777777" w:rsidR="00FC2839" w:rsidRPr="006001D4" w:rsidRDefault="00613EB1" w:rsidP="00957C20">
      <w:pPr>
        <w:pStyle w:val="Seo"/>
        <w:numPr>
          <w:ilvl w:val="0"/>
          <w:numId w:val="33"/>
        </w:numPr>
        <w:spacing w:after="120"/>
        <w:rPr>
          <w:rFonts w:ascii="Albertus MT" w:hAnsi="Albertus MT"/>
          <w:caps w:val="0"/>
          <w:noProof w:val="0"/>
          <w:color w:val="414751"/>
          <w:spacing w:val="0"/>
          <w:sz w:val="22"/>
        </w:rPr>
      </w:pPr>
      <w:r w:rsidRPr="006001D4">
        <w:rPr>
          <w:rFonts w:ascii="Albertus MT" w:hAnsi="Albertus MT"/>
          <w:b/>
          <w:caps w:val="0"/>
          <w:color w:val="414751"/>
          <w:spacing w:val="0"/>
          <w:sz w:val="2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0EC2B048" wp14:editId="5DF16444">
                <wp:simplePos x="0" y="0"/>
                <wp:positionH relativeFrom="column">
                  <wp:posOffset>3810</wp:posOffset>
                </wp:positionH>
                <wp:positionV relativeFrom="paragraph">
                  <wp:posOffset>76835</wp:posOffset>
                </wp:positionV>
                <wp:extent cx="4678680" cy="0"/>
                <wp:effectExtent l="0" t="0" r="0" b="0"/>
                <wp:wrapNone/>
                <wp:docPr id="4" name="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67868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81A7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 169" o:spid="_x0000_s1026" type="#_x0000_t32" style="position:absolute;margin-left:.3pt;margin-top:6.05pt;width:368.4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" o:allowincell="f" strokecolor="#b9bec7" strokeweight="1pt">
                <o:lock v:ext="edit" shapetype="f"/>
              </v:shape>
            </w:pict>
          </mc:Fallback>
        </mc:AlternateContent>
      </w:r>
      <w:r w:rsidR="00D221EF" w:rsidRPr="006001D4">
        <w:rPr>
          <w:rFonts w:ascii="Albertus MT" w:hAnsi="Albertus MT"/>
          <w:b/>
          <w:caps w:val="0"/>
          <w:noProof w:val="0"/>
          <w:color w:val="414751"/>
          <w:spacing w:val="0"/>
          <w:sz w:val="22"/>
        </w:rPr>
        <w:t>Pós-graduação: Economia - Programa Minerva</w:t>
      </w:r>
      <w:r w:rsidR="00D221EF" w:rsidRPr="006001D4">
        <w:rPr>
          <w:rFonts w:ascii="Albertus MT" w:hAnsi="Albertus MT"/>
          <w:caps w:val="0"/>
          <w:noProof w:val="0"/>
          <w:color w:val="414751"/>
          <w:spacing w:val="0"/>
          <w:sz w:val="22"/>
        </w:rPr>
        <w:t xml:space="preserve"> - The </w:t>
      </w:r>
      <w:proofErr w:type="spellStart"/>
      <w:r w:rsidR="00D221EF" w:rsidRPr="006001D4">
        <w:rPr>
          <w:rFonts w:ascii="Albertus MT" w:hAnsi="Albertus MT"/>
          <w:caps w:val="0"/>
          <w:noProof w:val="0"/>
          <w:color w:val="414751"/>
          <w:spacing w:val="0"/>
          <w:sz w:val="22"/>
        </w:rPr>
        <w:t>Theory</w:t>
      </w:r>
      <w:proofErr w:type="spellEnd"/>
      <w:r w:rsidR="00D221EF" w:rsidRPr="006001D4">
        <w:rPr>
          <w:rFonts w:ascii="Albertus MT" w:hAnsi="Albertus MT"/>
          <w:caps w:val="0"/>
          <w:noProof w:val="0"/>
          <w:color w:val="414751"/>
          <w:spacing w:val="0"/>
          <w:sz w:val="22"/>
        </w:rPr>
        <w:t xml:space="preserve"> </w:t>
      </w:r>
      <w:proofErr w:type="spellStart"/>
      <w:r w:rsidR="00D221EF" w:rsidRPr="006001D4">
        <w:rPr>
          <w:rFonts w:ascii="Albertus MT" w:hAnsi="Albertus MT"/>
          <w:caps w:val="0"/>
          <w:noProof w:val="0"/>
          <w:color w:val="414751"/>
          <w:spacing w:val="0"/>
          <w:sz w:val="22"/>
        </w:rPr>
        <w:t>and</w:t>
      </w:r>
      <w:proofErr w:type="spellEnd"/>
      <w:r w:rsidR="00D221EF" w:rsidRPr="006001D4">
        <w:rPr>
          <w:rFonts w:ascii="Albertus MT" w:hAnsi="Albertus MT"/>
          <w:caps w:val="0"/>
          <w:noProof w:val="0"/>
          <w:color w:val="414751"/>
          <w:spacing w:val="0"/>
          <w:sz w:val="22"/>
        </w:rPr>
        <w:t xml:space="preserve"> </w:t>
      </w:r>
      <w:proofErr w:type="spellStart"/>
      <w:r w:rsidR="00D221EF" w:rsidRPr="006001D4">
        <w:rPr>
          <w:rFonts w:ascii="Albertus MT" w:hAnsi="Albertus MT"/>
          <w:caps w:val="0"/>
          <w:noProof w:val="0"/>
          <w:color w:val="414751"/>
          <w:spacing w:val="0"/>
          <w:sz w:val="22"/>
        </w:rPr>
        <w:t>Operation</w:t>
      </w:r>
      <w:proofErr w:type="spellEnd"/>
      <w:r w:rsidR="00D221EF" w:rsidRPr="006001D4">
        <w:rPr>
          <w:rFonts w:ascii="Albertus MT" w:hAnsi="Albertus MT"/>
          <w:caps w:val="0"/>
          <w:noProof w:val="0"/>
          <w:color w:val="414751"/>
          <w:spacing w:val="0"/>
          <w:sz w:val="22"/>
        </w:rPr>
        <w:t xml:space="preserve"> </w:t>
      </w:r>
      <w:proofErr w:type="spellStart"/>
      <w:r w:rsidR="00D221EF" w:rsidRPr="006001D4">
        <w:rPr>
          <w:rFonts w:ascii="Albertus MT" w:hAnsi="Albertus MT"/>
          <w:caps w:val="0"/>
          <w:noProof w:val="0"/>
          <w:color w:val="414751"/>
          <w:spacing w:val="0"/>
          <w:sz w:val="22"/>
        </w:rPr>
        <w:t>of</w:t>
      </w:r>
      <w:proofErr w:type="spellEnd"/>
      <w:r w:rsidR="00D221EF" w:rsidRPr="006001D4">
        <w:rPr>
          <w:rFonts w:ascii="Albertus MT" w:hAnsi="Albertus MT"/>
          <w:caps w:val="0"/>
          <w:noProof w:val="0"/>
          <w:color w:val="414751"/>
          <w:spacing w:val="0"/>
          <w:sz w:val="22"/>
        </w:rPr>
        <w:t xml:space="preserve"> a </w:t>
      </w:r>
      <w:proofErr w:type="spellStart"/>
      <w:r w:rsidR="00D221EF" w:rsidRPr="006001D4">
        <w:rPr>
          <w:rFonts w:ascii="Albertus MT" w:hAnsi="Albertus MT"/>
          <w:caps w:val="0"/>
          <w:noProof w:val="0"/>
          <w:color w:val="414751"/>
          <w:spacing w:val="0"/>
          <w:sz w:val="22"/>
        </w:rPr>
        <w:t>modern</w:t>
      </w:r>
      <w:proofErr w:type="spellEnd"/>
      <w:r w:rsidR="00D221EF" w:rsidRPr="006001D4">
        <w:rPr>
          <w:rFonts w:ascii="Albertus MT" w:hAnsi="Albertus MT"/>
          <w:caps w:val="0"/>
          <w:noProof w:val="0"/>
          <w:color w:val="414751"/>
          <w:spacing w:val="0"/>
          <w:sz w:val="22"/>
        </w:rPr>
        <w:t xml:space="preserve"> </w:t>
      </w:r>
      <w:proofErr w:type="spellStart"/>
      <w:r w:rsidR="00D221EF" w:rsidRPr="006001D4">
        <w:rPr>
          <w:rFonts w:ascii="Albertus MT" w:hAnsi="Albertus MT"/>
          <w:caps w:val="0"/>
          <w:noProof w:val="0"/>
          <w:color w:val="414751"/>
          <w:spacing w:val="0"/>
          <w:sz w:val="22"/>
        </w:rPr>
        <w:t>national</w:t>
      </w:r>
      <w:proofErr w:type="spellEnd"/>
      <w:r w:rsidR="00D221EF" w:rsidRPr="006001D4">
        <w:rPr>
          <w:rFonts w:ascii="Albertus MT" w:hAnsi="Albertus MT"/>
          <w:caps w:val="0"/>
          <w:noProof w:val="0"/>
          <w:color w:val="414751"/>
          <w:spacing w:val="0"/>
          <w:sz w:val="22"/>
        </w:rPr>
        <w:t xml:space="preserve"> </w:t>
      </w:r>
      <w:proofErr w:type="spellStart"/>
      <w:r w:rsidR="00D221EF" w:rsidRPr="006001D4">
        <w:rPr>
          <w:rFonts w:ascii="Albertus MT" w:hAnsi="Albertus MT"/>
          <w:caps w:val="0"/>
          <w:noProof w:val="0"/>
          <w:color w:val="414751"/>
          <w:spacing w:val="0"/>
          <w:sz w:val="22"/>
        </w:rPr>
        <w:t>Economy</w:t>
      </w:r>
      <w:proofErr w:type="spellEnd"/>
      <w:r w:rsidR="00D221EF" w:rsidRPr="006001D4">
        <w:rPr>
          <w:rFonts w:ascii="Albertus MT" w:hAnsi="Albertus MT"/>
          <w:caps w:val="0"/>
          <w:noProof w:val="0"/>
          <w:color w:val="414751"/>
          <w:spacing w:val="0"/>
          <w:sz w:val="22"/>
        </w:rPr>
        <w:t xml:space="preserve">, realizado na George Washington University  - Washington, DC - USA - Tema de Monografia: Central Bank –Independence, </w:t>
      </w:r>
      <w:proofErr w:type="spellStart"/>
      <w:r w:rsidR="00D221EF" w:rsidRPr="006001D4">
        <w:rPr>
          <w:rFonts w:ascii="Albertus MT" w:hAnsi="Albertus MT"/>
          <w:caps w:val="0"/>
          <w:noProof w:val="0"/>
          <w:color w:val="414751"/>
          <w:spacing w:val="0"/>
          <w:sz w:val="22"/>
        </w:rPr>
        <w:t>Governance</w:t>
      </w:r>
      <w:proofErr w:type="spellEnd"/>
      <w:r w:rsidR="00D221EF" w:rsidRPr="006001D4">
        <w:rPr>
          <w:rFonts w:ascii="Albertus MT" w:hAnsi="Albertus MT"/>
          <w:caps w:val="0"/>
          <w:noProof w:val="0"/>
          <w:color w:val="414751"/>
          <w:spacing w:val="0"/>
          <w:sz w:val="22"/>
        </w:rPr>
        <w:t xml:space="preserve"> </w:t>
      </w:r>
      <w:proofErr w:type="spellStart"/>
      <w:r w:rsidR="00D221EF" w:rsidRPr="006001D4">
        <w:rPr>
          <w:rFonts w:ascii="Albertus MT" w:hAnsi="Albertus MT"/>
          <w:caps w:val="0"/>
          <w:noProof w:val="0"/>
          <w:color w:val="414751"/>
          <w:spacing w:val="0"/>
          <w:sz w:val="22"/>
        </w:rPr>
        <w:t>and</w:t>
      </w:r>
      <w:proofErr w:type="spellEnd"/>
      <w:r w:rsidR="00D221EF" w:rsidRPr="006001D4">
        <w:rPr>
          <w:rFonts w:ascii="Albertus MT" w:hAnsi="Albertus MT"/>
          <w:caps w:val="0"/>
          <w:noProof w:val="0"/>
          <w:color w:val="414751"/>
          <w:spacing w:val="0"/>
          <w:sz w:val="22"/>
        </w:rPr>
        <w:t xml:space="preserve"> </w:t>
      </w:r>
      <w:proofErr w:type="spellStart"/>
      <w:r w:rsidR="00D221EF" w:rsidRPr="006001D4">
        <w:rPr>
          <w:rFonts w:ascii="Albertus MT" w:hAnsi="Albertus MT"/>
          <w:caps w:val="0"/>
          <w:noProof w:val="0"/>
          <w:color w:val="414751"/>
          <w:spacing w:val="0"/>
          <w:sz w:val="22"/>
        </w:rPr>
        <w:t>Accountability</w:t>
      </w:r>
      <w:proofErr w:type="spellEnd"/>
      <w:r w:rsidR="00D221EF" w:rsidRPr="006001D4">
        <w:rPr>
          <w:rFonts w:ascii="Albertus MT" w:hAnsi="Albertus MT"/>
          <w:caps w:val="0"/>
          <w:noProof w:val="0"/>
          <w:color w:val="414751"/>
          <w:spacing w:val="0"/>
          <w:sz w:val="22"/>
        </w:rPr>
        <w:t xml:space="preserve"> – disponível no site: </w:t>
      </w:r>
      <w:hyperlink r:id="rId8" w:anchor="http://www.gwu.edu/~ibi/minerva/Fall2002/Fausto.Ribeiro.pdf" w:history="1">
        <w:r w:rsidR="00D221EF" w:rsidRPr="006001D4">
          <w:rPr>
            <w:rFonts w:ascii="Albertus MT" w:hAnsi="Albertus MT"/>
            <w:caps w:val="0"/>
            <w:noProof w:val="0"/>
            <w:color w:val="0070C0"/>
            <w:spacing w:val="0"/>
          </w:rPr>
          <w:t xml:space="preserve">http://www.gwu.edu/~ibi/minerva/fall2002/fausto.ribeiro.pdf </w:t>
        </w:r>
      </w:hyperlink>
      <w:r w:rsidR="00D221EF" w:rsidRPr="006001D4">
        <w:rPr>
          <w:rFonts w:ascii="Albertus MT" w:hAnsi="Albertus MT"/>
          <w:caps w:val="0"/>
          <w:noProof w:val="0"/>
          <w:color w:val="414751"/>
          <w:spacing w:val="0"/>
          <w:sz w:val="22"/>
        </w:rPr>
        <w:t xml:space="preserve"> – início: agosto/02  - término: dezembro/02. (800 horas) </w:t>
      </w:r>
    </w:p>
    <w:p w14:paraId="517DD79E" w14:textId="77777777" w:rsidR="00FC2839" w:rsidRPr="006001D4" w:rsidRDefault="00FC2839" w:rsidP="00D00D29">
      <w:pPr>
        <w:numPr>
          <w:ilvl w:val="0"/>
          <w:numId w:val="29"/>
        </w:numPr>
        <w:spacing w:after="120"/>
        <w:rPr>
          <w:rFonts w:ascii="Albertus MT" w:hAnsi="Albertus MT"/>
        </w:rPr>
      </w:pPr>
      <w:r w:rsidRPr="006001D4">
        <w:rPr>
          <w:rFonts w:ascii="Albertus MT" w:hAnsi="Albertus MT"/>
          <w:b/>
          <w:sz w:val="22"/>
        </w:rPr>
        <w:t xml:space="preserve">MBA – Executivo em </w:t>
      </w:r>
      <w:proofErr w:type="gramStart"/>
      <w:r w:rsidRPr="006001D4">
        <w:rPr>
          <w:rFonts w:ascii="Albertus MT" w:hAnsi="Albertus MT"/>
          <w:b/>
          <w:sz w:val="22"/>
        </w:rPr>
        <w:t>Finanças</w:t>
      </w:r>
      <w:r w:rsidRPr="006001D4">
        <w:rPr>
          <w:rFonts w:ascii="Albertus MT" w:hAnsi="Albertus MT"/>
          <w:sz w:val="22"/>
        </w:rPr>
        <w:t xml:space="preserve">  </w:t>
      </w:r>
      <w:r w:rsidRPr="006001D4">
        <w:rPr>
          <w:rFonts w:ascii="Albertus MT" w:hAnsi="Albertus MT"/>
        </w:rPr>
        <w:t>-</w:t>
      </w:r>
      <w:proofErr w:type="gramEnd"/>
      <w:r w:rsidRPr="006001D4">
        <w:rPr>
          <w:rFonts w:ascii="Albertus MT" w:hAnsi="Albertus MT"/>
        </w:rPr>
        <w:t xml:space="preserve"> Instituto Brasileiro de Mercado de Capitais (IBMEC)  - Início: maio/94 – Término: maio/96.</w:t>
      </w:r>
    </w:p>
    <w:p w14:paraId="63C5AA54" w14:textId="77777777" w:rsidR="00FC2839" w:rsidRPr="006001D4" w:rsidRDefault="00FC2839" w:rsidP="00D00D29">
      <w:pPr>
        <w:numPr>
          <w:ilvl w:val="0"/>
          <w:numId w:val="28"/>
        </w:numPr>
        <w:spacing w:after="120"/>
        <w:jc w:val="both"/>
        <w:rPr>
          <w:rFonts w:ascii="Albertus MT" w:hAnsi="Albertus MT"/>
        </w:rPr>
      </w:pPr>
      <w:r w:rsidRPr="006001D4">
        <w:rPr>
          <w:rFonts w:ascii="Albertus MT" w:hAnsi="Albertus MT"/>
          <w:b/>
          <w:sz w:val="22"/>
        </w:rPr>
        <w:t>Especialização Em Finanças</w:t>
      </w:r>
      <w:r w:rsidRPr="006001D4">
        <w:rPr>
          <w:rFonts w:ascii="Albertus MT" w:hAnsi="Albertus MT"/>
          <w:b/>
          <w:i/>
          <w:sz w:val="24"/>
        </w:rPr>
        <w:t xml:space="preserve"> </w:t>
      </w:r>
      <w:r w:rsidRPr="006001D4">
        <w:rPr>
          <w:rFonts w:ascii="Albertus MT" w:hAnsi="Albertus MT"/>
          <w:b/>
          <w:sz w:val="22"/>
        </w:rPr>
        <w:t>Internacionais</w:t>
      </w:r>
      <w:r w:rsidRPr="006001D4">
        <w:rPr>
          <w:rFonts w:ascii="Albertus MT" w:hAnsi="Albertus MT"/>
          <w:sz w:val="22"/>
        </w:rPr>
        <w:t xml:space="preserve"> </w:t>
      </w:r>
      <w:r w:rsidRPr="006001D4">
        <w:rPr>
          <w:rFonts w:ascii="Albertus MT" w:hAnsi="Albertus MT"/>
        </w:rPr>
        <w:t>– Instituto Brasileiro de Mercado de   Capitais: Início: outubro/92 – Término: abril/93.</w:t>
      </w:r>
    </w:p>
    <w:p w14:paraId="312441DE" w14:textId="77777777" w:rsidR="00FC2839" w:rsidRPr="006001D4" w:rsidRDefault="00FC2839" w:rsidP="00226D99">
      <w:pPr>
        <w:numPr>
          <w:ilvl w:val="0"/>
          <w:numId w:val="28"/>
        </w:numPr>
        <w:spacing w:after="120"/>
        <w:jc w:val="both"/>
        <w:rPr>
          <w:rFonts w:ascii="Albertus MT" w:hAnsi="Albertus MT"/>
        </w:rPr>
      </w:pPr>
      <w:r w:rsidRPr="006001D4">
        <w:rPr>
          <w:rFonts w:ascii="Albertus MT" w:hAnsi="Albertus MT"/>
          <w:b/>
          <w:sz w:val="22"/>
        </w:rPr>
        <w:t>Graduação: Direito</w:t>
      </w:r>
      <w:r w:rsidRPr="006001D4">
        <w:rPr>
          <w:rFonts w:ascii="Albertus MT" w:hAnsi="Albertus MT"/>
          <w:sz w:val="22"/>
        </w:rPr>
        <w:t xml:space="preserve"> – </w:t>
      </w:r>
      <w:r w:rsidRPr="006001D4">
        <w:rPr>
          <w:rFonts w:ascii="Albertus MT" w:hAnsi="Albertus MT"/>
        </w:rPr>
        <w:t xml:space="preserve">Universidade CEUB (DF) – Início: agosto/2004 – Término: junho/2010 – Concentração – área Cível – </w:t>
      </w:r>
      <w:r w:rsidR="00045AE2" w:rsidRPr="006001D4">
        <w:rPr>
          <w:rFonts w:ascii="Albertus MT" w:hAnsi="Albertus MT"/>
        </w:rPr>
        <w:t>M</w:t>
      </w:r>
      <w:r w:rsidRPr="006001D4">
        <w:rPr>
          <w:rFonts w:ascii="Albertus MT" w:hAnsi="Albertus MT"/>
        </w:rPr>
        <w:t>onografia: Responsabilidade Civil de Administradores de Sociedade</w:t>
      </w:r>
      <w:r w:rsidR="00792DCB" w:rsidRPr="006001D4">
        <w:rPr>
          <w:rFonts w:ascii="Albertus MT" w:hAnsi="Albertus MT"/>
        </w:rPr>
        <w:t>s</w:t>
      </w:r>
      <w:r w:rsidRPr="006001D4">
        <w:rPr>
          <w:rFonts w:ascii="Albertus MT" w:hAnsi="Albertus MT"/>
        </w:rPr>
        <w:t xml:space="preserve"> Anônima</w:t>
      </w:r>
      <w:r w:rsidR="00792DCB" w:rsidRPr="006001D4">
        <w:rPr>
          <w:rFonts w:ascii="Albertus MT" w:hAnsi="Albertus MT"/>
        </w:rPr>
        <w:t>s</w:t>
      </w:r>
      <w:r w:rsidR="00DB5EC3" w:rsidRPr="006001D4">
        <w:rPr>
          <w:rFonts w:ascii="Albertus MT" w:hAnsi="Albertus MT"/>
        </w:rPr>
        <w:t>, disponível no site</w:t>
      </w:r>
      <w:r w:rsidR="00226D99" w:rsidRPr="006001D4">
        <w:rPr>
          <w:rFonts w:ascii="Albertus MT" w:hAnsi="Albertus MT"/>
        </w:rPr>
        <w:t xml:space="preserve"> </w:t>
      </w:r>
      <w:r w:rsidR="00226D99" w:rsidRPr="006001D4">
        <w:rPr>
          <w:rFonts w:ascii="Albertus MT" w:hAnsi="Albertus MT"/>
          <w:color w:val="0070C0"/>
        </w:rPr>
        <w:t>http://repositorio.uniceub.br/bitstream/123456789/16/3/20455561.pdf</w:t>
      </w:r>
      <w:r w:rsidRPr="006001D4">
        <w:rPr>
          <w:rFonts w:ascii="Albertus MT" w:hAnsi="Albertus MT"/>
        </w:rPr>
        <w:t>.</w:t>
      </w:r>
    </w:p>
    <w:p w14:paraId="56FFA3F5" w14:textId="77777777" w:rsidR="00FC2839" w:rsidRPr="006001D4" w:rsidRDefault="00FC2839" w:rsidP="00D00D29">
      <w:pPr>
        <w:numPr>
          <w:ilvl w:val="0"/>
          <w:numId w:val="28"/>
        </w:numPr>
        <w:spacing w:after="120"/>
        <w:jc w:val="both"/>
        <w:rPr>
          <w:rFonts w:ascii="Albertus MT" w:hAnsi="Albertus MT"/>
        </w:rPr>
      </w:pPr>
      <w:r w:rsidRPr="006001D4">
        <w:rPr>
          <w:rFonts w:ascii="Albertus MT" w:hAnsi="Albertus MT"/>
          <w:b/>
          <w:sz w:val="22"/>
        </w:rPr>
        <w:t>Graduação: Administração de Empresas</w:t>
      </w:r>
      <w:r w:rsidRPr="006001D4">
        <w:rPr>
          <w:rFonts w:ascii="Albertus MT" w:hAnsi="Albertus MT"/>
          <w:sz w:val="22"/>
        </w:rPr>
        <w:t xml:space="preserve"> </w:t>
      </w:r>
      <w:r w:rsidRPr="006001D4">
        <w:rPr>
          <w:rFonts w:ascii="Albertus MT" w:hAnsi="Albertus MT"/>
        </w:rPr>
        <w:t>– Faculdades Integradas Católica de Brasília (DF) – Início: março/86 – Término: junho/90.</w:t>
      </w:r>
    </w:p>
    <w:p w14:paraId="2841E4B1" w14:textId="77777777" w:rsidR="009A3B9E" w:rsidRPr="006001D4" w:rsidRDefault="009A3B9E" w:rsidP="00D00D29">
      <w:pPr>
        <w:numPr>
          <w:ilvl w:val="0"/>
          <w:numId w:val="28"/>
        </w:numPr>
        <w:spacing w:after="120"/>
        <w:jc w:val="both"/>
        <w:rPr>
          <w:rFonts w:ascii="Albertus MT" w:hAnsi="Albertus MT"/>
        </w:rPr>
      </w:pPr>
      <w:r w:rsidRPr="006001D4">
        <w:rPr>
          <w:rFonts w:ascii="Albertus MT" w:hAnsi="Albertus MT"/>
          <w:b/>
          <w:sz w:val="22"/>
        </w:rPr>
        <w:t>Técnico em Contabilidade</w:t>
      </w:r>
      <w:r w:rsidRPr="006001D4">
        <w:rPr>
          <w:rFonts w:ascii="Albertus MT" w:hAnsi="Albertus MT"/>
        </w:rPr>
        <w:t xml:space="preserve"> em 2012 com CRC ativo.</w:t>
      </w:r>
    </w:p>
    <w:p w14:paraId="02EF295B" w14:textId="77777777" w:rsidR="00FC2839" w:rsidRPr="006001D4" w:rsidRDefault="00FC2839" w:rsidP="00D00D29">
      <w:pPr>
        <w:numPr>
          <w:ilvl w:val="0"/>
          <w:numId w:val="28"/>
        </w:numPr>
        <w:spacing w:after="120"/>
        <w:jc w:val="both"/>
        <w:rPr>
          <w:rFonts w:ascii="Albertus MT" w:hAnsi="Albertus MT"/>
        </w:rPr>
      </w:pPr>
      <w:r w:rsidRPr="006001D4">
        <w:rPr>
          <w:rFonts w:ascii="Albertus MT" w:hAnsi="Albertus MT"/>
          <w:b/>
          <w:sz w:val="22"/>
        </w:rPr>
        <w:t xml:space="preserve">Programa Novos Gestores do Banco do </w:t>
      </w:r>
      <w:proofErr w:type="gramStart"/>
      <w:r w:rsidRPr="006001D4">
        <w:rPr>
          <w:rFonts w:ascii="Albertus MT" w:hAnsi="Albertus MT"/>
          <w:b/>
          <w:sz w:val="22"/>
        </w:rPr>
        <w:t>Brasil</w:t>
      </w:r>
      <w:r w:rsidRPr="006001D4">
        <w:rPr>
          <w:rFonts w:ascii="Albertus MT" w:hAnsi="Albertus MT"/>
          <w:sz w:val="22"/>
        </w:rPr>
        <w:t xml:space="preserve">  </w:t>
      </w:r>
      <w:r w:rsidRPr="006001D4">
        <w:rPr>
          <w:rFonts w:ascii="Albertus MT" w:hAnsi="Albertus MT"/>
        </w:rPr>
        <w:t>-</w:t>
      </w:r>
      <w:proofErr w:type="gramEnd"/>
      <w:r w:rsidRPr="006001D4">
        <w:rPr>
          <w:rFonts w:ascii="Albertus MT" w:hAnsi="Albertus MT"/>
        </w:rPr>
        <w:t xml:space="preserve"> abril/98 a set/98 </w:t>
      </w:r>
      <w:proofErr w:type="spellStart"/>
      <w:r w:rsidRPr="006001D4">
        <w:rPr>
          <w:rFonts w:ascii="Albertus MT" w:hAnsi="Albertus MT"/>
        </w:rPr>
        <w:t>ch</w:t>
      </w:r>
      <w:proofErr w:type="spellEnd"/>
      <w:r w:rsidRPr="006001D4">
        <w:rPr>
          <w:rFonts w:ascii="Albertus MT" w:hAnsi="Albertus MT"/>
        </w:rPr>
        <w:t>: 288 horas</w:t>
      </w:r>
    </w:p>
    <w:p w14:paraId="2C122D60" w14:textId="77777777" w:rsidR="00FC2839" w:rsidRPr="006001D4" w:rsidRDefault="00FC2839" w:rsidP="00D00D29">
      <w:pPr>
        <w:numPr>
          <w:ilvl w:val="0"/>
          <w:numId w:val="28"/>
        </w:numPr>
        <w:spacing w:after="120"/>
        <w:jc w:val="both"/>
        <w:rPr>
          <w:rFonts w:ascii="Albertus MT" w:hAnsi="Albertus MT"/>
          <w:sz w:val="24"/>
          <w:lang w:val="en-US"/>
        </w:rPr>
      </w:pPr>
      <w:r w:rsidRPr="006001D4">
        <w:rPr>
          <w:rFonts w:ascii="Albertus MT" w:hAnsi="Albertus MT"/>
          <w:b/>
          <w:sz w:val="22"/>
          <w:lang w:val="en-US"/>
        </w:rPr>
        <w:t>Bank Management for Superior Results Program</w:t>
      </w:r>
      <w:r w:rsidRPr="006001D4">
        <w:rPr>
          <w:rFonts w:ascii="Albertus MT" w:hAnsi="Albertus MT"/>
          <w:sz w:val="22"/>
          <w:lang w:val="en-US"/>
        </w:rPr>
        <w:t xml:space="preserve"> – </w:t>
      </w:r>
      <w:r w:rsidRPr="006001D4">
        <w:rPr>
          <w:rFonts w:ascii="Albertus MT" w:hAnsi="Albertus MT"/>
          <w:lang w:val="en-US"/>
        </w:rPr>
        <w:t>The University of Texas at Austin</w:t>
      </w:r>
      <w:r w:rsidR="0076786F" w:rsidRPr="006001D4">
        <w:rPr>
          <w:rFonts w:ascii="Albertus MT" w:hAnsi="Albertus MT"/>
          <w:lang w:val="en-US"/>
        </w:rPr>
        <w:t xml:space="preserve"> e Chicago University</w:t>
      </w:r>
      <w:r w:rsidRPr="006001D4">
        <w:rPr>
          <w:rFonts w:ascii="Albertus MT" w:hAnsi="Albertus MT"/>
          <w:lang w:val="en-US"/>
        </w:rPr>
        <w:t xml:space="preserve"> – conducted by The Graduate School of Business</w:t>
      </w:r>
      <w:r w:rsidR="0076786F" w:rsidRPr="006001D4">
        <w:rPr>
          <w:rFonts w:ascii="Albertus MT" w:hAnsi="Albertus MT"/>
          <w:lang w:val="en-US"/>
        </w:rPr>
        <w:t xml:space="preserve"> em conjunto com a FGV SP</w:t>
      </w:r>
      <w:r w:rsidRPr="006001D4">
        <w:rPr>
          <w:rFonts w:ascii="Albertus MT" w:hAnsi="Albertus MT"/>
          <w:lang w:val="en-US"/>
        </w:rPr>
        <w:t xml:space="preserve"> – Fevereiro/97</w:t>
      </w:r>
    </w:p>
    <w:p w14:paraId="506380E3" w14:textId="77777777" w:rsidR="00FC2839" w:rsidRPr="006001D4" w:rsidRDefault="00FC2839" w:rsidP="00D00D29">
      <w:pPr>
        <w:pStyle w:val="Seo"/>
        <w:spacing w:after="120"/>
        <w:rPr>
          <w:rFonts w:ascii="Albertus MT" w:hAnsi="Albertus MT"/>
          <w:b/>
          <w:color w:val="0000FF"/>
        </w:rPr>
      </w:pPr>
      <w:r w:rsidRPr="006001D4">
        <w:rPr>
          <w:rFonts w:ascii="Albertus MT" w:hAnsi="Albertus MT"/>
          <w:b/>
          <w:color w:val="0000FF"/>
        </w:rPr>
        <w:t>EXPERIÊNCIA PROFISSIONAL</w:t>
      </w:r>
    </w:p>
    <w:p w14:paraId="14545A1C" w14:textId="77777777" w:rsidR="00FC2839" w:rsidRPr="006001D4" w:rsidRDefault="00613EB1" w:rsidP="00D00D29">
      <w:pPr>
        <w:pStyle w:val="Seo"/>
        <w:spacing w:after="120"/>
        <w:rPr>
          <w:rFonts w:ascii="Albertus MT" w:hAnsi="Albertus MT"/>
        </w:rPr>
      </w:pPr>
      <w:r w:rsidRPr="006001D4">
        <w:rPr>
          <w:rFonts w:ascii="Albertus MT" w:hAnsi="Albertus MT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0A061B1" wp14:editId="73D086BC">
                <wp:simplePos x="0" y="0"/>
                <wp:positionH relativeFrom="column">
                  <wp:posOffset>3810</wp:posOffset>
                </wp:positionH>
                <wp:positionV relativeFrom="paragraph">
                  <wp:posOffset>76835</wp:posOffset>
                </wp:positionV>
                <wp:extent cx="4678680" cy="0"/>
                <wp:effectExtent l="0" t="0" r="0" b="0"/>
                <wp:wrapNone/>
                <wp:docPr id="3" name="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67868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F9733" id=" 170" o:spid="_x0000_s1026" type="#_x0000_t32" style="position:absolute;margin-left:.3pt;margin-top:6.05pt;width:368.4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" o:allowincell="f" strokecolor="#b9bec7" strokeweight="1pt">
                <o:lock v:ext="edit" shapetype="f"/>
              </v:shape>
            </w:pict>
          </mc:Fallback>
        </mc:AlternateContent>
      </w:r>
    </w:p>
    <w:p w14:paraId="0311AF41" w14:textId="0F1E84F2" w:rsidR="003A6E7E" w:rsidRDefault="00EF61F9" w:rsidP="003A6E7E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jc w:val="both"/>
        <w:rPr>
          <w:rFonts w:ascii="Albertus MT" w:hAnsi="Albertus MT"/>
        </w:rPr>
      </w:pPr>
      <w:r>
        <w:rPr>
          <w:rFonts w:ascii="Albertus MT" w:hAnsi="Albertus MT"/>
        </w:rPr>
        <w:t xml:space="preserve">Desde </w:t>
      </w:r>
      <w:r w:rsidR="003A6E7E">
        <w:rPr>
          <w:rFonts w:ascii="Albertus MT" w:hAnsi="Albertus MT"/>
        </w:rPr>
        <w:t xml:space="preserve">setembro de 2020, na função de </w:t>
      </w:r>
      <w:r w:rsidR="003A6E7E" w:rsidRPr="003A6E7E">
        <w:rPr>
          <w:rFonts w:ascii="Albertus MT" w:hAnsi="Albertus MT"/>
          <w:b/>
        </w:rPr>
        <w:t>Diretor Presidente da BB Administradora de Consórcios (Estatutário)</w:t>
      </w:r>
      <w:r w:rsidR="00CA5211">
        <w:rPr>
          <w:rFonts w:ascii="Albertus MT" w:hAnsi="Albertus MT"/>
        </w:rPr>
        <w:t>.</w:t>
      </w:r>
    </w:p>
    <w:p w14:paraId="587D043D" w14:textId="21050381" w:rsidR="00AB301C" w:rsidRDefault="00EF61F9" w:rsidP="00D00D29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jc w:val="both"/>
        <w:rPr>
          <w:rFonts w:ascii="Albertus MT" w:hAnsi="Albertus MT"/>
        </w:rPr>
      </w:pPr>
      <w:r>
        <w:rPr>
          <w:rFonts w:ascii="Albertus MT" w:hAnsi="Albertus MT"/>
        </w:rPr>
        <w:t>De</w:t>
      </w:r>
      <w:r w:rsidR="00AB301C">
        <w:rPr>
          <w:rFonts w:ascii="Albertus MT" w:hAnsi="Albertus MT"/>
        </w:rPr>
        <w:t xml:space="preserve"> março de 2019</w:t>
      </w:r>
      <w:r>
        <w:rPr>
          <w:rFonts w:ascii="Albertus MT" w:hAnsi="Albertus MT"/>
        </w:rPr>
        <w:t xml:space="preserve"> a agosto/2020</w:t>
      </w:r>
      <w:r w:rsidR="00AB301C">
        <w:rPr>
          <w:rFonts w:ascii="Albertus MT" w:hAnsi="Albertus MT"/>
        </w:rPr>
        <w:t xml:space="preserve">, na função de </w:t>
      </w:r>
      <w:r w:rsidR="00AB301C" w:rsidRPr="003A6E7E">
        <w:rPr>
          <w:rFonts w:ascii="Albertus MT" w:hAnsi="Albertus MT"/>
          <w:b/>
        </w:rPr>
        <w:t>Gerente Executivo da Diretoria de Contadoria</w:t>
      </w:r>
      <w:r w:rsidR="00AB301C">
        <w:rPr>
          <w:rFonts w:ascii="Albertus MT" w:hAnsi="Albertus MT"/>
        </w:rPr>
        <w:t>.</w:t>
      </w:r>
    </w:p>
    <w:p w14:paraId="4F1877C5" w14:textId="2400EA56" w:rsidR="0013212B" w:rsidRPr="006001D4" w:rsidRDefault="0013212B" w:rsidP="00D00D29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jc w:val="both"/>
        <w:rPr>
          <w:rFonts w:ascii="Albertus MT" w:hAnsi="Albertus MT"/>
        </w:rPr>
      </w:pPr>
      <w:r w:rsidRPr="006001D4">
        <w:rPr>
          <w:rFonts w:ascii="Albertus MT" w:hAnsi="Albertus MT"/>
        </w:rPr>
        <w:t xml:space="preserve">De junho/2016 </w:t>
      </w:r>
      <w:r w:rsidR="00AB301C">
        <w:rPr>
          <w:rFonts w:ascii="Albertus MT" w:hAnsi="Albertus MT"/>
        </w:rPr>
        <w:t xml:space="preserve">a fevereiro/2019, </w:t>
      </w:r>
      <w:r w:rsidRPr="006001D4">
        <w:rPr>
          <w:rFonts w:ascii="Albertus MT" w:hAnsi="Albertus MT"/>
        </w:rPr>
        <w:t xml:space="preserve">na função </w:t>
      </w:r>
      <w:r w:rsidRPr="00353172">
        <w:rPr>
          <w:rFonts w:ascii="Albertus MT" w:hAnsi="Albertus MT"/>
          <w:b/>
        </w:rPr>
        <w:t xml:space="preserve">de </w:t>
      </w:r>
      <w:r w:rsidRPr="003A6E7E">
        <w:rPr>
          <w:rFonts w:ascii="Albertus MT" w:hAnsi="Albertus MT"/>
          <w:b/>
        </w:rPr>
        <w:t>Gerente Executivo da Unidade de Canais</w:t>
      </w:r>
      <w:r w:rsidR="00CA5211">
        <w:rPr>
          <w:rFonts w:ascii="Albertus MT" w:hAnsi="Albertus MT"/>
        </w:rPr>
        <w:t>.</w:t>
      </w:r>
    </w:p>
    <w:p w14:paraId="78B7A8B7" w14:textId="552850A6" w:rsidR="00DC1B69" w:rsidRPr="006001D4" w:rsidRDefault="00DC1B69" w:rsidP="00D00D29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jc w:val="both"/>
        <w:rPr>
          <w:rFonts w:ascii="Albertus MT" w:hAnsi="Albertus MT"/>
        </w:rPr>
      </w:pPr>
      <w:r w:rsidRPr="006001D4">
        <w:rPr>
          <w:rFonts w:ascii="Albertus MT" w:hAnsi="Albertus MT"/>
        </w:rPr>
        <w:t>De maio/2013</w:t>
      </w:r>
      <w:r w:rsidR="0013212B" w:rsidRPr="006001D4">
        <w:rPr>
          <w:rFonts w:ascii="Albertus MT" w:hAnsi="Albertus MT"/>
        </w:rPr>
        <w:t xml:space="preserve"> a junho/</w:t>
      </w:r>
      <w:proofErr w:type="gramStart"/>
      <w:r w:rsidR="0013212B" w:rsidRPr="006001D4">
        <w:rPr>
          <w:rFonts w:ascii="Albertus MT" w:hAnsi="Albertus MT"/>
        </w:rPr>
        <w:t xml:space="preserve">2016 </w:t>
      </w:r>
      <w:r w:rsidRPr="006001D4">
        <w:rPr>
          <w:rFonts w:ascii="Albertus MT" w:hAnsi="Albertus MT"/>
        </w:rPr>
        <w:t>,</w:t>
      </w:r>
      <w:proofErr w:type="gramEnd"/>
      <w:r w:rsidRPr="006001D4">
        <w:rPr>
          <w:rFonts w:ascii="Albertus MT" w:hAnsi="Albertus MT"/>
        </w:rPr>
        <w:t xml:space="preserve"> </w:t>
      </w:r>
      <w:r w:rsidR="00D221EF" w:rsidRPr="006001D4">
        <w:rPr>
          <w:rFonts w:ascii="Albertus MT" w:hAnsi="Albertus MT"/>
        </w:rPr>
        <w:t>n</w:t>
      </w:r>
      <w:r w:rsidRPr="006001D4">
        <w:rPr>
          <w:rFonts w:ascii="Albertus MT" w:hAnsi="Albertus MT"/>
        </w:rPr>
        <w:t xml:space="preserve">a função de </w:t>
      </w:r>
      <w:r w:rsidRPr="00353172">
        <w:rPr>
          <w:rFonts w:ascii="Albertus MT" w:hAnsi="Albertus MT"/>
          <w:b/>
        </w:rPr>
        <w:t>Diretor Geral (General Manager)</w:t>
      </w:r>
      <w:r w:rsidRPr="006001D4">
        <w:rPr>
          <w:rFonts w:ascii="Albertus MT" w:hAnsi="Albertus MT"/>
        </w:rPr>
        <w:t xml:space="preserve"> da unidade do Banco do Brasil na Espanha</w:t>
      </w:r>
      <w:r w:rsidR="00CA5211">
        <w:rPr>
          <w:rFonts w:ascii="Albertus MT" w:hAnsi="Albertus MT"/>
        </w:rPr>
        <w:t>.</w:t>
      </w:r>
    </w:p>
    <w:p w14:paraId="38D060C1" w14:textId="77777777" w:rsidR="00045AE2" w:rsidRPr="006001D4" w:rsidRDefault="00045AE2" w:rsidP="00D00D29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jc w:val="both"/>
        <w:rPr>
          <w:rFonts w:ascii="Albertus MT" w:hAnsi="Albertus MT"/>
        </w:rPr>
      </w:pPr>
      <w:r w:rsidRPr="006001D4">
        <w:rPr>
          <w:rFonts w:ascii="Albertus MT" w:hAnsi="Albertus MT"/>
        </w:rPr>
        <w:t xml:space="preserve">De </w:t>
      </w:r>
      <w:r w:rsidR="00406C19">
        <w:rPr>
          <w:rFonts w:ascii="Albertus MT" w:hAnsi="Albertus MT"/>
        </w:rPr>
        <w:t>novembro</w:t>
      </w:r>
      <w:r w:rsidRPr="006001D4">
        <w:rPr>
          <w:rFonts w:ascii="Albertus MT" w:hAnsi="Albertus MT"/>
        </w:rPr>
        <w:t>/201</w:t>
      </w:r>
      <w:r w:rsidR="00D221EF" w:rsidRPr="006001D4">
        <w:rPr>
          <w:rFonts w:ascii="Albertus MT" w:hAnsi="Albertus MT"/>
        </w:rPr>
        <w:t>0</w:t>
      </w:r>
      <w:r w:rsidR="00DC1B69" w:rsidRPr="006001D4">
        <w:rPr>
          <w:rFonts w:ascii="Albertus MT" w:hAnsi="Albertus MT"/>
        </w:rPr>
        <w:t xml:space="preserve"> a abril/2013</w:t>
      </w:r>
      <w:r w:rsidRPr="006001D4">
        <w:rPr>
          <w:rFonts w:ascii="Albertus MT" w:hAnsi="Albertus MT"/>
        </w:rPr>
        <w:t xml:space="preserve">, </w:t>
      </w:r>
      <w:r w:rsidR="00D221EF" w:rsidRPr="006001D4">
        <w:rPr>
          <w:rFonts w:ascii="Albertus MT" w:hAnsi="Albertus MT"/>
        </w:rPr>
        <w:t>na</w:t>
      </w:r>
      <w:r w:rsidR="003C27F4" w:rsidRPr="006001D4">
        <w:rPr>
          <w:rFonts w:ascii="Albertus MT" w:hAnsi="Albertus MT"/>
        </w:rPr>
        <w:t xml:space="preserve"> função de </w:t>
      </w:r>
      <w:r w:rsidRPr="00353172">
        <w:rPr>
          <w:rFonts w:ascii="Albertus MT" w:hAnsi="Albertus MT"/>
          <w:b/>
        </w:rPr>
        <w:t>Ger</w:t>
      </w:r>
      <w:r w:rsidR="003C27F4" w:rsidRPr="00353172">
        <w:rPr>
          <w:rFonts w:ascii="Albertus MT" w:hAnsi="Albertus MT"/>
          <w:b/>
        </w:rPr>
        <w:t xml:space="preserve">ente </w:t>
      </w:r>
      <w:r w:rsidRPr="00353172">
        <w:rPr>
          <w:rFonts w:ascii="Albertus MT" w:hAnsi="Albertus MT"/>
          <w:b/>
        </w:rPr>
        <w:t>Executi</w:t>
      </w:r>
      <w:r w:rsidR="003C27F4" w:rsidRPr="00353172">
        <w:rPr>
          <w:rFonts w:ascii="Albertus MT" w:hAnsi="Albertus MT"/>
          <w:b/>
        </w:rPr>
        <w:t>vo</w:t>
      </w:r>
      <w:r w:rsidR="003C27F4" w:rsidRPr="006001D4">
        <w:rPr>
          <w:rFonts w:ascii="Albertus MT" w:hAnsi="Albertus MT"/>
        </w:rPr>
        <w:t xml:space="preserve"> da Área de Escrituração e Controle da Unidade Contadoria do</w:t>
      </w:r>
      <w:r w:rsidRPr="006001D4">
        <w:rPr>
          <w:rFonts w:ascii="Albertus MT" w:hAnsi="Albertus MT"/>
        </w:rPr>
        <w:t xml:space="preserve"> Banco do Brasil</w:t>
      </w:r>
      <w:r w:rsidR="00D221EF" w:rsidRPr="006001D4">
        <w:rPr>
          <w:rFonts w:ascii="Albertus MT" w:hAnsi="Albertus MT"/>
        </w:rPr>
        <w:t>;</w:t>
      </w:r>
    </w:p>
    <w:p w14:paraId="2D1C91B9" w14:textId="02669ABA" w:rsidR="00FC2839" w:rsidRPr="006001D4" w:rsidRDefault="00FC2839" w:rsidP="00D00D29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jc w:val="both"/>
        <w:rPr>
          <w:rFonts w:ascii="Albertus MT" w:hAnsi="Albertus MT"/>
        </w:rPr>
      </w:pPr>
      <w:r w:rsidRPr="006001D4">
        <w:rPr>
          <w:rFonts w:ascii="Albertus MT" w:hAnsi="Albertus MT"/>
        </w:rPr>
        <w:t xml:space="preserve">De abril/2010 a </w:t>
      </w:r>
      <w:r w:rsidR="00406C19">
        <w:rPr>
          <w:rFonts w:ascii="Albertus MT" w:hAnsi="Albertus MT"/>
        </w:rPr>
        <w:t>novembro</w:t>
      </w:r>
      <w:r w:rsidRPr="006001D4">
        <w:rPr>
          <w:rFonts w:ascii="Albertus MT" w:hAnsi="Albertus MT"/>
        </w:rPr>
        <w:t>/2010,</w:t>
      </w:r>
      <w:r w:rsidR="00406C19">
        <w:rPr>
          <w:rFonts w:ascii="Albertus MT" w:hAnsi="Albertus MT"/>
        </w:rPr>
        <w:t xml:space="preserve"> após a compra pelo BB do Banco </w:t>
      </w:r>
      <w:proofErr w:type="gramStart"/>
      <w:r w:rsidR="00406C19">
        <w:rPr>
          <w:rFonts w:ascii="Albertus MT" w:hAnsi="Albertus MT"/>
        </w:rPr>
        <w:t xml:space="preserve">Patagonia, </w:t>
      </w:r>
      <w:r w:rsidRPr="006001D4">
        <w:rPr>
          <w:rFonts w:ascii="Albertus MT" w:hAnsi="Albertus MT"/>
        </w:rPr>
        <w:t xml:space="preserve"> </w:t>
      </w:r>
      <w:r w:rsidR="00406C19">
        <w:rPr>
          <w:rFonts w:ascii="Albertus MT" w:hAnsi="Albertus MT"/>
        </w:rPr>
        <w:t>representou</w:t>
      </w:r>
      <w:proofErr w:type="gramEnd"/>
      <w:r w:rsidR="00406C19">
        <w:rPr>
          <w:rFonts w:ascii="Albertus MT" w:hAnsi="Albertus MT"/>
        </w:rPr>
        <w:t xml:space="preserve"> o BB </w:t>
      </w:r>
      <w:r w:rsidR="00DC1B69" w:rsidRPr="006001D4">
        <w:rPr>
          <w:rFonts w:ascii="Albertus MT" w:hAnsi="Albertus MT"/>
        </w:rPr>
        <w:t xml:space="preserve">no </w:t>
      </w:r>
      <w:r w:rsidR="00DC1B69" w:rsidRPr="00EF61F9">
        <w:rPr>
          <w:rFonts w:ascii="Albertus MT" w:hAnsi="Albertus MT"/>
          <w:b/>
        </w:rPr>
        <w:t>Comitê de Transição junto à</w:t>
      </w:r>
      <w:r w:rsidR="00045AE2" w:rsidRPr="00EF61F9">
        <w:rPr>
          <w:rFonts w:ascii="Albertus MT" w:hAnsi="Albertus MT"/>
          <w:b/>
        </w:rPr>
        <w:t xml:space="preserve"> Diretori</w:t>
      </w:r>
      <w:r w:rsidR="00DC1B69" w:rsidRPr="00EF61F9">
        <w:rPr>
          <w:rFonts w:ascii="Albertus MT" w:hAnsi="Albertus MT"/>
          <w:b/>
        </w:rPr>
        <w:t>a</w:t>
      </w:r>
      <w:r w:rsidR="00045AE2" w:rsidRPr="00EF61F9">
        <w:rPr>
          <w:rFonts w:ascii="Albertus MT" w:hAnsi="Albertus MT"/>
          <w:b/>
        </w:rPr>
        <w:t xml:space="preserve"> do</w:t>
      </w:r>
      <w:r w:rsidRPr="00EF61F9">
        <w:rPr>
          <w:rFonts w:ascii="Albertus MT" w:hAnsi="Albertus MT"/>
          <w:b/>
        </w:rPr>
        <w:t xml:space="preserve"> Banco Patagonia</w:t>
      </w:r>
      <w:r w:rsidRPr="006001D4">
        <w:rPr>
          <w:rFonts w:ascii="Albertus MT" w:hAnsi="Albertus MT"/>
        </w:rPr>
        <w:t xml:space="preserve">, em Buenos </w:t>
      </w:r>
      <w:r w:rsidR="00406C19">
        <w:rPr>
          <w:rFonts w:ascii="Albertus MT" w:hAnsi="Albertus MT"/>
        </w:rPr>
        <w:t>Air</w:t>
      </w:r>
      <w:r w:rsidRPr="006001D4">
        <w:rPr>
          <w:rFonts w:ascii="Albertus MT" w:hAnsi="Albertus MT"/>
        </w:rPr>
        <w:t>es.</w:t>
      </w:r>
    </w:p>
    <w:p w14:paraId="3C0F363B" w14:textId="77777777" w:rsidR="00FC2839" w:rsidRPr="006001D4" w:rsidRDefault="00FC2839" w:rsidP="00D00D29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jc w:val="both"/>
        <w:rPr>
          <w:rFonts w:ascii="Albertus MT" w:hAnsi="Albertus MT"/>
        </w:rPr>
      </w:pPr>
      <w:r w:rsidRPr="006001D4">
        <w:rPr>
          <w:rFonts w:ascii="Albertus MT" w:hAnsi="Albertus MT"/>
        </w:rPr>
        <w:t>De 2008 a fevereiro/2010</w:t>
      </w:r>
      <w:r w:rsidR="00D221EF" w:rsidRPr="006001D4">
        <w:rPr>
          <w:rFonts w:ascii="Albertus MT" w:hAnsi="Albertus MT"/>
        </w:rPr>
        <w:t>, na função de</w:t>
      </w:r>
      <w:r w:rsidR="00A84349" w:rsidRPr="006001D4">
        <w:rPr>
          <w:rFonts w:ascii="Albertus MT" w:hAnsi="Albertus MT"/>
        </w:rPr>
        <w:t xml:space="preserve"> </w:t>
      </w:r>
      <w:r w:rsidR="00A84349" w:rsidRPr="00353172">
        <w:rPr>
          <w:rFonts w:ascii="Albertus MT" w:hAnsi="Albertus MT"/>
          <w:b/>
        </w:rPr>
        <w:t>Gerente-Executivo</w:t>
      </w:r>
      <w:r w:rsidR="00A84349" w:rsidRPr="006001D4">
        <w:rPr>
          <w:rFonts w:ascii="Albertus MT" w:hAnsi="Albertus MT"/>
        </w:rPr>
        <w:t>,</w:t>
      </w:r>
      <w:r w:rsidRPr="006001D4">
        <w:rPr>
          <w:rFonts w:ascii="Albertus MT" w:hAnsi="Albertus MT"/>
        </w:rPr>
        <w:t xml:space="preserve"> a coordenação do </w:t>
      </w:r>
      <w:r w:rsidRPr="00EF61F9">
        <w:rPr>
          <w:rFonts w:ascii="Albertus MT" w:hAnsi="Albertus MT"/>
          <w:b/>
        </w:rPr>
        <w:t>Projeto de Adequação do Banco às exigências da Legislação Americana Sarbanes-Oxley</w:t>
      </w:r>
      <w:r w:rsidRPr="006001D4">
        <w:rPr>
          <w:rFonts w:ascii="Albertus MT" w:hAnsi="Albertus MT"/>
        </w:rPr>
        <w:t>.</w:t>
      </w:r>
    </w:p>
    <w:p w14:paraId="2EA04EF9" w14:textId="354A9588" w:rsidR="00FC2839" w:rsidRPr="006001D4" w:rsidRDefault="00FC2839" w:rsidP="00D00D29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jc w:val="both"/>
        <w:rPr>
          <w:rFonts w:ascii="Albertus MT" w:hAnsi="Albertus MT"/>
        </w:rPr>
      </w:pPr>
      <w:r w:rsidRPr="006001D4">
        <w:rPr>
          <w:rFonts w:ascii="Albertus MT" w:hAnsi="Albertus MT"/>
        </w:rPr>
        <w:t>De 2000</w:t>
      </w:r>
      <w:r w:rsidR="00792DCB" w:rsidRPr="006001D4">
        <w:rPr>
          <w:rFonts w:ascii="Albertus MT" w:hAnsi="Albertus MT"/>
        </w:rPr>
        <w:t xml:space="preserve"> a 2008</w:t>
      </w:r>
      <w:r w:rsidRPr="006001D4">
        <w:rPr>
          <w:rFonts w:ascii="Albertus MT" w:hAnsi="Albertus MT"/>
        </w:rPr>
        <w:t xml:space="preserve">, </w:t>
      </w:r>
      <w:r w:rsidR="00D221EF" w:rsidRPr="006001D4">
        <w:rPr>
          <w:rFonts w:ascii="Albertus MT" w:hAnsi="Albertus MT"/>
        </w:rPr>
        <w:t xml:space="preserve">na </w:t>
      </w:r>
      <w:proofErr w:type="spellStart"/>
      <w:r w:rsidR="00D221EF" w:rsidRPr="006001D4">
        <w:rPr>
          <w:rFonts w:ascii="Albertus MT" w:hAnsi="Albertus MT"/>
        </w:rPr>
        <w:t>funçao</w:t>
      </w:r>
      <w:proofErr w:type="spellEnd"/>
      <w:r w:rsidRPr="006001D4">
        <w:rPr>
          <w:rFonts w:ascii="Albertus MT" w:hAnsi="Albertus MT"/>
        </w:rPr>
        <w:t xml:space="preserve"> de </w:t>
      </w:r>
      <w:r w:rsidRPr="00353172">
        <w:rPr>
          <w:rFonts w:ascii="Albertus MT" w:hAnsi="Albertus MT"/>
          <w:b/>
        </w:rPr>
        <w:t>Gerente-Executivo</w:t>
      </w:r>
      <w:r w:rsidR="00A84349" w:rsidRPr="006001D4">
        <w:rPr>
          <w:rFonts w:ascii="Albertus MT" w:hAnsi="Albertus MT"/>
        </w:rPr>
        <w:t xml:space="preserve"> na Diretoria de Controles </w:t>
      </w:r>
      <w:proofErr w:type="gramStart"/>
      <w:r w:rsidR="00A84349" w:rsidRPr="006001D4">
        <w:rPr>
          <w:rFonts w:ascii="Albertus MT" w:hAnsi="Albertus MT"/>
        </w:rPr>
        <w:t>Internos</w:t>
      </w:r>
      <w:r w:rsidR="003A3374" w:rsidRPr="006001D4">
        <w:rPr>
          <w:rFonts w:ascii="Albertus MT" w:hAnsi="Albertus MT"/>
        </w:rPr>
        <w:t>,</w:t>
      </w:r>
      <w:r w:rsidRPr="006001D4">
        <w:rPr>
          <w:rFonts w:ascii="Albertus MT" w:hAnsi="Albertus MT"/>
        </w:rPr>
        <w:t>.</w:t>
      </w:r>
      <w:proofErr w:type="gramEnd"/>
    </w:p>
    <w:p w14:paraId="5702829E" w14:textId="3C1AC66D" w:rsidR="00FC2839" w:rsidRDefault="00FC2839" w:rsidP="00D00D29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jc w:val="both"/>
        <w:rPr>
          <w:rFonts w:ascii="Albertus MT" w:hAnsi="Albertus MT"/>
        </w:rPr>
      </w:pPr>
      <w:r w:rsidRPr="006001D4">
        <w:rPr>
          <w:rFonts w:ascii="Albertus MT" w:hAnsi="Albertus MT"/>
        </w:rPr>
        <w:t xml:space="preserve">Em 1998, </w:t>
      </w:r>
      <w:r w:rsidR="00D221EF" w:rsidRPr="006001D4">
        <w:rPr>
          <w:rFonts w:ascii="Albertus MT" w:hAnsi="Albertus MT"/>
        </w:rPr>
        <w:t>como</w:t>
      </w:r>
      <w:r w:rsidRPr="006001D4">
        <w:rPr>
          <w:rFonts w:ascii="Albertus MT" w:hAnsi="Albertus MT"/>
        </w:rPr>
        <w:t xml:space="preserve"> </w:t>
      </w:r>
      <w:r w:rsidRPr="00353172">
        <w:rPr>
          <w:rFonts w:ascii="Albertus MT" w:hAnsi="Albertus MT"/>
          <w:b/>
        </w:rPr>
        <w:t>Gerente de Divisão</w:t>
      </w:r>
      <w:r w:rsidRPr="006001D4">
        <w:rPr>
          <w:rFonts w:ascii="Albertus MT" w:hAnsi="Albertus MT"/>
        </w:rPr>
        <w:t xml:space="preserve"> na Gerência de Riscos Financeiros. </w:t>
      </w:r>
    </w:p>
    <w:p w14:paraId="1659D146" w14:textId="78EF32F1" w:rsidR="00FC2839" w:rsidRDefault="00FC2839" w:rsidP="00D00D29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jc w:val="both"/>
        <w:rPr>
          <w:rFonts w:ascii="Albertus MT" w:hAnsi="Albertus MT"/>
        </w:rPr>
      </w:pPr>
      <w:r w:rsidRPr="006001D4">
        <w:rPr>
          <w:rFonts w:ascii="Albertus MT" w:hAnsi="Albertus MT"/>
        </w:rPr>
        <w:t xml:space="preserve">Em junho/97, na função de </w:t>
      </w:r>
      <w:r w:rsidRPr="00353172">
        <w:rPr>
          <w:rFonts w:ascii="Albertus MT" w:hAnsi="Albertus MT"/>
          <w:b/>
        </w:rPr>
        <w:t>Assessor</w:t>
      </w:r>
      <w:r w:rsidR="003A3374" w:rsidRPr="00353172">
        <w:rPr>
          <w:rFonts w:ascii="Albertus MT" w:hAnsi="Albertus MT"/>
          <w:b/>
        </w:rPr>
        <w:t xml:space="preserve"> de Departamento</w:t>
      </w:r>
      <w:r w:rsidRPr="006001D4">
        <w:rPr>
          <w:rFonts w:ascii="Albertus MT" w:hAnsi="Albertus MT"/>
        </w:rPr>
        <w:t xml:space="preserve"> </w:t>
      </w:r>
      <w:r w:rsidR="003A3374" w:rsidRPr="006001D4">
        <w:rPr>
          <w:rFonts w:ascii="Albertus MT" w:hAnsi="Albertus MT"/>
        </w:rPr>
        <w:t xml:space="preserve">na </w:t>
      </w:r>
      <w:proofErr w:type="spellStart"/>
      <w:r w:rsidR="00DC1B69" w:rsidRPr="006001D4">
        <w:rPr>
          <w:rFonts w:ascii="Albertus MT" w:hAnsi="Albertus MT"/>
        </w:rPr>
        <w:t>Gerof</w:t>
      </w:r>
      <w:proofErr w:type="spellEnd"/>
      <w:r w:rsidR="00DC1B69" w:rsidRPr="006001D4">
        <w:rPr>
          <w:rFonts w:ascii="Albertus MT" w:hAnsi="Albertus MT"/>
        </w:rPr>
        <w:t xml:space="preserve"> – Gerência de </w:t>
      </w:r>
      <w:proofErr w:type="spellStart"/>
      <w:r w:rsidR="00DC1B69" w:rsidRPr="006001D4">
        <w:rPr>
          <w:rFonts w:ascii="Albertus MT" w:hAnsi="Albertus MT"/>
        </w:rPr>
        <w:t>Operaçoes</w:t>
      </w:r>
      <w:proofErr w:type="spellEnd"/>
      <w:r w:rsidR="00DC1B69" w:rsidRPr="006001D4">
        <w:rPr>
          <w:rFonts w:ascii="Albertus MT" w:hAnsi="Albertus MT"/>
        </w:rPr>
        <w:t xml:space="preserve"> Financeiras</w:t>
      </w:r>
      <w:r w:rsidR="003A3374" w:rsidRPr="006001D4">
        <w:rPr>
          <w:rFonts w:ascii="Albertus MT" w:hAnsi="Albertus MT"/>
        </w:rPr>
        <w:t xml:space="preserve"> no RJ</w:t>
      </w:r>
      <w:r w:rsidR="00CA5211">
        <w:rPr>
          <w:rFonts w:ascii="Albertus MT" w:hAnsi="Albertus MT"/>
        </w:rPr>
        <w:t>.</w:t>
      </w:r>
    </w:p>
    <w:p w14:paraId="0EBE3729" w14:textId="4BB89271" w:rsidR="00FC2839" w:rsidRPr="006001D4" w:rsidRDefault="00FC2839" w:rsidP="00D00D29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jc w:val="both"/>
        <w:rPr>
          <w:rFonts w:ascii="Albertus MT" w:hAnsi="Albertus MT"/>
        </w:rPr>
      </w:pPr>
      <w:r w:rsidRPr="006001D4">
        <w:rPr>
          <w:rFonts w:ascii="Albertus MT" w:hAnsi="Albertus MT"/>
        </w:rPr>
        <w:t xml:space="preserve">Em 1994, </w:t>
      </w:r>
      <w:r w:rsidR="00306DA8" w:rsidRPr="006001D4">
        <w:rPr>
          <w:rFonts w:ascii="Albertus MT" w:hAnsi="Albertus MT"/>
        </w:rPr>
        <w:t xml:space="preserve">na função de </w:t>
      </w:r>
      <w:r w:rsidR="00306DA8" w:rsidRPr="00353172">
        <w:rPr>
          <w:rFonts w:ascii="Albertus MT" w:hAnsi="Albertus MT"/>
          <w:b/>
        </w:rPr>
        <w:t>Assessor de Departamento</w:t>
      </w:r>
      <w:r w:rsidRPr="006001D4">
        <w:rPr>
          <w:rFonts w:ascii="Albertus MT" w:hAnsi="Albertus MT"/>
        </w:rPr>
        <w:t xml:space="preserve"> </w:t>
      </w:r>
      <w:r w:rsidR="00306DA8" w:rsidRPr="006001D4">
        <w:rPr>
          <w:rFonts w:ascii="Albertus MT" w:hAnsi="Albertus MT"/>
        </w:rPr>
        <w:t>n</w:t>
      </w:r>
      <w:r w:rsidRPr="006001D4">
        <w:rPr>
          <w:rFonts w:ascii="Albertus MT" w:hAnsi="Albertus MT"/>
        </w:rPr>
        <w:t>a Gerência de Administração Financeira da Área Internacional</w:t>
      </w:r>
      <w:r w:rsidR="00CA5211">
        <w:rPr>
          <w:rFonts w:ascii="Albertus MT" w:hAnsi="Albertus MT"/>
        </w:rPr>
        <w:t>.</w:t>
      </w:r>
    </w:p>
    <w:p w14:paraId="3256D35F" w14:textId="42EFCDAF" w:rsidR="00FC2839" w:rsidRPr="006001D4" w:rsidRDefault="00FC2839" w:rsidP="00D00D29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jc w:val="both"/>
        <w:rPr>
          <w:rFonts w:ascii="Albertus MT" w:hAnsi="Albertus MT"/>
        </w:rPr>
      </w:pPr>
      <w:r w:rsidRPr="006001D4">
        <w:rPr>
          <w:rFonts w:ascii="Albertus MT" w:hAnsi="Albertus MT"/>
        </w:rPr>
        <w:t xml:space="preserve">Em 1991, </w:t>
      </w:r>
      <w:r w:rsidR="00306DA8" w:rsidRPr="006001D4">
        <w:rPr>
          <w:rFonts w:ascii="Albertus MT" w:hAnsi="Albertus MT"/>
        </w:rPr>
        <w:t xml:space="preserve">nas funções de </w:t>
      </w:r>
      <w:r w:rsidR="00306DA8" w:rsidRPr="00353172">
        <w:rPr>
          <w:rFonts w:ascii="Albertus MT" w:hAnsi="Albertus MT"/>
          <w:b/>
        </w:rPr>
        <w:t>Supervisor e Assessor de Departamento</w:t>
      </w:r>
      <w:r w:rsidR="00306DA8" w:rsidRPr="006001D4">
        <w:rPr>
          <w:rFonts w:ascii="Albertus MT" w:hAnsi="Albertus MT"/>
        </w:rPr>
        <w:t xml:space="preserve"> </w:t>
      </w:r>
      <w:r w:rsidR="003A3374" w:rsidRPr="006001D4">
        <w:rPr>
          <w:rFonts w:ascii="Albertus MT" w:hAnsi="Albertus MT"/>
        </w:rPr>
        <w:t xml:space="preserve">na </w:t>
      </w:r>
      <w:r w:rsidRPr="006001D4">
        <w:rPr>
          <w:rFonts w:ascii="Albertus MT" w:hAnsi="Albertus MT"/>
        </w:rPr>
        <w:t>Gerência de Operações Externas</w:t>
      </w:r>
      <w:r w:rsidR="00306DA8" w:rsidRPr="006001D4">
        <w:rPr>
          <w:rFonts w:ascii="Albertus MT" w:hAnsi="Albertus MT"/>
        </w:rPr>
        <w:t xml:space="preserve">, </w:t>
      </w:r>
    </w:p>
    <w:p w14:paraId="47F7B52F" w14:textId="77777777" w:rsidR="00FC2839" w:rsidRPr="006001D4" w:rsidRDefault="00FC2839" w:rsidP="00D00D29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jc w:val="both"/>
        <w:rPr>
          <w:rFonts w:ascii="Albertus MT" w:hAnsi="Albertus MT"/>
          <w:sz w:val="24"/>
        </w:rPr>
      </w:pPr>
      <w:r w:rsidRPr="006001D4">
        <w:rPr>
          <w:rFonts w:ascii="Albertus MT" w:hAnsi="Albertus MT"/>
        </w:rPr>
        <w:lastRenderedPageBreak/>
        <w:t>Posse no Banco do Brasil S.A. em 28.03.88.</w:t>
      </w:r>
    </w:p>
    <w:p w14:paraId="4CF5DA40" w14:textId="04B28047" w:rsidR="00226D99" w:rsidRPr="006001D4" w:rsidRDefault="00226D99" w:rsidP="00CA5211">
      <w:pPr>
        <w:pStyle w:val="PargrafodaLista"/>
        <w:spacing w:after="120" w:line="240" w:lineRule="auto"/>
        <w:ind w:left="360"/>
        <w:rPr>
          <w:rFonts w:ascii="Albertus MT" w:hAnsi="Albertus MT"/>
        </w:rPr>
      </w:pPr>
    </w:p>
    <w:sectPr w:rsidR="00226D99" w:rsidRPr="006001D4" w:rsidSect="00792D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1"/>
      <w:pgMar w:top="1134" w:right="1134" w:bottom="142" w:left="1134" w:header="720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C06171" w14:textId="77777777" w:rsidR="00FE44DE" w:rsidRDefault="00FE44DE">
      <w:r>
        <w:separator/>
      </w:r>
    </w:p>
  </w:endnote>
  <w:endnote w:type="continuationSeparator" w:id="0">
    <w:p w14:paraId="789B110C" w14:textId="77777777" w:rsidR="00FE44DE" w:rsidRDefault="00FE4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T">
    <w:altName w:val="Cambria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F6DB19" w14:textId="77777777" w:rsidR="00B81BF1" w:rsidRDefault="00B81BF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8285DC" w14:textId="77777777" w:rsidR="00FC2839" w:rsidRDefault="00FC2839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2F7D30">
      <w:rPr>
        <w:noProof/>
      </w:rPr>
      <w:t>2</w:t>
    </w:r>
    <w:r>
      <w:fldChar w:fldCharType="end"/>
    </w:r>
    <w:r>
      <w:t xml:space="preserve"> </w:t>
    </w:r>
    <w:r w:rsidR="00613EB1">
      <w:rPr>
        <w:noProof/>
        <w:lang w:val="en-US"/>
      </w:rPr>
      <mc:AlternateContent>
        <mc:Choice Requires="wps">
          <w:drawing>
            <wp:inline distT="0" distB="0" distL="0" distR="0" wp14:anchorId="5C2B4013" wp14:editId="0245F9DD">
              <wp:extent cx="91440" cy="91440"/>
              <wp:effectExtent l="19050" t="19050" r="3810" b="3810"/>
              <wp:docPr id="6" name="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mpd="dbl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7D26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3378596" algn="ctr" rotWithShape="0">
                                <a:srgbClr val="1F2F3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oval w14:anchorId="3536FC73" id=" 6" o:spid="_x0000_s1026" style="width:7.2pt;height:7.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" filled="f" fillcolor="#ff7d26" strokecolor="#fe8637" strokeweight="3pt">
              <v:stroke linestyle="thinThin"/>
              <v:shadow color="#1f2f3f" opacity=".5" offset=",3pt"/>
              <v:path arrowok="t"/>
              <w10:anchorlock/>
            </v:oval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4269EE" w14:textId="77777777" w:rsidR="00B81BF1" w:rsidRDefault="00B81B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A26F6B" w14:textId="77777777" w:rsidR="00FE44DE" w:rsidRDefault="00FE44DE">
      <w:r>
        <w:separator/>
      </w:r>
    </w:p>
  </w:footnote>
  <w:footnote w:type="continuationSeparator" w:id="0">
    <w:p w14:paraId="5E6C6746" w14:textId="77777777" w:rsidR="00FE44DE" w:rsidRDefault="00FE4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EEAB14" w14:textId="77777777" w:rsidR="00B81BF1" w:rsidRDefault="00B81BF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BA8058" w14:textId="77777777" w:rsidR="00FC2839" w:rsidRDefault="00613EB1">
    <w:pPr>
      <w:pStyle w:val="Cabealho"/>
      <w:jc w:val="right"/>
    </w:pPr>
    <w:r>
      <w:rPr>
        <w:noProof/>
        <w:sz w:val="16"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73163C6" wp14:editId="1CCD932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66700"/>
              <wp:effectExtent l="0" t="0" r="0" b="0"/>
              <wp:wrapNone/>
              <wp:docPr id="8" name="MSIPCM656d417b809626c94ef273d5" descr="{&quot;HashCode&quot;:-1487292391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56094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B1B4394" w14:textId="77777777" w:rsidR="00DF454B" w:rsidRPr="00DF454B" w:rsidRDefault="00DF454B" w:rsidP="00DF454B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DF454B">
                            <w:rPr>
                              <w:rFonts w:ascii="Calibri" w:hAnsi="Calibri" w:cs="Calibri"/>
                              <w:color w:val="000000"/>
                            </w:rPr>
                            <w:t>#interna</w:t>
                          </w:r>
                        </w:p>
                      </w:txbxContent>
                    </wps:txbx>
                    <wps:bodyPr rot="0" vert="horz" wrap="square" lIns="91440" tIns="0" rIns="2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656d417b809626c94ef273d5" o:spid="_x0000_s1026" type="#_x0000_t202" alt="{&quot;HashCode&quot;:-1487292391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5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" o:allowincell="f" filled="f" stroked="f">
              <v:path arrowok="t"/>
              <v:textbox inset=",0,20pt,0">
                <w:txbxContent>
                  <w:p w:rsidR="00DF454B" w:rsidRPr="00DF454B" w:rsidRDefault="00DF454B" w:rsidP="00DF454B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  <w:r w:rsidRPr="00DF454B">
                      <w:rPr>
                        <w:rFonts w:ascii="Calibri" w:hAnsi="Calibri" w:cs="Calibri"/>
                        <w:color w:val="000000"/>
                      </w:rPr>
                      <w:t>#interna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2839">
      <w:rPr>
        <w:sz w:val="16"/>
      </w:rPr>
      <w:t>[Escolha a data]</w: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593DC93" wp14:editId="6481A1DB">
              <wp:simplePos x="0" y="0"/>
              <wp:positionH relativeFrom="page">
                <wp:posOffset>7340600</wp:posOffset>
              </wp:positionH>
              <wp:positionV relativeFrom="page">
                <wp:posOffset>-100330</wp:posOffset>
              </wp:positionV>
              <wp:extent cx="0" cy="10894060"/>
              <wp:effectExtent l="0" t="0" r="19050" b="8890"/>
              <wp:wrapNone/>
              <wp:docPr id="7" name="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089406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102000</wp14:pctHeight>
              </wp14:sizeRelV>
            </wp:anchor>
          </w:drawing>
        </mc:Choice>
        <mc:Fallback>
          <w:pict>
            <v:shapetype w14:anchorId="0E00518C" id="_x0000_t32" coordsize="21600,21600" o:spt="32" o:oned="t" path="m,l21600,21600e" filled="f">
              <v:path arrowok="t" fillok="f" o:connecttype="none"/>
              <o:lock v:ext="edit" shapetype="t"/>
            </v:shapetype>
            <v:shape id=" 5" o:spid="_x0000_s1026" type="#_x0000_t32" style="position:absolute;margin-left:578pt;margin-top:-7.9pt;width:0;height:857.8pt;z-index:251656192;visibility:visible;mso-wrap-style:square;mso-width-percent:0;mso-height-percent:102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20;mso-width-relative:right-margin-area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" o:allowincell="f" strokecolor="#fe8637" strokeweight="1pt">
              <o:lock v:ext="edit" shapetype="f"/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F91F14" w14:textId="77777777" w:rsidR="00DF454B" w:rsidRDefault="00613EB1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18F4869" wp14:editId="00D9B5A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66700"/>
              <wp:effectExtent l="0" t="0" r="0" b="0"/>
              <wp:wrapNone/>
              <wp:docPr id="5" name="MSIPCM9def476e99f49a6a34294bd6" descr="{&quot;HashCode&quot;:-1487292391,&quot;Height&quot;:841.0,&quot;Width&quot;:595.0,&quot;Placement&quot;:&quot;Head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56094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DE912EA" w14:textId="77777777" w:rsidR="00DF454B" w:rsidRPr="00DF454B" w:rsidRDefault="00DF454B" w:rsidP="00DF454B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DF454B">
                            <w:rPr>
                              <w:rFonts w:ascii="Calibri" w:hAnsi="Calibri" w:cs="Calibri"/>
                              <w:color w:val="000000"/>
                            </w:rPr>
                            <w:t>#i</w:t>
                          </w:r>
                          <w:r w:rsidR="00B81BF1">
                            <w:rPr>
                              <w:rFonts w:ascii="Calibri" w:hAnsi="Calibri" w:cs="Calibri"/>
                              <w:color w:val="000000"/>
                            </w:rPr>
                            <w:t>público</w:t>
                          </w:r>
                        </w:p>
                      </w:txbxContent>
                    </wps:txbx>
                    <wps:bodyPr rot="0" vert="horz" wrap="square" lIns="91440" tIns="0" rIns="2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9def476e99f49a6a34294bd6" o:spid="_x0000_s1027" type="#_x0000_t202" alt="{&quot;HashCode&quot;:-1487292391,&quot;Height&quot;:841.0,&quot;Width&quot;:595.0,&quot;Placement&quot;:&quot;Header&quot;,&quot;Index&quot;:&quot;FirstPage&quot;,&quot;Section&quot;:1,&quot;Top&quot;:0.0,&quot;Left&quot;:0.0}" style="position:absolute;margin-left:0;margin-top:15pt;width:595.3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" o:allowincell="f" filled="f" stroked="f">
              <v:path arrowok="t"/>
              <v:textbox inset=",0,20pt,0">
                <w:txbxContent>
                  <w:p w:rsidR="00DF454B" w:rsidRPr="00DF454B" w:rsidRDefault="00DF454B" w:rsidP="00DF454B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  <w:r w:rsidRPr="00DF454B">
                      <w:rPr>
                        <w:rFonts w:ascii="Calibri" w:hAnsi="Calibri" w:cs="Calibri"/>
                        <w:color w:val="000000"/>
                      </w:rPr>
                      <w:t>#i</w:t>
                    </w:r>
                    <w:r w:rsidR="00B81BF1">
                      <w:rPr>
                        <w:rFonts w:ascii="Calibri" w:hAnsi="Calibri" w:cs="Calibri"/>
                        <w:color w:val="00000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2" w15:restartNumberingAfterBreak="0">
    <w:nsid w:val="0C3F09ED"/>
    <w:multiLevelType w:val="multilevel"/>
    <w:tmpl w:val="CD40BF9A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3" w15:restartNumberingAfterBreak="0">
    <w:nsid w:val="197E3499"/>
    <w:multiLevelType w:val="multilevel"/>
    <w:tmpl w:val="85C08436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4" w15:restartNumberingAfterBreak="0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5" w15:restartNumberingAfterBreak="0">
    <w:nsid w:val="2ACF745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3660D0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DDC4FC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F496A66"/>
    <w:multiLevelType w:val="hybridMultilevel"/>
    <w:tmpl w:val="155E0DD4"/>
    <w:lvl w:ilvl="0" w:tplc="C2140DC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C9183FD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4B2594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BF8F4C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148867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664316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AE24E8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13A8BA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C0CF81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0730A8B"/>
    <w:multiLevelType w:val="hybridMultilevel"/>
    <w:tmpl w:val="07CED1D4"/>
    <w:lvl w:ilvl="0" w:tplc="15802BAC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C37C10A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DD6CA0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73D2DE5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EB16343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9827C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DF7AF41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916EA40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BF8313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31220D0"/>
    <w:multiLevelType w:val="hybridMultilevel"/>
    <w:tmpl w:val="150AA3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2D30227"/>
    <w:multiLevelType w:val="hybridMultilevel"/>
    <w:tmpl w:val="790AE36E"/>
    <w:lvl w:ilvl="0" w:tplc="67D827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144F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0E61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0E13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E274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16BB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BE9D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16BF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3E28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1D6C7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9"/>
  </w:num>
  <w:num w:numId="2">
    <w:abstractNumId w:val="12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3"/>
  </w:num>
  <w:num w:numId="20">
    <w:abstractNumId w:val="12"/>
  </w:num>
  <w:num w:numId="21">
    <w:abstractNumId w:val="12"/>
  </w:num>
  <w:num w:numId="22">
    <w:abstractNumId w:val="12"/>
  </w:num>
  <w:num w:numId="23">
    <w:abstractNumId w:val="13"/>
  </w:num>
  <w:num w:numId="24">
    <w:abstractNumId w:val="14"/>
  </w:num>
  <w:num w:numId="25">
    <w:abstractNumId w:val="11"/>
  </w:num>
  <w:num w:numId="26">
    <w:abstractNumId w:val="18"/>
  </w:num>
  <w:num w:numId="27">
    <w:abstractNumId w:val="21"/>
  </w:num>
  <w:num w:numId="28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9">
    <w:abstractNumId w:val="16"/>
  </w:num>
  <w:num w:numId="30">
    <w:abstractNumId w:val="22"/>
  </w:num>
  <w:num w:numId="31">
    <w:abstractNumId w:val="15"/>
  </w:num>
  <w:num w:numId="32">
    <w:abstractNumId w:val="17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2049" style="mso-position-horizontal-relative:margin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1F"/>
    <w:rsid w:val="00045AE2"/>
    <w:rsid w:val="000467FB"/>
    <w:rsid w:val="00067D32"/>
    <w:rsid w:val="0009064F"/>
    <w:rsid w:val="000C7459"/>
    <w:rsid w:val="0013212B"/>
    <w:rsid w:val="001359DC"/>
    <w:rsid w:val="001E14D4"/>
    <w:rsid w:val="00226D99"/>
    <w:rsid w:val="0022751F"/>
    <w:rsid w:val="00252391"/>
    <w:rsid w:val="002B3FD4"/>
    <w:rsid w:val="002F7D30"/>
    <w:rsid w:val="00306DA8"/>
    <w:rsid w:val="00353172"/>
    <w:rsid w:val="003732E9"/>
    <w:rsid w:val="003A3374"/>
    <w:rsid w:val="003A6E7E"/>
    <w:rsid w:val="003B020C"/>
    <w:rsid w:val="003C1818"/>
    <w:rsid w:val="003C27F4"/>
    <w:rsid w:val="00406C19"/>
    <w:rsid w:val="00426475"/>
    <w:rsid w:val="00460778"/>
    <w:rsid w:val="0049263E"/>
    <w:rsid w:val="004A76F9"/>
    <w:rsid w:val="004B0BF9"/>
    <w:rsid w:val="005F72FF"/>
    <w:rsid w:val="006001D4"/>
    <w:rsid w:val="006059F9"/>
    <w:rsid w:val="00613EB1"/>
    <w:rsid w:val="006261D7"/>
    <w:rsid w:val="00672709"/>
    <w:rsid w:val="0076786F"/>
    <w:rsid w:val="00792DCB"/>
    <w:rsid w:val="00807AC4"/>
    <w:rsid w:val="00820054"/>
    <w:rsid w:val="008A0188"/>
    <w:rsid w:val="008C5B6C"/>
    <w:rsid w:val="00903143"/>
    <w:rsid w:val="00923064"/>
    <w:rsid w:val="00957C20"/>
    <w:rsid w:val="009729B6"/>
    <w:rsid w:val="00996E8A"/>
    <w:rsid w:val="009A3B9E"/>
    <w:rsid w:val="009D7193"/>
    <w:rsid w:val="00A239BE"/>
    <w:rsid w:val="00A6639B"/>
    <w:rsid w:val="00A84349"/>
    <w:rsid w:val="00AB301C"/>
    <w:rsid w:val="00B76D70"/>
    <w:rsid w:val="00B81BF1"/>
    <w:rsid w:val="00BB77E3"/>
    <w:rsid w:val="00C95E5C"/>
    <w:rsid w:val="00C962BE"/>
    <w:rsid w:val="00CA5211"/>
    <w:rsid w:val="00D00D29"/>
    <w:rsid w:val="00D221EF"/>
    <w:rsid w:val="00DB5EC3"/>
    <w:rsid w:val="00DC1B69"/>
    <w:rsid w:val="00DF454B"/>
    <w:rsid w:val="00E04CBE"/>
    <w:rsid w:val="00E71B2E"/>
    <w:rsid w:val="00E732FA"/>
    <w:rsid w:val="00EA2695"/>
    <w:rsid w:val="00EA4C72"/>
    <w:rsid w:val="00EF61F9"/>
    <w:rsid w:val="00FC2839"/>
    <w:rsid w:val="00FE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margin"/>
    <o:shapelayout v:ext="edit">
      <o:idmap v:ext="edit" data="1"/>
    </o:shapelayout>
  </w:shapeDefaults>
  <w:decimalSymbol w:val=","/>
  <w:listSeparator w:val=";"/>
  <w14:docId w14:val="7BA4B37C"/>
  <w15:chartTrackingRefBased/>
  <w15:docId w15:val="{899E4A78-77B6-704B-B6EF-7364CBEFB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 Schoolbook" w:eastAsia="Century Schoolbook" w:hAnsi="Century Schoolbook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Times New Roman"/>
      <w:color w:val="414751"/>
      <w:lang w:eastAsia="en-US"/>
    </w:rPr>
  </w:style>
  <w:style w:type="paragraph" w:styleId="Ttulo1">
    <w:name w:val="heading 1"/>
    <w:basedOn w:val="Normal"/>
    <w:next w:val="Normal"/>
    <w:qFormat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qFormat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qFormat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qFormat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qFormat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qFormat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qFormat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qFormat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qFormat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Recuonormal">
    <w:name w:val="Normal Indent"/>
    <w:basedOn w:val="Normal"/>
    <w:semiHidden/>
    <w:unhideWhenUsed/>
    <w:pPr>
      <w:ind w:left="720"/>
    </w:pPr>
  </w:style>
  <w:style w:type="character" w:styleId="TtulodoLivro">
    <w:name w:val="Book Title"/>
    <w:qFormat/>
    <w:rPr>
      <w:rFonts w:eastAsia="Times New Roman" w:cs="Times New Roman"/>
      <w:bCs w:val="0"/>
      <w:iCs w:val="0"/>
      <w:smallCaps/>
      <w:noProof w:val="0"/>
      <w:color w:val="000000"/>
      <w:spacing w:val="10"/>
      <w:szCs w:val="20"/>
      <w:lang w:val="pt-BR"/>
    </w:rPr>
  </w:style>
  <w:style w:type="paragraph" w:customStyle="1" w:styleId="EndereodoRemetente">
    <w:name w:val="Endereço do Remetente"/>
    <w:basedOn w:val="Normal"/>
    <w:qFormat/>
    <w:rPr>
      <w:color w:val="FFFFFF"/>
      <w:spacing w:val="20"/>
    </w:rPr>
  </w:style>
  <w:style w:type="paragraph" w:styleId="Cabealho">
    <w:name w:val="header"/>
    <w:basedOn w:val="Normal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semiHidden/>
    <w:rPr>
      <w:color w:val="414751"/>
      <w:sz w:val="20"/>
    </w:rPr>
  </w:style>
  <w:style w:type="paragraph" w:styleId="Rodap">
    <w:name w:val="footer"/>
    <w:basedOn w:val="Normal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rPr>
      <w:color w:val="414751"/>
      <w:sz w:val="20"/>
    </w:rPr>
  </w:style>
  <w:style w:type="paragraph" w:styleId="Saudao">
    <w:name w:val="Salutation"/>
    <w:basedOn w:val="Recuonormal"/>
    <w:next w:val="Normal"/>
    <w:semiHidden/>
    <w:unhideWhenUsed/>
    <w:qFormat/>
    <w:pPr>
      <w:ind w:left="0"/>
    </w:pPr>
    <w:rPr>
      <w:b/>
      <w:bCs/>
    </w:rPr>
  </w:style>
  <w:style w:type="character" w:customStyle="1" w:styleId="SaudaoChar">
    <w:name w:val="Saudação Char"/>
    <w:rPr>
      <w:b/>
      <w:bCs/>
      <w:color w:val="414751"/>
      <w:sz w:val="20"/>
    </w:rPr>
  </w:style>
  <w:style w:type="paragraph" w:customStyle="1" w:styleId="Assunto">
    <w:name w:val="Assunto"/>
    <w:basedOn w:val="Recuonormal"/>
    <w:qFormat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qFormat/>
    <w:pPr>
      <w:spacing w:after="480"/>
      <w:contextualSpacing/>
    </w:pPr>
  </w:style>
  <w:style w:type="paragraph" w:styleId="Encerramento">
    <w:name w:val="Closing"/>
    <w:basedOn w:val="SemEspaamento"/>
    <w:semiHidden/>
    <w:unhideWhenUsed/>
    <w:qFormat/>
    <w:pPr>
      <w:spacing w:before="960" w:after="960"/>
      <w:ind w:right="2520"/>
    </w:pPr>
  </w:style>
  <w:style w:type="character" w:customStyle="1" w:styleId="EncerramentoChar">
    <w:name w:val="Encerramento Char"/>
    <w:rPr>
      <w:rFonts w:eastAsia="Times New Roman" w:cs="Times New Roman"/>
      <w:noProof w:val="0"/>
      <w:color w:val="414751"/>
      <w:sz w:val="20"/>
      <w:szCs w:val="20"/>
      <w:lang w:val="pt-BR"/>
    </w:rPr>
  </w:style>
  <w:style w:type="character" w:styleId="Forte">
    <w:name w:val="Strong"/>
    <w:qFormat/>
    <w:rPr>
      <w:b/>
      <w:bCs/>
    </w:rPr>
  </w:style>
  <w:style w:type="paragraph" w:styleId="Legenda">
    <w:name w:val="caption"/>
    <w:basedOn w:val="Normal"/>
    <w:next w:val="Normal"/>
    <w:qFormat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qFormat/>
    <w:rPr>
      <w:rFonts w:eastAsia="Times New Roman" w:cs="Times New Roman"/>
      <w:b/>
      <w:bCs/>
      <w:i/>
      <w:iCs/>
      <w:noProof w:val="0"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semiHidden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semiHidden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semiHidden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semiHidden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semiHidden/>
    <w:rPr>
      <w:i/>
      <w:iCs/>
      <w:color w:val="E65B01"/>
    </w:rPr>
  </w:style>
  <w:style w:type="character" w:customStyle="1" w:styleId="Ttulo6Char">
    <w:name w:val="Título 6 Char"/>
    <w:semiHidden/>
    <w:rPr>
      <w:b/>
      <w:bCs/>
      <w:color w:val="E65B01"/>
      <w:sz w:val="20"/>
    </w:rPr>
  </w:style>
  <w:style w:type="character" w:customStyle="1" w:styleId="Ttulo7Char">
    <w:name w:val="Título 7 Char"/>
    <w:semiHidden/>
    <w:rPr>
      <w:b/>
      <w:bCs/>
      <w:i/>
      <w:iCs/>
      <w:color w:val="E65B01"/>
      <w:sz w:val="20"/>
    </w:rPr>
  </w:style>
  <w:style w:type="character" w:customStyle="1" w:styleId="Ttulo8Char">
    <w:name w:val="Título 8 Char"/>
    <w:semiHidden/>
    <w:rPr>
      <w:b/>
      <w:bCs/>
      <w:color w:val="3667C3"/>
      <w:sz w:val="20"/>
    </w:rPr>
  </w:style>
  <w:style w:type="character" w:customStyle="1" w:styleId="Ttulo9Char">
    <w:name w:val="Título 9 Char"/>
    <w:semiHidden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qFormat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qFormat/>
    <w:rPr>
      <w:i/>
      <w:iCs/>
    </w:rPr>
  </w:style>
  <w:style w:type="character" w:customStyle="1" w:styleId="CitaoChar">
    <w:name w:val="Citação Char"/>
    <w:rPr>
      <w:i/>
      <w:iCs/>
      <w:color w:val="414751"/>
      <w:sz w:val="20"/>
    </w:rPr>
  </w:style>
  <w:style w:type="paragraph" w:styleId="CitaoIntensa">
    <w:name w:val="Intense Quote"/>
    <w:basedOn w:val="Citao"/>
    <w:qFormat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rPr>
      <w:color w:val="E65B01"/>
      <w:sz w:val="20"/>
    </w:rPr>
  </w:style>
  <w:style w:type="character" w:styleId="RefernciaIntensa">
    <w:name w:val="Intense Reference"/>
    <w:qFormat/>
    <w:rPr>
      <w:b/>
      <w:bCs/>
      <w:caps/>
      <w:color w:val="3667C3"/>
      <w:spacing w:val="5"/>
      <w:sz w:val="18"/>
      <w:szCs w:val="18"/>
    </w:rPr>
  </w:style>
  <w:style w:type="paragraph" w:styleId="Subttulo">
    <w:name w:val="Subtitle"/>
    <w:basedOn w:val="Normal"/>
    <w:qFormat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qFormat/>
    <w:rPr>
      <w:i/>
      <w:iCs/>
      <w:color w:val="E65B01"/>
    </w:rPr>
  </w:style>
  <w:style w:type="character" w:styleId="RefernciaSutil">
    <w:name w:val="Subtle Reference"/>
    <w:qFormat/>
    <w:rPr>
      <w:b/>
      <w:bCs/>
      <w:i/>
      <w:iCs/>
      <w:color w:val="3667C3"/>
    </w:rPr>
  </w:style>
  <w:style w:type="paragraph" w:styleId="Ttulo">
    <w:name w:val="Title"/>
    <w:basedOn w:val="Normal"/>
    <w:qFormat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qFormat/>
    <w:rPr>
      <w:rFonts w:eastAsia="Times New Roman"/>
      <w:color w:val="414751"/>
      <w:lang w:eastAsia="en-US"/>
    </w:rPr>
  </w:style>
  <w:style w:type="paragraph" w:customStyle="1" w:styleId="BarraLateral">
    <w:name w:val="Barra Lateral"/>
    <w:basedOn w:val="Normal"/>
    <w:semiHidden/>
    <w:unhideWhenUsed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semiHidden/>
    <w:unhideWhenUsed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semiHidden/>
    <w:rPr>
      <w:rFonts w:eastAsia="Times New Roman" w:hAnsi="Tahoma" w:cs="Times New Roman"/>
      <w:noProof w:val="0"/>
      <w:color w:val="414751"/>
      <w:sz w:val="16"/>
      <w:szCs w:val="16"/>
      <w:lang w:val="pt-BR"/>
    </w:rPr>
  </w:style>
  <w:style w:type="character" w:styleId="TextodoEspaoReservado">
    <w:name w:val="Placeholder Text"/>
    <w:unhideWhenUsed/>
    <w:rPr>
      <w:color w:val="808080"/>
    </w:rPr>
  </w:style>
  <w:style w:type="paragraph" w:customStyle="1" w:styleId="EndereodoRemetente0">
    <w:name w:val="Endereço do Remetente"/>
    <w:basedOn w:val="Normal"/>
    <w:qFormat/>
    <w:rPr>
      <w:color w:val="FFFFFF"/>
      <w:spacing w:val="20"/>
    </w:rPr>
  </w:style>
  <w:style w:type="paragraph" w:styleId="Data">
    <w:name w:val="Date"/>
    <w:basedOn w:val="Normal"/>
    <w:next w:val="Normal"/>
    <w:semiHidden/>
    <w:unhideWhenUsed/>
    <w:rPr>
      <w:b/>
      <w:bCs/>
      <w:color w:val="FE8637"/>
    </w:rPr>
  </w:style>
  <w:style w:type="character" w:customStyle="1" w:styleId="DataChar">
    <w:name w:val="Data Char"/>
    <w:rPr>
      <w:rFonts w:eastAsia="Times New Roman" w:cs="Times New Roman"/>
      <w:b/>
      <w:bCs/>
      <w:noProof w:val="0"/>
      <w:color w:val="FE8637"/>
      <w:sz w:val="20"/>
      <w:szCs w:val="20"/>
      <w:lang w:val="pt-BR"/>
    </w:rPr>
  </w:style>
  <w:style w:type="paragraph" w:styleId="Assinatura">
    <w:name w:val="Signature"/>
    <w:basedOn w:val="Encerramento"/>
    <w:semiHidden/>
    <w:unhideWhenUsed/>
    <w:pPr>
      <w:spacing w:before="0" w:after="0"/>
      <w:contextualSpacing/>
    </w:pPr>
  </w:style>
  <w:style w:type="character" w:customStyle="1" w:styleId="AssinaturaChar">
    <w:name w:val="Assinatura Char"/>
    <w:rPr>
      <w:color w:val="414751"/>
      <w:sz w:val="20"/>
    </w:rPr>
  </w:style>
  <w:style w:type="paragraph" w:customStyle="1" w:styleId="NomedoDestinatrio">
    <w:name w:val="Nome do Destinatário"/>
    <w:basedOn w:val="Normal"/>
    <w:qFormat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qFormat/>
    <w:pPr>
      <w:ind w:left="720"/>
    </w:pPr>
  </w:style>
  <w:style w:type="paragraph" w:customStyle="1" w:styleId="Marcador1">
    <w:name w:val="Marcador 1"/>
    <w:basedOn w:val="PargrafodaLista"/>
    <w:qFormat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qFormat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qFormat/>
    <w:rPr>
      <w:color w:val="FFFFFF"/>
      <w:spacing w:val="20"/>
    </w:rPr>
  </w:style>
  <w:style w:type="paragraph" w:customStyle="1" w:styleId="Seo">
    <w:name w:val="Seção"/>
    <w:basedOn w:val="Normal"/>
    <w:qFormat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qFormat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semiHidden/>
    <w:unhideWhenUsed/>
    <w:pPr>
      <w:numPr>
        <w:numId w:val="24"/>
      </w:numPr>
      <w:spacing w:after="0"/>
      <w:contextualSpacing/>
    </w:pPr>
    <w:rPr>
      <w:color w:val="575F6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wu.edu/~ibi/minerva/Fall2002/Fausto.Ribeiro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520de%2520programas\Microsoft%2520Office\Templates\1046\OrielLetter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80ADC-788F-4DD7-A190-88DB2D753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</Template>
  <TotalTime>4</TotalTime>
  <Pages>2</Pages>
  <Words>459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Fausto de Andrade Ribeiro</vt:lpstr>
    </vt:vector>
  </TitlesOfParts>
  <Company>Banco do Brasil</Company>
  <LinksUpToDate>false</LinksUpToDate>
  <CharactersWithSpaces>2938</CharactersWithSpaces>
  <SharedDoc>false</SharedDoc>
  <HLinks>
    <vt:vector size="18" baseType="variant">
      <vt:variant>
        <vt:i4>4849743</vt:i4>
      </vt:variant>
      <vt:variant>
        <vt:i4>6</vt:i4>
      </vt:variant>
      <vt:variant>
        <vt:i4>0</vt:i4>
      </vt:variant>
      <vt:variant>
        <vt:i4>5</vt:i4>
      </vt:variant>
      <vt:variant>
        <vt:lpwstr>http://www.fce.com.br/publicacoes/gr/</vt:lpwstr>
      </vt:variant>
      <vt:variant>
        <vt:lpwstr/>
      </vt:variant>
      <vt:variant>
        <vt:i4>5177348</vt:i4>
      </vt:variant>
      <vt:variant>
        <vt:i4>3</vt:i4>
      </vt:variant>
      <vt:variant>
        <vt:i4>0</vt:i4>
      </vt:variant>
      <vt:variant>
        <vt:i4>5</vt:i4>
      </vt:variant>
      <vt:variant>
        <vt:lpwstr>http://www.gwu.edu/~ibi/minerva/Fall2002/Fausto.Ribeiro.pdf</vt:lpwstr>
      </vt:variant>
      <vt:variant>
        <vt:lpwstr>http://www.gwu.edu/~ibi/minerva/Fall200</vt:lpwstr>
      </vt:variant>
      <vt:variant>
        <vt:i4>4915258</vt:i4>
      </vt:variant>
      <vt:variant>
        <vt:i4>0</vt:i4>
      </vt:variant>
      <vt:variant>
        <vt:i4>0</vt:i4>
      </vt:variant>
      <vt:variant>
        <vt:i4>5</vt:i4>
      </vt:variant>
      <vt:variant>
        <vt:lpwstr>mailto:fausto@bb.com.br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Fausto de Andrade Ribeiro</dc:title>
  <dc:subject/>
  <dc:creator>Allan</dc:creator>
  <cp:keywords/>
  <cp:lastModifiedBy>Eduardo Fernandes Pacheco de Campos</cp:lastModifiedBy>
  <cp:revision>2</cp:revision>
  <cp:lastPrinted>2017-07-03T11:41:00Z</cp:lastPrinted>
  <dcterms:created xsi:type="dcterms:W3CDTF">2021-03-18T22:39:00Z</dcterms:created>
  <dcterms:modified xsi:type="dcterms:W3CDTF">2021-03-18T22:39:00Z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  <property fmtid="{D5CDD505-2E9C-101B-9397-08002B2CF9AE}" pid="4" name="MSIP_Label_40881dc9-f7f2-41de-a334-ceff3dc15b31_Enabled">
    <vt:lpwstr>True</vt:lpwstr>
  </property>
  <property fmtid="{D5CDD505-2E9C-101B-9397-08002B2CF9AE}" pid="5" name="MSIP_Label_40881dc9-f7f2-41de-a334-ceff3dc15b31_SiteId">
    <vt:lpwstr>ea0c2907-38d2-4181-8750-b0b190b60443</vt:lpwstr>
  </property>
  <property fmtid="{D5CDD505-2E9C-101B-9397-08002B2CF9AE}" pid="6" name="MSIP_Label_40881dc9-f7f2-41de-a334-ceff3dc15b31_Owner">
    <vt:lpwstr>fausto@bb.com.br</vt:lpwstr>
  </property>
  <property fmtid="{D5CDD505-2E9C-101B-9397-08002B2CF9AE}" pid="7" name="MSIP_Label_40881dc9-f7f2-41de-a334-ceff3dc15b31_SetDate">
    <vt:lpwstr>2020-01-07T16:55:12.3977922Z</vt:lpwstr>
  </property>
  <property fmtid="{D5CDD505-2E9C-101B-9397-08002B2CF9AE}" pid="8" name="MSIP_Label_40881dc9-f7f2-41de-a334-ceff3dc15b31_Name">
    <vt:lpwstr>#Interna</vt:lpwstr>
  </property>
  <property fmtid="{D5CDD505-2E9C-101B-9397-08002B2CF9AE}" pid="9" name="MSIP_Label_40881dc9-f7f2-41de-a334-ceff3dc15b31_Application">
    <vt:lpwstr>Microsoft Azure Information Protection</vt:lpwstr>
  </property>
  <property fmtid="{D5CDD505-2E9C-101B-9397-08002B2CF9AE}" pid="10" name="MSIP_Label_40881dc9-f7f2-41de-a334-ceff3dc15b31_ActionId">
    <vt:lpwstr>3678c9d0-b94f-46cc-b9ec-fd13fedbd0ae</vt:lpwstr>
  </property>
  <property fmtid="{D5CDD505-2E9C-101B-9397-08002B2CF9AE}" pid="11" name="MSIP_Label_40881dc9-f7f2-41de-a334-ceff3dc15b31_Extended_MSFT_Method">
    <vt:lpwstr>Automatic</vt:lpwstr>
  </property>
  <property fmtid="{D5CDD505-2E9C-101B-9397-08002B2CF9AE}" pid="12" name="Sensitivity">
    <vt:lpwstr>#Interna</vt:lpwstr>
  </property>
</Properties>
</file>